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C1" w:rsidRPr="0036377F" w:rsidRDefault="00662EC1" w:rsidP="0036377F">
      <w:pPr>
        <w:pStyle w:val="Heading1"/>
        <w:rPr>
          <w:color w:val="7F7F7F" w:themeColor="text1" w:themeTint="80"/>
        </w:rPr>
      </w:pPr>
      <w:bookmarkStart w:id="0" w:name="_GoBack"/>
      <w:r w:rsidRPr="0036377F">
        <w:rPr>
          <w:color w:val="7F7F7F" w:themeColor="text1" w:themeTint="80"/>
        </w:rPr>
        <w:t>Parliamentary Joint Standing Committee on the National Disability Insurance Scheme</w:t>
      </w:r>
    </w:p>
    <w:bookmarkEnd w:id="0"/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The Parliamentary Joint Standing Committee on the National Disability Insurance Scheme is a federal parliamentary committee that was established in December 2013 to </w:t>
      </w:r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review the implementation and administration of the National Disability Insurance Scheme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(NDIS).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The committee will be holding a town hall style public meeting in:</w:t>
      </w:r>
    </w:p>
    <w:p w:rsidR="00662EC1" w:rsidRPr="00662EC1" w:rsidRDefault="00662EC1" w:rsidP="00662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proofErr w:type="gramStart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the</w:t>
      </w:r>
      <w:proofErr w:type="gramEnd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</w:t>
      </w:r>
      <w:r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Banquet 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Room, </w:t>
      </w:r>
      <w:r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Newcastle Town Hall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, </w:t>
      </w:r>
      <w:r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Newcastle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on </w:t>
      </w:r>
      <w:r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5 May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2014. 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This is an opportunity for people involved in the NDIS </w:t>
      </w:r>
      <w:r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Hunter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trial to speak to the committee about their experiences with the trial.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To take part, the committee is inviting </w:t>
      </w:r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registrations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from NDIS participants and their nominees, </w:t>
      </w:r>
      <w:proofErr w:type="spellStart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carers</w:t>
      </w:r>
      <w:proofErr w:type="spellEnd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and family members, as well as service providers and registered plan management providers in the </w:t>
      </w:r>
      <w:proofErr w:type="spellStart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Barwon</w:t>
      </w:r>
      <w:proofErr w:type="spellEnd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trial.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This meeting will be divided into two open public sessions:</w:t>
      </w:r>
    </w:p>
    <w:p w:rsidR="00662EC1" w:rsidRPr="00662EC1" w:rsidRDefault="00662EC1" w:rsidP="00662E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NDIS participants in the </w:t>
      </w:r>
      <w:r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Hunter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trial and their nominees, </w:t>
      </w:r>
      <w:proofErr w:type="spellStart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carers</w:t>
      </w:r>
      <w:proofErr w:type="spellEnd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and family members; and </w:t>
      </w:r>
    </w:p>
    <w:p w:rsidR="00662EC1" w:rsidRPr="00662EC1" w:rsidRDefault="00662EC1" w:rsidP="00662E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proofErr w:type="gramStart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service</w:t>
      </w:r>
      <w:proofErr w:type="gramEnd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providers and registered plan management providers in the </w:t>
      </w:r>
      <w:r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Hunter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trial. 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Following each session, there will also be an opportunity to speak to the committee in a closed private session. Registration will be essential for these closed sessions.</w:t>
      </w:r>
    </w:p>
    <w:p w:rsidR="00662EC1" w:rsidRPr="00662EC1" w:rsidRDefault="00876023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pict>
          <v:rect id="_x0000_i1025" style="width:451.3pt;height:.75pt" o:hralign="center" o:hrstd="t" o:hr="t" fillcolor="#a0a0a0" stroked="f"/>
        </w:pic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If you are interested in speaking to the committee about your experience with the NDIS </w:t>
      </w:r>
      <w:proofErr w:type="spellStart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Barwon</w:t>
      </w:r>
      <w:proofErr w:type="spellEnd"/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trial, you will need to register your interest by contacting the committee secretariat on:</w:t>
      </w:r>
    </w:p>
    <w:p w:rsidR="00662EC1" w:rsidRPr="00662EC1" w:rsidRDefault="00662EC1" w:rsidP="00662EC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proofErr w:type="gramStart"/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phone</w:t>
      </w:r>
      <w:proofErr w:type="gramEnd"/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: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(02) 6277 3083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br/>
      </w:r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email: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</w:t>
      </w:r>
      <w:hyperlink r:id="rId6" w:history="1">
        <w:r w:rsidRPr="00662EC1">
          <w:rPr>
            <w:rFonts w:ascii="Lucida Sans Unicode" w:eastAsia="Times New Roman" w:hAnsi="Lucida Sans Unicode" w:cs="Lucida Sans Unicode"/>
            <w:color w:val="045F85"/>
            <w:sz w:val="17"/>
            <w:szCs w:val="17"/>
            <w:lang w:val="en" w:eastAsia="en-AU"/>
          </w:rPr>
          <w:t>ndis.sen@aph.gov.au</w:t>
        </w:r>
      </w:hyperlink>
    </w:p>
    <w:p w:rsidR="00662EC1" w:rsidRPr="00662EC1" w:rsidRDefault="00662EC1" w:rsidP="00662EC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If you are deaf, or have a hearing or speech impairment, find out how to phone us through the National Relay Service – call 1800 555 660 or </w:t>
      </w:r>
      <w:hyperlink r:id="rId7" w:history="1">
        <w:r w:rsidRPr="00662EC1">
          <w:rPr>
            <w:rFonts w:ascii="Lucida Sans Unicode" w:eastAsia="Times New Roman" w:hAnsi="Lucida Sans Unicode" w:cs="Lucida Sans Unicode"/>
            <w:color w:val="045F85"/>
            <w:sz w:val="17"/>
            <w:szCs w:val="17"/>
            <w:lang w:val="en" w:eastAsia="en-AU"/>
          </w:rPr>
          <w:t>visit www.relayservice.gov.au</w:t>
        </w:r>
      </w:hyperlink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proofErr w:type="gramStart"/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mail</w:t>
      </w:r>
      <w:proofErr w:type="gramEnd"/>
      <w:r w:rsidRPr="00662EC1">
        <w:rPr>
          <w:rFonts w:ascii="Lucida Sans Unicode" w:eastAsia="Times New Roman" w:hAnsi="Lucida Sans Unicode" w:cs="Lucida Sans Unicode"/>
          <w:b/>
          <w:bCs/>
          <w:color w:val="000000"/>
          <w:sz w:val="17"/>
          <w:szCs w:val="17"/>
          <w:lang w:val="en" w:eastAsia="en-AU"/>
        </w:rPr>
        <w:t>: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 xml:space="preserve"> Joint Standing Committee on the National Disability Insurance Scheme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br/>
        <w:t>PO Box 6100 Parliament House</w:t>
      </w: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br/>
        <w:t>Canberra ACT 2600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Registration numbers are limited. On registration, the committee will provide you with a program that will indicate the appropriate time for you to participate.</w:t>
      </w:r>
    </w:p>
    <w:p w:rsidR="00662EC1" w:rsidRPr="00662EC1" w:rsidRDefault="00662EC1" w:rsidP="00662EC1">
      <w:pPr>
        <w:shd w:val="clear" w:color="auto" w:fill="FFFFFF"/>
        <w:spacing w:after="240" w:line="240" w:lineRule="auto"/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</w:pPr>
      <w:r w:rsidRPr="00662EC1">
        <w:rPr>
          <w:rFonts w:ascii="Lucida Sans Unicode" w:eastAsia="Times New Roman" w:hAnsi="Lucida Sans Unicode" w:cs="Lucida Sans Unicode"/>
          <w:color w:val="000000"/>
          <w:sz w:val="17"/>
          <w:szCs w:val="17"/>
          <w:lang w:val="en" w:eastAsia="en-AU"/>
        </w:rPr>
        <w:t>The committee will be holding a further public hearing on the following day, taking evidence from National Disability Insurance Agency and state government officials.</w:t>
      </w:r>
    </w:p>
    <w:p w:rsidR="0068771A" w:rsidRDefault="00876023"/>
    <w:sectPr w:rsidR="006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51F7"/>
    <w:multiLevelType w:val="multilevel"/>
    <w:tmpl w:val="8C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7260DC"/>
    <w:multiLevelType w:val="multilevel"/>
    <w:tmpl w:val="2214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C1"/>
    <w:rsid w:val="002A426B"/>
    <w:rsid w:val="0036377F"/>
    <w:rsid w:val="00662EC1"/>
    <w:rsid w:val="006F33AE"/>
    <w:rsid w:val="007D29E4"/>
    <w:rsid w:val="0087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77F"/>
    <w:pPr>
      <w:keepNext/>
      <w:keepLines/>
      <w:spacing w:before="240" w:after="240"/>
      <w:outlineLvl w:val="0"/>
    </w:pPr>
    <w:rPr>
      <w:rFonts w:ascii="Lucida Sans" w:eastAsia="Times New Roman" w:hAnsi="Lucida Sans" w:cstheme="majorBidi"/>
      <w:bCs/>
      <w:color w:val="7F7F7F" w:themeColor="text1" w:themeTint="80"/>
      <w:sz w:val="26"/>
      <w:szCs w:val="26"/>
      <w:lang w:val="en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77F"/>
    <w:rPr>
      <w:rFonts w:ascii="Lucida Sans" w:eastAsia="Times New Roman" w:hAnsi="Lucida Sans" w:cstheme="majorBidi"/>
      <w:bCs/>
      <w:color w:val="7F7F7F" w:themeColor="text1" w:themeTint="80"/>
      <w:sz w:val="26"/>
      <w:szCs w:val="26"/>
      <w:lang w:val="en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77F"/>
    <w:pPr>
      <w:keepNext/>
      <w:keepLines/>
      <w:spacing w:before="240" w:after="240"/>
      <w:outlineLvl w:val="0"/>
    </w:pPr>
    <w:rPr>
      <w:rFonts w:ascii="Lucida Sans" w:eastAsia="Times New Roman" w:hAnsi="Lucida Sans" w:cstheme="majorBidi"/>
      <w:bCs/>
      <w:color w:val="7F7F7F" w:themeColor="text1" w:themeTint="80"/>
      <w:sz w:val="26"/>
      <w:szCs w:val="26"/>
      <w:lang w:val="en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77F"/>
    <w:rPr>
      <w:rFonts w:ascii="Lucida Sans" w:eastAsia="Times New Roman" w:hAnsi="Lucida Sans" w:cstheme="majorBidi"/>
      <w:bCs/>
      <w:color w:val="7F7F7F" w:themeColor="text1" w:themeTint="80"/>
      <w:sz w:val="26"/>
      <w:szCs w:val="26"/>
      <w:lang w:val="en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0247">
                  <w:marLeft w:val="15"/>
                  <w:marRight w:val="15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11" w:color="FFFFFF"/>
                    <w:right w:val="single" w:sz="6" w:space="0" w:color="FFFFFF"/>
                  </w:divBdr>
                  <w:divsChild>
                    <w:div w:id="2004158492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6072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single" w:sz="6" w:space="12" w:color="C8C8C8"/>
                                <w:left w:val="single" w:sz="6" w:space="15" w:color="C8C8C8"/>
                                <w:bottom w:val="single" w:sz="6" w:space="0" w:color="C8C8C8"/>
                                <w:right w:val="single" w:sz="6" w:space="15" w:color="C8C8C8"/>
                              </w:divBdr>
                              <w:divsChild>
                                <w:div w:id="269435011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layservice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is.sen@aph.gov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hearing: Parliamentary Joint Standing Committee on the National Disability Insurance Scheme</dc:title>
  <dc:subject>Parliamentary Joint Standing Committee on the National Disability Insurance Scheme</dc:subject>
  <dc:creator>Parliamentary Joint Standing Committee on the National Disability Insurance Scheme</dc:creator>
  <cp:keywords>public, hearing</cp:keywords>
  <cp:lastModifiedBy>smithmb</cp:lastModifiedBy>
  <cp:revision>4</cp:revision>
  <dcterms:created xsi:type="dcterms:W3CDTF">2014-04-10T06:49:00Z</dcterms:created>
  <dcterms:modified xsi:type="dcterms:W3CDTF">2014-04-10T07:18:00Z</dcterms:modified>
</cp:coreProperties>
</file>