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C7EB5" w14:textId="77777777" w:rsidR="0040601E" w:rsidRPr="007A72E0" w:rsidRDefault="0040601E" w:rsidP="0040601E">
      <w:pPr>
        <w:pStyle w:val="Heading4"/>
        <w:rPr>
          <w:rFonts w:asciiTheme="minorHAnsi" w:hAnsiTheme="minorHAnsi" w:cs="Arial"/>
          <w:sz w:val="22"/>
          <w:szCs w:val="22"/>
        </w:rPr>
      </w:pPr>
      <w:bookmarkStart w:id="0" w:name="_GoBack"/>
      <w:bookmarkEnd w:id="0"/>
      <w:r w:rsidRPr="007A72E0">
        <w:rPr>
          <w:rFonts w:asciiTheme="minorHAnsi" w:hAnsiTheme="minorHAnsi" w:cs="Arial"/>
          <w:sz w:val="22"/>
          <w:szCs w:val="22"/>
        </w:rPr>
        <w:t>Overall scheme design</w:t>
      </w:r>
    </w:p>
    <w:p w14:paraId="49E59D80" w14:textId="77777777" w:rsidR="0040601E" w:rsidRPr="007A72E0" w:rsidRDefault="0040601E" w:rsidP="0040601E">
      <w:pPr>
        <w:rPr>
          <w:rFonts w:asciiTheme="minorHAnsi" w:hAnsiTheme="minorHAnsi"/>
          <w:sz w:val="22"/>
          <w:szCs w:val="22"/>
        </w:rPr>
      </w:pPr>
      <w:r w:rsidRPr="007A72E0">
        <w:rPr>
          <w:rFonts w:asciiTheme="minorHAnsi" w:hAnsiTheme="minorHAnsi"/>
          <w:b/>
          <w:sz w:val="22"/>
          <w:szCs w:val="22"/>
        </w:rPr>
        <w:t>Question:</w:t>
      </w:r>
    </w:p>
    <w:p w14:paraId="08D816BD" w14:textId="77777777" w:rsidR="0040601E" w:rsidRPr="007A72E0" w:rsidRDefault="0040601E" w:rsidP="0040601E">
      <w:pPr>
        <w:rPr>
          <w:rFonts w:asciiTheme="minorHAnsi" w:hAnsiTheme="minorHAnsi"/>
          <w:sz w:val="22"/>
          <w:szCs w:val="22"/>
        </w:rPr>
      </w:pPr>
      <w:r w:rsidRPr="007A72E0">
        <w:rPr>
          <w:rFonts w:asciiTheme="minorHAnsi" w:hAnsiTheme="minorHAnsi"/>
          <w:sz w:val="22"/>
          <w:szCs w:val="22"/>
        </w:rPr>
        <w:t>Has there been intergovernmental agreement on the full NIIS (only the first two streams appear to have been agreed to in NDIS heads of agreement)?</w:t>
      </w:r>
    </w:p>
    <w:p w14:paraId="64ECFEF7" w14:textId="77777777" w:rsidR="0040601E" w:rsidRPr="007A72E0" w:rsidRDefault="0040601E"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72FE2D4F" w14:textId="77777777"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Jurisdictions have agreed in NDIS Heads of Agreements to continue negotiations with the Commonwealth on the medical treatment injury stream of the NIIS.</w:t>
      </w:r>
    </w:p>
    <w:p w14:paraId="1C1D18E7" w14:textId="77777777" w:rsidR="0040601E" w:rsidRPr="007A72E0" w:rsidRDefault="0040601E" w:rsidP="0040601E">
      <w:pPr>
        <w:pStyle w:val="Bullet1"/>
        <w:numPr>
          <w:ilvl w:val="0"/>
          <w:numId w:val="0"/>
        </w:numPr>
        <w:rPr>
          <w:rFonts w:asciiTheme="minorHAnsi" w:hAnsiTheme="minorHAnsi" w:cs="Arial"/>
          <w:sz w:val="22"/>
          <w:szCs w:val="22"/>
        </w:rPr>
      </w:pPr>
    </w:p>
    <w:p w14:paraId="23510A4C" w14:textId="77777777" w:rsidR="0040601E" w:rsidRPr="007A72E0" w:rsidRDefault="0040601E" w:rsidP="0040601E">
      <w:pPr>
        <w:pStyle w:val="Bullet1"/>
        <w:numPr>
          <w:ilvl w:val="0"/>
          <w:numId w:val="0"/>
        </w:numPr>
        <w:rPr>
          <w:rFonts w:asciiTheme="minorHAnsi" w:hAnsiTheme="minorHAnsi" w:cs="Arial"/>
          <w:sz w:val="22"/>
          <w:szCs w:val="22"/>
        </w:rPr>
      </w:pPr>
    </w:p>
    <w:p w14:paraId="7704B7CF" w14:textId="77777777" w:rsidR="0040601E" w:rsidRPr="007A72E0" w:rsidRDefault="0040601E" w:rsidP="0040601E">
      <w:pPr>
        <w:pStyle w:val="Bullet1"/>
        <w:numPr>
          <w:ilvl w:val="0"/>
          <w:numId w:val="0"/>
        </w:numPr>
        <w:rPr>
          <w:rFonts w:asciiTheme="minorHAnsi" w:hAnsiTheme="minorHAnsi" w:cs="Arial"/>
          <w:sz w:val="22"/>
          <w:szCs w:val="22"/>
        </w:rPr>
      </w:pPr>
    </w:p>
    <w:p w14:paraId="0B0C74DE" w14:textId="77777777" w:rsidR="0040601E" w:rsidRPr="007A72E0" w:rsidRDefault="0040601E" w:rsidP="0040601E">
      <w:pPr>
        <w:pStyle w:val="Bullet1"/>
        <w:numPr>
          <w:ilvl w:val="0"/>
          <w:numId w:val="0"/>
        </w:numPr>
        <w:rPr>
          <w:rFonts w:asciiTheme="minorHAnsi" w:hAnsiTheme="minorHAnsi" w:cs="Arial"/>
          <w:sz w:val="22"/>
          <w:szCs w:val="22"/>
        </w:rPr>
      </w:pPr>
    </w:p>
    <w:p w14:paraId="77EC1514" w14:textId="77777777" w:rsidR="0040601E" w:rsidRPr="007A72E0" w:rsidRDefault="0040601E" w:rsidP="0040601E">
      <w:pPr>
        <w:pStyle w:val="Bullet1"/>
        <w:numPr>
          <w:ilvl w:val="0"/>
          <w:numId w:val="0"/>
        </w:numPr>
        <w:rPr>
          <w:rFonts w:asciiTheme="minorHAnsi" w:hAnsiTheme="minorHAnsi" w:cs="Arial"/>
          <w:sz w:val="22"/>
          <w:szCs w:val="22"/>
        </w:rPr>
      </w:pPr>
    </w:p>
    <w:p w14:paraId="36F19574" w14:textId="77777777" w:rsidR="0040601E" w:rsidRPr="007A72E0" w:rsidRDefault="0040601E" w:rsidP="0040601E">
      <w:pPr>
        <w:pStyle w:val="Bullet1"/>
        <w:numPr>
          <w:ilvl w:val="0"/>
          <w:numId w:val="0"/>
        </w:numPr>
        <w:rPr>
          <w:rFonts w:asciiTheme="minorHAnsi" w:hAnsiTheme="minorHAnsi" w:cs="Arial"/>
          <w:sz w:val="22"/>
          <w:szCs w:val="22"/>
        </w:rPr>
      </w:pPr>
    </w:p>
    <w:p w14:paraId="6CFF6046" w14:textId="77777777" w:rsidR="0040601E" w:rsidRPr="007A72E0" w:rsidRDefault="0040601E" w:rsidP="0040601E">
      <w:pPr>
        <w:pStyle w:val="Bullet1"/>
        <w:numPr>
          <w:ilvl w:val="0"/>
          <w:numId w:val="0"/>
        </w:numPr>
        <w:rPr>
          <w:rFonts w:asciiTheme="minorHAnsi" w:hAnsiTheme="minorHAnsi" w:cs="Arial"/>
          <w:sz w:val="22"/>
          <w:szCs w:val="22"/>
        </w:rPr>
      </w:pPr>
    </w:p>
    <w:p w14:paraId="1C1D552B" w14:textId="77777777" w:rsidR="0040601E" w:rsidRPr="007A72E0" w:rsidRDefault="0040601E" w:rsidP="0040601E">
      <w:pPr>
        <w:pStyle w:val="Bullet1"/>
        <w:numPr>
          <w:ilvl w:val="0"/>
          <w:numId w:val="0"/>
        </w:numPr>
        <w:rPr>
          <w:rFonts w:asciiTheme="minorHAnsi" w:hAnsiTheme="minorHAnsi" w:cs="Arial"/>
          <w:sz w:val="22"/>
          <w:szCs w:val="22"/>
        </w:rPr>
      </w:pPr>
    </w:p>
    <w:p w14:paraId="2C591024" w14:textId="77777777" w:rsidR="0040601E" w:rsidRPr="007A72E0" w:rsidRDefault="0040601E" w:rsidP="0040601E">
      <w:pPr>
        <w:pStyle w:val="Bullet1"/>
        <w:numPr>
          <w:ilvl w:val="0"/>
          <w:numId w:val="0"/>
        </w:numPr>
        <w:rPr>
          <w:rFonts w:asciiTheme="minorHAnsi" w:hAnsiTheme="minorHAnsi" w:cs="Arial"/>
          <w:sz w:val="22"/>
          <w:szCs w:val="22"/>
        </w:rPr>
      </w:pPr>
    </w:p>
    <w:p w14:paraId="6FCCED6C" w14:textId="77777777" w:rsidR="0040601E" w:rsidRPr="007A72E0" w:rsidRDefault="0040601E" w:rsidP="0040601E">
      <w:pPr>
        <w:pStyle w:val="Bullet1"/>
        <w:numPr>
          <w:ilvl w:val="0"/>
          <w:numId w:val="0"/>
        </w:numPr>
        <w:rPr>
          <w:rFonts w:asciiTheme="minorHAnsi" w:hAnsiTheme="minorHAnsi" w:cs="Arial"/>
          <w:sz w:val="22"/>
          <w:szCs w:val="22"/>
        </w:rPr>
      </w:pPr>
    </w:p>
    <w:p w14:paraId="23BD38DB" w14:textId="77777777" w:rsidR="0040601E" w:rsidRPr="007A72E0" w:rsidRDefault="0040601E" w:rsidP="0040601E">
      <w:pPr>
        <w:pStyle w:val="Bullet1"/>
        <w:numPr>
          <w:ilvl w:val="0"/>
          <w:numId w:val="0"/>
        </w:numPr>
        <w:rPr>
          <w:rFonts w:asciiTheme="minorHAnsi" w:hAnsiTheme="minorHAnsi" w:cs="Arial"/>
          <w:sz w:val="22"/>
          <w:szCs w:val="22"/>
        </w:rPr>
      </w:pPr>
    </w:p>
    <w:p w14:paraId="2D3ADD56" w14:textId="77777777" w:rsidR="0040601E" w:rsidRPr="007A72E0" w:rsidRDefault="0040601E" w:rsidP="0040601E">
      <w:pPr>
        <w:pStyle w:val="Bullet1"/>
        <w:numPr>
          <w:ilvl w:val="0"/>
          <w:numId w:val="0"/>
        </w:numPr>
        <w:rPr>
          <w:rFonts w:asciiTheme="minorHAnsi" w:hAnsiTheme="minorHAnsi" w:cs="Arial"/>
          <w:sz w:val="22"/>
          <w:szCs w:val="22"/>
        </w:rPr>
      </w:pPr>
    </w:p>
    <w:p w14:paraId="4649F36D" w14:textId="77777777" w:rsidR="0040601E" w:rsidRPr="007A72E0" w:rsidRDefault="0040601E" w:rsidP="0040601E">
      <w:pPr>
        <w:pStyle w:val="Bullet1"/>
        <w:numPr>
          <w:ilvl w:val="0"/>
          <w:numId w:val="0"/>
        </w:numPr>
        <w:rPr>
          <w:rFonts w:asciiTheme="minorHAnsi" w:hAnsiTheme="minorHAnsi" w:cs="Arial"/>
          <w:sz w:val="22"/>
          <w:szCs w:val="22"/>
        </w:rPr>
      </w:pPr>
    </w:p>
    <w:p w14:paraId="1E0C6581" w14:textId="77777777" w:rsidR="0040601E" w:rsidRPr="007A72E0" w:rsidRDefault="0040601E" w:rsidP="0040601E">
      <w:pPr>
        <w:pStyle w:val="Bullet1"/>
        <w:numPr>
          <w:ilvl w:val="0"/>
          <w:numId w:val="0"/>
        </w:numPr>
        <w:rPr>
          <w:rFonts w:asciiTheme="minorHAnsi" w:hAnsiTheme="minorHAnsi" w:cs="Arial"/>
          <w:sz w:val="22"/>
          <w:szCs w:val="22"/>
        </w:rPr>
      </w:pPr>
    </w:p>
    <w:p w14:paraId="5C9ED596" w14:textId="77777777" w:rsidR="0040601E" w:rsidRPr="007A72E0" w:rsidRDefault="0040601E" w:rsidP="0040601E">
      <w:pPr>
        <w:pStyle w:val="Bullet1"/>
        <w:numPr>
          <w:ilvl w:val="0"/>
          <w:numId w:val="0"/>
        </w:numPr>
        <w:rPr>
          <w:rFonts w:asciiTheme="minorHAnsi" w:hAnsiTheme="minorHAnsi" w:cs="Arial"/>
          <w:sz w:val="22"/>
          <w:szCs w:val="22"/>
        </w:rPr>
      </w:pPr>
    </w:p>
    <w:p w14:paraId="5474BF85" w14:textId="77777777" w:rsidR="0040601E" w:rsidRPr="007A72E0" w:rsidRDefault="0040601E" w:rsidP="0040601E">
      <w:pPr>
        <w:pStyle w:val="Bullet1"/>
        <w:numPr>
          <w:ilvl w:val="0"/>
          <w:numId w:val="0"/>
        </w:numPr>
        <w:rPr>
          <w:rFonts w:asciiTheme="minorHAnsi" w:hAnsiTheme="minorHAnsi" w:cs="Arial"/>
          <w:sz w:val="22"/>
          <w:szCs w:val="22"/>
        </w:rPr>
      </w:pPr>
    </w:p>
    <w:p w14:paraId="1DE43DF7" w14:textId="77777777" w:rsidR="0040601E" w:rsidRPr="007A72E0" w:rsidRDefault="0040601E" w:rsidP="0040601E">
      <w:pPr>
        <w:pStyle w:val="Bullet1"/>
        <w:numPr>
          <w:ilvl w:val="0"/>
          <w:numId w:val="0"/>
        </w:numPr>
        <w:rPr>
          <w:rFonts w:asciiTheme="minorHAnsi" w:hAnsiTheme="minorHAnsi" w:cs="Arial"/>
          <w:sz w:val="22"/>
          <w:szCs w:val="22"/>
        </w:rPr>
      </w:pPr>
    </w:p>
    <w:p w14:paraId="5829EEBE" w14:textId="77777777" w:rsidR="0040601E" w:rsidRPr="007A72E0" w:rsidRDefault="0040601E" w:rsidP="0040601E">
      <w:pPr>
        <w:pStyle w:val="Bullet1"/>
        <w:numPr>
          <w:ilvl w:val="0"/>
          <w:numId w:val="0"/>
        </w:numPr>
        <w:rPr>
          <w:rFonts w:asciiTheme="minorHAnsi" w:hAnsiTheme="minorHAnsi" w:cs="Arial"/>
          <w:sz w:val="22"/>
          <w:szCs w:val="22"/>
        </w:rPr>
      </w:pPr>
    </w:p>
    <w:p w14:paraId="5BB8C9D6" w14:textId="77777777" w:rsidR="0040601E" w:rsidRPr="007A72E0" w:rsidRDefault="0040601E" w:rsidP="0040601E">
      <w:pPr>
        <w:pStyle w:val="Bullet1"/>
        <w:numPr>
          <w:ilvl w:val="0"/>
          <w:numId w:val="0"/>
        </w:numPr>
        <w:rPr>
          <w:rFonts w:asciiTheme="minorHAnsi" w:hAnsiTheme="minorHAnsi" w:cs="Arial"/>
          <w:sz w:val="22"/>
          <w:szCs w:val="22"/>
        </w:rPr>
      </w:pPr>
    </w:p>
    <w:p w14:paraId="5B23F646" w14:textId="77777777" w:rsidR="0040601E" w:rsidRPr="007A72E0" w:rsidRDefault="0040601E" w:rsidP="0040601E">
      <w:pPr>
        <w:pStyle w:val="Bullet1"/>
        <w:numPr>
          <w:ilvl w:val="0"/>
          <w:numId w:val="0"/>
        </w:numPr>
        <w:rPr>
          <w:rFonts w:asciiTheme="minorHAnsi" w:hAnsiTheme="minorHAnsi" w:cs="Arial"/>
          <w:sz w:val="22"/>
          <w:szCs w:val="22"/>
        </w:rPr>
      </w:pPr>
    </w:p>
    <w:p w14:paraId="0DABCBFA" w14:textId="77777777" w:rsidR="0040601E" w:rsidRPr="007A72E0" w:rsidRDefault="0040601E" w:rsidP="0040601E">
      <w:pPr>
        <w:pStyle w:val="Bullet1"/>
        <w:numPr>
          <w:ilvl w:val="0"/>
          <w:numId w:val="0"/>
        </w:numPr>
        <w:rPr>
          <w:rFonts w:asciiTheme="minorHAnsi" w:hAnsiTheme="minorHAnsi" w:cs="Arial"/>
          <w:sz w:val="22"/>
          <w:szCs w:val="22"/>
        </w:rPr>
      </w:pPr>
    </w:p>
    <w:p w14:paraId="12BCE28E" w14:textId="77777777" w:rsidR="0040601E" w:rsidRPr="007A72E0" w:rsidRDefault="0040601E" w:rsidP="0040601E">
      <w:pPr>
        <w:pStyle w:val="Bullet1"/>
        <w:numPr>
          <w:ilvl w:val="0"/>
          <w:numId w:val="0"/>
        </w:numPr>
        <w:rPr>
          <w:rFonts w:asciiTheme="minorHAnsi" w:hAnsiTheme="minorHAnsi" w:cs="Arial"/>
          <w:sz w:val="22"/>
          <w:szCs w:val="22"/>
        </w:rPr>
      </w:pPr>
    </w:p>
    <w:p w14:paraId="734C25EB" w14:textId="77777777" w:rsidR="0040601E" w:rsidRPr="007A72E0" w:rsidRDefault="0040601E" w:rsidP="0040601E">
      <w:pPr>
        <w:pStyle w:val="Bullet1"/>
        <w:numPr>
          <w:ilvl w:val="0"/>
          <w:numId w:val="0"/>
        </w:numPr>
        <w:rPr>
          <w:rFonts w:asciiTheme="minorHAnsi" w:hAnsiTheme="minorHAnsi" w:cs="Arial"/>
          <w:sz w:val="22"/>
          <w:szCs w:val="22"/>
        </w:rPr>
      </w:pPr>
    </w:p>
    <w:p w14:paraId="4B579B63" w14:textId="77777777" w:rsidR="0040601E" w:rsidRPr="007A72E0" w:rsidRDefault="0040601E" w:rsidP="0040601E">
      <w:pPr>
        <w:pStyle w:val="Bullet1"/>
        <w:numPr>
          <w:ilvl w:val="0"/>
          <w:numId w:val="0"/>
        </w:numPr>
        <w:rPr>
          <w:rFonts w:asciiTheme="minorHAnsi" w:hAnsiTheme="minorHAnsi" w:cs="Arial"/>
          <w:sz w:val="22"/>
          <w:szCs w:val="22"/>
        </w:rPr>
      </w:pPr>
    </w:p>
    <w:p w14:paraId="7AF0F7E8" w14:textId="77777777" w:rsidR="0040601E" w:rsidRPr="007A72E0" w:rsidRDefault="0040601E" w:rsidP="0040601E">
      <w:pPr>
        <w:pStyle w:val="Bullet1"/>
        <w:numPr>
          <w:ilvl w:val="0"/>
          <w:numId w:val="0"/>
        </w:numPr>
        <w:rPr>
          <w:rFonts w:asciiTheme="minorHAnsi" w:hAnsiTheme="minorHAnsi" w:cs="Arial"/>
          <w:sz w:val="22"/>
          <w:szCs w:val="22"/>
        </w:rPr>
      </w:pPr>
    </w:p>
    <w:p w14:paraId="6BB867A8" w14:textId="77777777" w:rsidR="006C3CD8" w:rsidRDefault="006C3CD8" w:rsidP="0040601E">
      <w:pPr>
        <w:pStyle w:val="Bullet1"/>
        <w:numPr>
          <w:ilvl w:val="0"/>
          <w:numId w:val="0"/>
        </w:numPr>
        <w:rPr>
          <w:rFonts w:asciiTheme="minorHAnsi" w:hAnsiTheme="minorHAnsi" w:cs="Arial"/>
          <w:b/>
          <w:sz w:val="22"/>
          <w:szCs w:val="22"/>
        </w:rPr>
      </w:pPr>
    </w:p>
    <w:p w14:paraId="7E5508C1" w14:textId="77777777" w:rsidR="007A72E0" w:rsidRPr="007A72E0" w:rsidRDefault="007A72E0" w:rsidP="0040601E">
      <w:pPr>
        <w:pStyle w:val="Bullet1"/>
        <w:numPr>
          <w:ilvl w:val="0"/>
          <w:numId w:val="0"/>
        </w:numPr>
        <w:rPr>
          <w:rFonts w:asciiTheme="minorHAnsi" w:hAnsiTheme="minorHAnsi" w:cs="Arial"/>
          <w:b/>
          <w:sz w:val="22"/>
          <w:szCs w:val="22"/>
        </w:rPr>
      </w:pPr>
    </w:p>
    <w:p w14:paraId="331CEB7B" w14:textId="77777777" w:rsidR="006C3CD8" w:rsidRPr="007A72E0" w:rsidRDefault="006C3CD8" w:rsidP="0040601E">
      <w:pPr>
        <w:pStyle w:val="Bullet1"/>
        <w:numPr>
          <w:ilvl w:val="0"/>
          <w:numId w:val="0"/>
        </w:numPr>
        <w:rPr>
          <w:rFonts w:asciiTheme="minorHAnsi" w:hAnsiTheme="minorHAnsi" w:cs="Arial"/>
          <w:b/>
          <w:sz w:val="22"/>
          <w:szCs w:val="22"/>
        </w:rPr>
      </w:pPr>
    </w:p>
    <w:p w14:paraId="77828D5F" w14:textId="77777777" w:rsidR="006C3CD8" w:rsidRPr="007A72E0" w:rsidRDefault="006C3CD8" w:rsidP="0040601E">
      <w:pPr>
        <w:pStyle w:val="Bullet1"/>
        <w:numPr>
          <w:ilvl w:val="0"/>
          <w:numId w:val="0"/>
        </w:numPr>
        <w:rPr>
          <w:rFonts w:asciiTheme="minorHAnsi" w:hAnsiTheme="minorHAnsi" w:cs="Arial"/>
          <w:b/>
          <w:sz w:val="22"/>
          <w:szCs w:val="22"/>
        </w:rPr>
      </w:pPr>
    </w:p>
    <w:p w14:paraId="2E063A46" w14:textId="66765E7C" w:rsidR="006C3CD8" w:rsidRPr="007A72E0" w:rsidRDefault="006C3CD8" w:rsidP="006C3CD8">
      <w:pPr>
        <w:pStyle w:val="Bullet1"/>
        <w:numPr>
          <w:ilvl w:val="0"/>
          <w:numId w:val="0"/>
        </w:numPr>
        <w:rPr>
          <w:rFonts w:asciiTheme="minorHAnsi" w:hAnsiTheme="minorHAnsi" w:cs="Arial"/>
          <w:sz w:val="22"/>
          <w:szCs w:val="22"/>
        </w:rPr>
      </w:pPr>
      <w:r w:rsidRPr="007A72E0">
        <w:rPr>
          <w:rFonts w:asciiTheme="minorHAnsi" w:hAnsiTheme="minorHAnsi" w:cs="Arial"/>
          <w:b/>
          <w:sz w:val="22"/>
          <w:szCs w:val="22"/>
        </w:rPr>
        <w:lastRenderedPageBreak/>
        <w:t>Question:</w:t>
      </w:r>
    </w:p>
    <w:p w14:paraId="3FF66CCA" w14:textId="77777777" w:rsidR="006C3CD8" w:rsidRPr="007A72E0" w:rsidRDefault="006C3CD8" w:rsidP="006C3CD8">
      <w:pPr>
        <w:rPr>
          <w:rFonts w:asciiTheme="minorHAnsi" w:hAnsiTheme="minorHAnsi"/>
          <w:sz w:val="22"/>
          <w:szCs w:val="22"/>
        </w:rPr>
      </w:pPr>
      <w:r w:rsidRPr="007A72E0">
        <w:rPr>
          <w:rFonts w:asciiTheme="minorHAnsi" w:hAnsiTheme="minorHAnsi"/>
          <w:sz w:val="22"/>
          <w:szCs w:val="22"/>
        </w:rPr>
        <w:t xml:space="preserve">Is there an upper age limit for the NIIS, as there is for the NDIS? If so, what care and support would be available to people who would not qualify for the NIIS? </w:t>
      </w:r>
    </w:p>
    <w:p w14:paraId="56ABC712" w14:textId="77777777" w:rsidR="006C3CD8" w:rsidRPr="007A72E0" w:rsidRDefault="006C3CD8" w:rsidP="006C3CD8">
      <w:pPr>
        <w:pStyle w:val="Bullet1"/>
        <w:numPr>
          <w:ilvl w:val="0"/>
          <w:numId w:val="0"/>
        </w:numPr>
        <w:rPr>
          <w:rFonts w:asciiTheme="minorHAnsi" w:hAnsiTheme="minorHAnsi" w:cs="Arial"/>
          <w:sz w:val="22"/>
          <w:szCs w:val="22"/>
        </w:rPr>
      </w:pPr>
      <w:r w:rsidRPr="007A72E0">
        <w:rPr>
          <w:rFonts w:asciiTheme="minorHAnsi" w:hAnsiTheme="minorHAnsi" w:cs="Arial"/>
          <w:b/>
          <w:sz w:val="22"/>
          <w:szCs w:val="22"/>
        </w:rPr>
        <w:t>Answer:</w:t>
      </w:r>
    </w:p>
    <w:p w14:paraId="005052F9" w14:textId="014BE476" w:rsidR="0040601E" w:rsidRPr="007A72E0" w:rsidRDefault="006C3CD8" w:rsidP="006C3CD8">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 xml:space="preserve"> </w:t>
      </w:r>
      <w:r w:rsidR="0040601E" w:rsidRPr="007A72E0">
        <w:rPr>
          <w:rFonts w:asciiTheme="minorHAnsi" w:hAnsiTheme="minorHAnsi" w:cs="Arial"/>
          <w:sz w:val="22"/>
          <w:szCs w:val="22"/>
        </w:rPr>
        <w:t xml:space="preserve">In the agreed minimum benchmarks for the motor vehicle stream and the proposed minimum benchmarks for the workplace accidents stream, there is no upper age limit for the NIIS. </w:t>
      </w:r>
    </w:p>
    <w:p w14:paraId="162E1798" w14:textId="77777777" w:rsidR="006C3CD8" w:rsidRPr="007A72E0" w:rsidRDefault="006C3CD8" w:rsidP="006C3CD8">
      <w:pPr>
        <w:pStyle w:val="Bullet1"/>
        <w:numPr>
          <w:ilvl w:val="0"/>
          <w:numId w:val="0"/>
        </w:numPr>
        <w:rPr>
          <w:rFonts w:asciiTheme="minorHAnsi" w:hAnsiTheme="minorHAnsi" w:cs="Arial"/>
          <w:sz w:val="22"/>
          <w:szCs w:val="22"/>
        </w:rPr>
      </w:pPr>
    </w:p>
    <w:p w14:paraId="76E95414" w14:textId="77777777" w:rsidR="006C3CD8" w:rsidRPr="007A72E0" w:rsidRDefault="006C3CD8" w:rsidP="006C3CD8">
      <w:pPr>
        <w:pStyle w:val="Bullet1"/>
        <w:numPr>
          <w:ilvl w:val="0"/>
          <w:numId w:val="0"/>
        </w:numPr>
        <w:rPr>
          <w:rFonts w:asciiTheme="minorHAnsi" w:hAnsiTheme="minorHAnsi" w:cs="Arial"/>
          <w:sz w:val="22"/>
          <w:szCs w:val="22"/>
        </w:rPr>
      </w:pPr>
    </w:p>
    <w:p w14:paraId="0902608B" w14:textId="77777777" w:rsidR="006C3CD8" w:rsidRPr="007A72E0" w:rsidRDefault="006C3CD8" w:rsidP="006C3CD8">
      <w:pPr>
        <w:pStyle w:val="Bullet1"/>
        <w:numPr>
          <w:ilvl w:val="0"/>
          <w:numId w:val="0"/>
        </w:numPr>
        <w:rPr>
          <w:rFonts w:asciiTheme="minorHAnsi" w:hAnsiTheme="minorHAnsi" w:cs="Arial"/>
          <w:sz w:val="22"/>
          <w:szCs w:val="22"/>
        </w:rPr>
      </w:pPr>
    </w:p>
    <w:p w14:paraId="53F6A44B" w14:textId="77777777" w:rsidR="006C3CD8" w:rsidRPr="007A72E0" w:rsidRDefault="006C3CD8" w:rsidP="006C3CD8">
      <w:pPr>
        <w:pStyle w:val="Bullet1"/>
        <w:numPr>
          <w:ilvl w:val="0"/>
          <w:numId w:val="0"/>
        </w:numPr>
        <w:rPr>
          <w:rFonts w:asciiTheme="minorHAnsi" w:hAnsiTheme="minorHAnsi" w:cs="Arial"/>
          <w:sz w:val="22"/>
          <w:szCs w:val="22"/>
        </w:rPr>
      </w:pPr>
    </w:p>
    <w:p w14:paraId="4C6DFCA8" w14:textId="77777777" w:rsidR="006C3CD8" w:rsidRPr="007A72E0" w:rsidRDefault="006C3CD8" w:rsidP="006C3CD8">
      <w:pPr>
        <w:pStyle w:val="Bullet1"/>
        <w:numPr>
          <w:ilvl w:val="0"/>
          <w:numId w:val="0"/>
        </w:numPr>
        <w:rPr>
          <w:rFonts w:asciiTheme="minorHAnsi" w:hAnsiTheme="minorHAnsi" w:cs="Arial"/>
          <w:sz w:val="22"/>
          <w:szCs w:val="22"/>
        </w:rPr>
      </w:pPr>
    </w:p>
    <w:p w14:paraId="1AB851F7" w14:textId="77777777" w:rsidR="006C3CD8" w:rsidRPr="007A72E0" w:rsidRDefault="006C3CD8" w:rsidP="006C3CD8">
      <w:pPr>
        <w:pStyle w:val="Bullet1"/>
        <w:numPr>
          <w:ilvl w:val="0"/>
          <w:numId w:val="0"/>
        </w:numPr>
        <w:rPr>
          <w:rFonts w:asciiTheme="minorHAnsi" w:hAnsiTheme="minorHAnsi" w:cs="Arial"/>
          <w:sz w:val="22"/>
          <w:szCs w:val="22"/>
        </w:rPr>
      </w:pPr>
    </w:p>
    <w:p w14:paraId="5C4E6E5C" w14:textId="77777777" w:rsidR="006C3CD8" w:rsidRPr="007A72E0" w:rsidRDefault="006C3CD8" w:rsidP="006C3CD8">
      <w:pPr>
        <w:pStyle w:val="Bullet1"/>
        <w:numPr>
          <w:ilvl w:val="0"/>
          <w:numId w:val="0"/>
        </w:numPr>
        <w:rPr>
          <w:rFonts w:asciiTheme="minorHAnsi" w:hAnsiTheme="minorHAnsi" w:cs="Arial"/>
          <w:sz w:val="22"/>
          <w:szCs w:val="22"/>
        </w:rPr>
      </w:pPr>
    </w:p>
    <w:p w14:paraId="668FDD0B" w14:textId="77777777" w:rsidR="006C3CD8" w:rsidRPr="007A72E0" w:rsidRDefault="006C3CD8" w:rsidP="006C3CD8">
      <w:pPr>
        <w:pStyle w:val="Bullet1"/>
        <w:numPr>
          <w:ilvl w:val="0"/>
          <w:numId w:val="0"/>
        </w:numPr>
        <w:rPr>
          <w:rFonts w:asciiTheme="minorHAnsi" w:hAnsiTheme="minorHAnsi" w:cs="Arial"/>
          <w:sz w:val="22"/>
          <w:szCs w:val="22"/>
        </w:rPr>
      </w:pPr>
    </w:p>
    <w:p w14:paraId="7C1B3B03" w14:textId="77777777" w:rsidR="006C3CD8" w:rsidRPr="007A72E0" w:rsidRDefault="006C3CD8" w:rsidP="006C3CD8">
      <w:pPr>
        <w:pStyle w:val="Bullet1"/>
        <w:numPr>
          <w:ilvl w:val="0"/>
          <w:numId w:val="0"/>
        </w:numPr>
        <w:rPr>
          <w:rFonts w:asciiTheme="minorHAnsi" w:hAnsiTheme="minorHAnsi" w:cs="Arial"/>
          <w:sz w:val="22"/>
          <w:szCs w:val="22"/>
        </w:rPr>
      </w:pPr>
    </w:p>
    <w:p w14:paraId="2D83B6C4" w14:textId="77777777" w:rsidR="006C3CD8" w:rsidRPr="007A72E0" w:rsidRDefault="006C3CD8" w:rsidP="006C3CD8">
      <w:pPr>
        <w:pStyle w:val="Bullet1"/>
        <w:numPr>
          <w:ilvl w:val="0"/>
          <w:numId w:val="0"/>
        </w:numPr>
        <w:rPr>
          <w:rFonts w:asciiTheme="minorHAnsi" w:hAnsiTheme="minorHAnsi" w:cs="Arial"/>
          <w:sz w:val="22"/>
          <w:szCs w:val="22"/>
        </w:rPr>
      </w:pPr>
    </w:p>
    <w:p w14:paraId="469FDFA7" w14:textId="77777777" w:rsidR="006C3CD8" w:rsidRPr="007A72E0" w:rsidRDefault="006C3CD8" w:rsidP="006C3CD8">
      <w:pPr>
        <w:pStyle w:val="Bullet1"/>
        <w:numPr>
          <w:ilvl w:val="0"/>
          <w:numId w:val="0"/>
        </w:numPr>
        <w:rPr>
          <w:rFonts w:asciiTheme="minorHAnsi" w:hAnsiTheme="minorHAnsi" w:cs="Arial"/>
          <w:sz w:val="22"/>
          <w:szCs w:val="22"/>
        </w:rPr>
      </w:pPr>
    </w:p>
    <w:p w14:paraId="283805AC" w14:textId="77777777" w:rsidR="006C3CD8" w:rsidRPr="007A72E0" w:rsidRDefault="006C3CD8" w:rsidP="006C3CD8">
      <w:pPr>
        <w:pStyle w:val="Bullet1"/>
        <w:numPr>
          <w:ilvl w:val="0"/>
          <w:numId w:val="0"/>
        </w:numPr>
        <w:rPr>
          <w:rFonts w:asciiTheme="minorHAnsi" w:hAnsiTheme="minorHAnsi" w:cs="Arial"/>
          <w:sz w:val="22"/>
          <w:szCs w:val="22"/>
        </w:rPr>
      </w:pPr>
    </w:p>
    <w:p w14:paraId="0FB595B1" w14:textId="77777777" w:rsidR="006C3CD8" w:rsidRPr="007A72E0" w:rsidRDefault="006C3CD8" w:rsidP="006C3CD8">
      <w:pPr>
        <w:pStyle w:val="Bullet1"/>
        <w:numPr>
          <w:ilvl w:val="0"/>
          <w:numId w:val="0"/>
        </w:numPr>
        <w:rPr>
          <w:rFonts w:asciiTheme="minorHAnsi" w:hAnsiTheme="minorHAnsi" w:cs="Arial"/>
          <w:sz w:val="22"/>
          <w:szCs w:val="22"/>
        </w:rPr>
      </w:pPr>
    </w:p>
    <w:p w14:paraId="5C0DD227" w14:textId="77777777" w:rsidR="006C3CD8" w:rsidRPr="007A72E0" w:rsidRDefault="006C3CD8" w:rsidP="006C3CD8">
      <w:pPr>
        <w:pStyle w:val="Bullet1"/>
        <w:numPr>
          <w:ilvl w:val="0"/>
          <w:numId w:val="0"/>
        </w:numPr>
        <w:rPr>
          <w:rFonts w:asciiTheme="minorHAnsi" w:hAnsiTheme="minorHAnsi" w:cs="Arial"/>
          <w:sz w:val="22"/>
          <w:szCs w:val="22"/>
        </w:rPr>
      </w:pPr>
    </w:p>
    <w:p w14:paraId="2887FFB7" w14:textId="77777777" w:rsidR="006C3CD8" w:rsidRPr="007A72E0" w:rsidRDefault="006C3CD8" w:rsidP="006C3CD8">
      <w:pPr>
        <w:pStyle w:val="Bullet1"/>
        <w:numPr>
          <w:ilvl w:val="0"/>
          <w:numId w:val="0"/>
        </w:numPr>
        <w:rPr>
          <w:rFonts w:asciiTheme="minorHAnsi" w:hAnsiTheme="minorHAnsi" w:cs="Arial"/>
          <w:sz w:val="22"/>
          <w:szCs w:val="22"/>
        </w:rPr>
      </w:pPr>
    </w:p>
    <w:p w14:paraId="2844C802" w14:textId="77777777" w:rsidR="006C3CD8" w:rsidRPr="007A72E0" w:rsidRDefault="006C3CD8" w:rsidP="006C3CD8">
      <w:pPr>
        <w:pStyle w:val="Bullet1"/>
        <w:numPr>
          <w:ilvl w:val="0"/>
          <w:numId w:val="0"/>
        </w:numPr>
        <w:rPr>
          <w:rFonts w:asciiTheme="minorHAnsi" w:hAnsiTheme="minorHAnsi" w:cs="Arial"/>
          <w:sz w:val="22"/>
          <w:szCs w:val="22"/>
        </w:rPr>
      </w:pPr>
    </w:p>
    <w:p w14:paraId="3F7560E4" w14:textId="77777777" w:rsidR="006C3CD8" w:rsidRPr="007A72E0" w:rsidRDefault="006C3CD8" w:rsidP="006C3CD8">
      <w:pPr>
        <w:pStyle w:val="Bullet1"/>
        <w:numPr>
          <w:ilvl w:val="0"/>
          <w:numId w:val="0"/>
        </w:numPr>
        <w:rPr>
          <w:rFonts w:asciiTheme="minorHAnsi" w:hAnsiTheme="minorHAnsi" w:cs="Arial"/>
          <w:sz w:val="22"/>
          <w:szCs w:val="22"/>
        </w:rPr>
      </w:pPr>
    </w:p>
    <w:p w14:paraId="56BCF6EF" w14:textId="77777777" w:rsidR="006C3CD8" w:rsidRPr="007A72E0" w:rsidRDefault="006C3CD8" w:rsidP="006C3CD8">
      <w:pPr>
        <w:pStyle w:val="Bullet1"/>
        <w:numPr>
          <w:ilvl w:val="0"/>
          <w:numId w:val="0"/>
        </w:numPr>
        <w:rPr>
          <w:rFonts w:asciiTheme="minorHAnsi" w:hAnsiTheme="minorHAnsi" w:cs="Arial"/>
          <w:sz w:val="22"/>
          <w:szCs w:val="22"/>
        </w:rPr>
      </w:pPr>
    </w:p>
    <w:p w14:paraId="03CE1A3C" w14:textId="77777777" w:rsidR="006C3CD8" w:rsidRPr="007A72E0" w:rsidRDefault="006C3CD8" w:rsidP="006C3CD8">
      <w:pPr>
        <w:pStyle w:val="Bullet1"/>
        <w:numPr>
          <w:ilvl w:val="0"/>
          <w:numId w:val="0"/>
        </w:numPr>
        <w:rPr>
          <w:rFonts w:asciiTheme="minorHAnsi" w:hAnsiTheme="minorHAnsi" w:cs="Arial"/>
          <w:sz w:val="22"/>
          <w:szCs w:val="22"/>
        </w:rPr>
      </w:pPr>
    </w:p>
    <w:p w14:paraId="3B7CA9CF" w14:textId="77777777" w:rsidR="006C3CD8" w:rsidRPr="007A72E0" w:rsidRDefault="006C3CD8" w:rsidP="006C3CD8">
      <w:pPr>
        <w:pStyle w:val="Bullet1"/>
        <w:numPr>
          <w:ilvl w:val="0"/>
          <w:numId w:val="0"/>
        </w:numPr>
        <w:rPr>
          <w:rFonts w:asciiTheme="minorHAnsi" w:hAnsiTheme="minorHAnsi" w:cs="Arial"/>
          <w:sz w:val="22"/>
          <w:szCs w:val="22"/>
        </w:rPr>
      </w:pPr>
    </w:p>
    <w:p w14:paraId="30F12929" w14:textId="77777777" w:rsidR="006C3CD8" w:rsidRPr="007A72E0" w:rsidRDefault="006C3CD8" w:rsidP="006C3CD8">
      <w:pPr>
        <w:pStyle w:val="Bullet1"/>
        <w:numPr>
          <w:ilvl w:val="0"/>
          <w:numId w:val="0"/>
        </w:numPr>
        <w:rPr>
          <w:rFonts w:asciiTheme="minorHAnsi" w:hAnsiTheme="minorHAnsi" w:cs="Arial"/>
          <w:sz w:val="22"/>
          <w:szCs w:val="22"/>
        </w:rPr>
      </w:pPr>
    </w:p>
    <w:p w14:paraId="5B82251E" w14:textId="77777777" w:rsidR="006C3CD8" w:rsidRPr="007A72E0" w:rsidRDefault="006C3CD8" w:rsidP="006C3CD8">
      <w:pPr>
        <w:pStyle w:val="Bullet1"/>
        <w:numPr>
          <w:ilvl w:val="0"/>
          <w:numId w:val="0"/>
        </w:numPr>
        <w:rPr>
          <w:rFonts w:asciiTheme="minorHAnsi" w:hAnsiTheme="minorHAnsi" w:cs="Arial"/>
          <w:sz w:val="22"/>
          <w:szCs w:val="22"/>
        </w:rPr>
      </w:pPr>
    </w:p>
    <w:p w14:paraId="49FC5B42" w14:textId="77777777" w:rsidR="006C3CD8" w:rsidRPr="007A72E0" w:rsidRDefault="006C3CD8" w:rsidP="006C3CD8">
      <w:pPr>
        <w:pStyle w:val="Bullet1"/>
        <w:numPr>
          <w:ilvl w:val="0"/>
          <w:numId w:val="0"/>
        </w:numPr>
        <w:rPr>
          <w:rFonts w:asciiTheme="minorHAnsi" w:hAnsiTheme="minorHAnsi" w:cs="Arial"/>
          <w:sz w:val="22"/>
          <w:szCs w:val="22"/>
        </w:rPr>
      </w:pPr>
    </w:p>
    <w:p w14:paraId="5C9BE9D8" w14:textId="77777777" w:rsidR="006C3CD8" w:rsidRPr="007A72E0" w:rsidRDefault="006C3CD8" w:rsidP="006C3CD8">
      <w:pPr>
        <w:pStyle w:val="Bullet1"/>
        <w:numPr>
          <w:ilvl w:val="0"/>
          <w:numId w:val="0"/>
        </w:numPr>
        <w:rPr>
          <w:rFonts w:asciiTheme="minorHAnsi" w:hAnsiTheme="minorHAnsi" w:cs="Arial"/>
          <w:sz w:val="22"/>
          <w:szCs w:val="22"/>
        </w:rPr>
      </w:pPr>
    </w:p>
    <w:p w14:paraId="163A54C3" w14:textId="77777777" w:rsidR="006C3CD8" w:rsidRPr="007A72E0" w:rsidRDefault="006C3CD8" w:rsidP="006C3CD8">
      <w:pPr>
        <w:pStyle w:val="Bullet1"/>
        <w:numPr>
          <w:ilvl w:val="0"/>
          <w:numId w:val="0"/>
        </w:numPr>
        <w:rPr>
          <w:rFonts w:asciiTheme="minorHAnsi" w:hAnsiTheme="minorHAnsi" w:cs="Arial"/>
          <w:sz w:val="22"/>
          <w:szCs w:val="22"/>
        </w:rPr>
      </w:pPr>
    </w:p>
    <w:p w14:paraId="67E34350" w14:textId="77777777" w:rsidR="006C3CD8" w:rsidRPr="007A72E0" w:rsidRDefault="006C3CD8" w:rsidP="006C3CD8">
      <w:pPr>
        <w:pStyle w:val="Bullet1"/>
        <w:numPr>
          <w:ilvl w:val="0"/>
          <w:numId w:val="0"/>
        </w:numPr>
        <w:rPr>
          <w:rFonts w:asciiTheme="minorHAnsi" w:hAnsiTheme="minorHAnsi" w:cs="Arial"/>
          <w:sz w:val="22"/>
          <w:szCs w:val="22"/>
        </w:rPr>
      </w:pPr>
    </w:p>
    <w:p w14:paraId="09180011" w14:textId="77777777" w:rsidR="006C3CD8" w:rsidRPr="007A72E0" w:rsidRDefault="006C3CD8" w:rsidP="006C3CD8">
      <w:pPr>
        <w:pStyle w:val="Bullet1"/>
        <w:numPr>
          <w:ilvl w:val="0"/>
          <w:numId w:val="0"/>
        </w:numPr>
        <w:rPr>
          <w:rFonts w:asciiTheme="minorHAnsi" w:hAnsiTheme="minorHAnsi" w:cs="Arial"/>
          <w:sz w:val="22"/>
          <w:szCs w:val="22"/>
        </w:rPr>
      </w:pPr>
    </w:p>
    <w:p w14:paraId="248BD0EF" w14:textId="77777777" w:rsidR="0040601E" w:rsidRPr="007A72E0" w:rsidRDefault="0040601E" w:rsidP="0040601E">
      <w:pPr>
        <w:pStyle w:val="Bullet1"/>
        <w:numPr>
          <w:ilvl w:val="0"/>
          <w:numId w:val="0"/>
        </w:numPr>
        <w:rPr>
          <w:rFonts w:asciiTheme="minorHAnsi" w:hAnsiTheme="minorHAnsi" w:cs="Arial"/>
          <w:b/>
          <w:sz w:val="22"/>
          <w:szCs w:val="22"/>
        </w:rPr>
      </w:pPr>
    </w:p>
    <w:p w14:paraId="37286F8E" w14:textId="77777777" w:rsidR="006C3CD8" w:rsidRPr="007A72E0" w:rsidRDefault="006C3CD8" w:rsidP="006C3CD8">
      <w:pPr>
        <w:pStyle w:val="Bullet1"/>
        <w:numPr>
          <w:ilvl w:val="0"/>
          <w:numId w:val="0"/>
        </w:numPr>
        <w:ind w:left="1134" w:hanging="567"/>
        <w:rPr>
          <w:rFonts w:asciiTheme="minorHAnsi" w:hAnsiTheme="minorHAnsi" w:cs="Arial"/>
          <w:b/>
          <w:sz w:val="22"/>
          <w:szCs w:val="22"/>
        </w:rPr>
      </w:pPr>
    </w:p>
    <w:p w14:paraId="7B37B899" w14:textId="77777777" w:rsidR="007A72E0" w:rsidRDefault="007A72E0" w:rsidP="006C3CD8">
      <w:pPr>
        <w:pStyle w:val="Bullet1"/>
        <w:numPr>
          <w:ilvl w:val="0"/>
          <w:numId w:val="0"/>
        </w:numPr>
        <w:tabs>
          <w:tab w:val="left" w:pos="142"/>
        </w:tabs>
        <w:ind w:left="567" w:hanging="567"/>
        <w:rPr>
          <w:rFonts w:asciiTheme="minorHAnsi" w:hAnsiTheme="minorHAnsi" w:cs="Arial"/>
          <w:b/>
          <w:sz w:val="22"/>
          <w:szCs w:val="22"/>
        </w:rPr>
      </w:pPr>
    </w:p>
    <w:p w14:paraId="482E052C" w14:textId="28B8026C" w:rsidR="006C3CD8" w:rsidRPr="007A72E0" w:rsidRDefault="006C3CD8" w:rsidP="006C3CD8">
      <w:pPr>
        <w:pStyle w:val="Bullet1"/>
        <w:numPr>
          <w:ilvl w:val="0"/>
          <w:numId w:val="0"/>
        </w:numPr>
        <w:tabs>
          <w:tab w:val="left" w:pos="142"/>
        </w:tabs>
        <w:ind w:left="567" w:hanging="567"/>
        <w:rPr>
          <w:rFonts w:asciiTheme="minorHAnsi" w:hAnsiTheme="minorHAnsi" w:cs="Arial"/>
          <w:b/>
          <w:sz w:val="22"/>
          <w:szCs w:val="22"/>
        </w:rPr>
      </w:pPr>
      <w:r w:rsidRPr="007A72E0">
        <w:rPr>
          <w:rFonts w:asciiTheme="minorHAnsi" w:hAnsiTheme="minorHAnsi" w:cs="Arial"/>
          <w:b/>
          <w:sz w:val="22"/>
          <w:szCs w:val="22"/>
        </w:rPr>
        <w:lastRenderedPageBreak/>
        <w:t>Question:</w:t>
      </w:r>
    </w:p>
    <w:p w14:paraId="22DB1654" w14:textId="6D57D501" w:rsidR="0040601E" w:rsidRPr="007A72E0" w:rsidRDefault="0040601E" w:rsidP="006C3CD8">
      <w:pPr>
        <w:rPr>
          <w:rFonts w:asciiTheme="minorHAnsi" w:hAnsiTheme="minorHAnsi"/>
          <w:sz w:val="22"/>
          <w:szCs w:val="22"/>
        </w:rPr>
      </w:pPr>
      <w:r w:rsidRPr="007A72E0">
        <w:rPr>
          <w:rFonts w:asciiTheme="minorHAnsi" w:hAnsiTheme="minorHAnsi"/>
          <w:sz w:val="22"/>
          <w:szCs w:val="22"/>
        </w:rPr>
        <w:t>What support is currently available, and/or would be available in the future, for those with an existing catastrophic injury who are not eligible for either the NIIS or the NDIS?</w:t>
      </w:r>
    </w:p>
    <w:p w14:paraId="437151B1" w14:textId="75EAF858" w:rsidR="006C3CD8" w:rsidRPr="007A72E0" w:rsidRDefault="006C3CD8" w:rsidP="006C3CD8">
      <w:pPr>
        <w:rPr>
          <w:rFonts w:asciiTheme="minorHAnsi" w:hAnsiTheme="minorHAnsi"/>
          <w:b/>
          <w:sz w:val="22"/>
          <w:szCs w:val="22"/>
        </w:rPr>
      </w:pPr>
      <w:r w:rsidRPr="007A72E0">
        <w:rPr>
          <w:rFonts w:asciiTheme="minorHAnsi" w:hAnsiTheme="minorHAnsi"/>
          <w:b/>
          <w:sz w:val="22"/>
          <w:szCs w:val="22"/>
        </w:rPr>
        <w:t>Answer:</w:t>
      </w:r>
    </w:p>
    <w:p w14:paraId="49F44A8A" w14:textId="77777777"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Such individuals may have recourse through the common law and/or may receive support through the public health system or the aged care system.</w:t>
      </w:r>
    </w:p>
    <w:p w14:paraId="52464D31" w14:textId="0A574C59" w:rsidR="006C3CD8" w:rsidRPr="007A72E0" w:rsidRDefault="006C3CD8" w:rsidP="0040601E">
      <w:pPr>
        <w:pStyle w:val="Bullet1"/>
        <w:numPr>
          <w:ilvl w:val="0"/>
          <w:numId w:val="0"/>
        </w:numPr>
        <w:rPr>
          <w:rFonts w:asciiTheme="minorHAnsi" w:hAnsiTheme="minorHAnsi" w:cs="Arial"/>
          <w:sz w:val="22"/>
          <w:szCs w:val="22"/>
        </w:rPr>
      </w:pPr>
    </w:p>
    <w:p w14:paraId="432C020C" w14:textId="77777777" w:rsidR="006C3CD8" w:rsidRPr="007A72E0" w:rsidRDefault="006C3CD8" w:rsidP="0040601E">
      <w:pPr>
        <w:pStyle w:val="Bullet1"/>
        <w:numPr>
          <w:ilvl w:val="0"/>
          <w:numId w:val="0"/>
        </w:numPr>
        <w:rPr>
          <w:rFonts w:asciiTheme="minorHAnsi" w:hAnsiTheme="minorHAnsi" w:cs="Arial"/>
          <w:sz w:val="22"/>
          <w:szCs w:val="22"/>
        </w:rPr>
      </w:pPr>
    </w:p>
    <w:p w14:paraId="44BF6C8D" w14:textId="77777777" w:rsidR="006C3CD8" w:rsidRPr="007A72E0" w:rsidRDefault="006C3CD8" w:rsidP="0040601E">
      <w:pPr>
        <w:pStyle w:val="Bullet1"/>
        <w:numPr>
          <w:ilvl w:val="0"/>
          <w:numId w:val="0"/>
        </w:numPr>
        <w:rPr>
          <w:rFonts w:asciiTheme="minorHAnsi" w:hAnsiTheme="minorHAnsi" w:cs="Arial"/>
          <w:sz w:val="22"/>
          <w:szCs w:val="22"/>
        </w:rPr>
      </w:pPr>
    </w:p>
    <w:p w14:paraId="20D0EB99" w14:textId="77777777" w:rsidR="006C3CD8" w:rsidRPr="007A72E0" w:rsidRDefault="006C3CD8" w:rsidP="0040601E">
      <w:pPr>
        <w:pStyle w:val="Bullet1"/>
        <w:numPr>
          <w:ilvl w:val="0"/>
          <w:numId w:val="0"/>
        </w:numPr>
        <w:rPr>
          <w:rFonts w:asciiTheme="minorHAnsi" w:hAnsiTheme="minorHAnsi" w:cs="Arial"/>
          <w:sz w:val="22"/>
          <w:szCs w:val="22"/>
        </w:rPr>
      </w:pPr>
    </w:p>
    <w:p w14:paraId="507988D5" w14:textId="77777777" w:rsidR="006C3CD8" w:rsidRPr="007A72E0" w:rsidRDefault="006C3CD8" w:rsidP="0040601E">
      <w:pPr>
        <w:pStyle w:val="Bullet1"/>
        <w:numPr>
          <w:ilvl w:val="0"/>
          <w:numId w:val="0"/>
        </w:numPr>
        <w:rPr>
          <w:rFonts w:asciiTheme="minorHAnsi" w:hAnsiTheme="minorHAnsi" w:cs="Arial"/>
          <w:sz w:val="22"/>
          <w:szCs w:val="22"/>
        </w:rPr>
      </w:pPr>
    </w:p>
    <w:p w14:paraId="495701F9" w14:textId="77777777" w:rsidR="006C3CD8" w:rsidRPr="007A72E0" w:rsidRDefault="006C3CD8" w:rsidP="0040601E">
      <w:pPr>
        <w:pStyle w:val="Bullet1"/>
        <w:numPr>
          <w:ilvl w:val="0"/>
          <w:numId w:val="0"/>
        </w:numPr>
        <w:rPr>
          <w:rFonts w:asciiTheme="minorHAnsi" w:hAnsiTheme="minorHAnsi" w:cs="Arial"/>
          <w:sz w:val="22"/>
          <w:szCs w:val="22"/>
        </w:rPr>
      </w:pPr>
    </w:p>
    <w:p w14:paraId="4CEFD5E7" w14:textId="77777777" w:rsidR="006C3CD8" w:rsidRPr="007A72E0" w:rsidRDefault="006C3CD8" w:rsidP="0040601E">
      <w:pPr>
        <w:pStyle w:val="Bullet1"/>
        <w:numPr>
          <w:ilvl w:val="0"/>
          <w:numId w:val="0"/>
        </w:numPr>
        <w:rPr>
          <w:rFonts w:asciiTheme="minorHAnsi" w:hAnsiTheme="minorHAnsi" w:cs="Arial"/>
          <w:sz w:val="22"/>
          <w:szCs w:val="22"/>
        </w:rPr>
      </w:pPr>
    </w:p>
    <w:p w14:paraId="3981CDFE" w14:textId="77777777" w:rsidR="006C3CD8" w:rsidRPr="007A72E0" w:rsidRDefault="006C3CD8" w:rsidP="0040601E">
      <w:pPr>
        <w:pStyle w:val="Bullet1"/>
        <w:numPr>
          <w:ilvl w:val="0"/>
          <w:numId w:val="0"/>
        </w:numPr>
        <w:rPr>
          <w:rFonts w:asciiTheme="minorHAnsi" w:hAnsiTheme="minorHAnsi" w:cs="Arial"/>
          <w:sz w:val="22"/>
          <w:szCs w:val="22"/>
        </w:rPr>
      </w:pPr>
    </w:p>
    <w:p w14:paraId="5E41C77E" w14:textId="77777777" w:rsidR="006C3CD8" w:rsidRPr="007A72E0" w:rsidRDefault="006C3CD8" w:rsidP="0040601E">
      <w:pPr>
        <w:pStyle w:val="Bullet1"/>
        <w:numPr>
          <w:ilvl w:val="0"/>
          <w:numId w:val="0"/>
        </w:numPr>
        <w:rPr>
          <w:rFonts w:asciiTheme="minorHAnsi" w:hAnsiTheme="minorHAnsi" w:cs="Arial"/>
          <w:sz w:val="22"/>
          <w:szCs w:val="22"/>
        </w:rPr>
      </w:pPr>
    </w:p>
    <w:p w14:paraId="274D8F1B" w14:textId="77777777" w:rsidR="006C3CD8" w:rsidRPr="007A72E0" w:rsidRDefault="006C3CD8" w:rsidP="0040601E">
      <w:pPr>
        <w:pStyle w:val="Bullet1"/>
        <w:numPr>
          <w:ilvl w:val="0"/>
          <w:numId w:val="0"/>
        </w:numPr>
        <w:rPr>
          <w:rFonts w:asciiTheme="minorHAnsi" w:hAnsiTheme="minorHAnsi" w:cs="Arial"/>
          <w:sz w:val="22"/>
          <w:szCs w:val="22"/>
        </w:rPr>
      </w:pPr>
    </w:p>
    <w:p w14:paraId="2D470431" w14:textId="77777777" w:rsidR="006C3CD8" w:rsidRPr="007A72E0" w:rsidRDefault="006C3CD8" w:rsidP="0040601E">
      <w:pPr>
        <w:pStyle w:val="Bullet1"/>
        <w:numPr>
          <w:ilvl w:val="0"/>
          <w:numId w:val="0"/>
        </w:numPr>
        <w:rPr>
          <w:rFonts w:asciiTheme="minorHAnsi" w:hAnsiTheme="minorHAnsi" w:cs="Arial"/>
          <w:sz w:val="22"/>
          <w:szCs w:val="22"/>
        </w:rPr>
      </w:pPr>
    </w:p>
    <w:p w14:paraId="27F726A2" w14:textId="77777777" w:rsidR="006C3CD8" w:rsidRPr="007A72E0" w:rsidRDefault="006C3CD8" w:rsidP="0040601E">
      <w:pPr>
        <w:pStyle w:val="Bullet1"/>
        <w:numPr>
          <w:ilvl w:val="0"/>
          <w:numId w:val="0"/>
        </w:numPr>
        <w:rPr>
          <w:rFonts w:asciiTheme="minorHAnsi" w:hAnsiTheme="minorHAnsi" w:cs="Arial"/>
          <w:sz w:val="22"/>
          <w:szCs w:val="22"/>
        </w:rPr>
      </w:pPr>
    </w:p>
    <w:p w14:paraId="1E717826" w14:textId="77777777" w:rsidR="006C3CD8" w:rsidRPr="007A72E0" w:rsidRDefault="006C3CD8" w:rsidP="0040601E">
      <w:pPr>
        <w:pStyle w:val="Bullet1"/>
        <w:numPr>
          <w:ilvl w:val="0"/>
          <w:numId w:val="0"/>
        </w:numPr>
        <w:rPr>
          <w:rFonts w:asciiTheme="minorHAnsi" w:hAnsiTheme="minorHAnsi" w:cs="Arial"/>
          <w:sz w:val="22"/>
          <w:szCs w:val="22"/>
        </w:rPr>
      </w:pPr>
    </w:p>
    <w:p w14:paraId="1255903D" w14:textId="77777777" w:rsidR="006C3CD8" w:rsidRPr="007A72E0" w:rsidRDefault="006C3CD8" w:rsidP="0040601E">
      <w:pPr>
        <w:pStyle w:val="Bullet1"/>
        <w:numPr>
          <w:ilvl w:val="0"/>
          <w:numId w:val="0"/>
        </w:numPr>
        <w:rPr>
          <w:rFonts w:asciiTheme="minorHAnsi" w:hAnsiTheme="minorHAnsi" w:cs="Arial"/>
          <w:sz w:val="22"/>
          <w:szCs w:val="22"/>
        </w:rPr>
      </w:pPr>
    </w:p>
    <w:p w14:paraId="5594C1E4" w14:textId="77777777" w:rsidR="006C3CD8" w:rsidRPr="007A72E0" w:rsidRDefault="006C3CD8" w:rsidP="0040601E">
      <w:pPr>
        <w:pStyle w:val="Bullet1"/>
        <w:numPr>
          <w:ilvl w:val="0"/>
          <w:numId w:val="0"/>
        </w:numPr>
        <w:rPr>
          <w:rFonts w:asciiTheme="minorHAnsi" w:hAnsiTheme="minorHAnsi" w:cs="Arial"/>
          <w:sz w:val="22"/>
          <w:szCs w:val="22"/>
        </w:rPr>
      </w:pPr>
    </w:p>
    <w:p w14:paraId="0161C0F8" w14:textId="77777777" w:rsidR="006C3CD8" w:rsidRPr="007A72E0" w:rsidRDefault="006C3CD8" w:rsidP="0040601E">
      <w:pPr>
        <w:pStyle w:val="Bullet1"/>
        <w:numPr>
          <w:ilvl w:val="0"/>
          <w:numId w:val="0"/>
        </w:numPr>
        <w:rPr>
          <w:rFonts w:asciiTheme="minorHAnsi" w:hAnsiTheme="minorHAnsi" w:cs="Arial"/>
          <w:sz w:val="22"/>
          <w:szCs w:val="22"/>
        </w:rPr>
      </w:pPr>
    </w:p>
    <w:p w14:paraId="09B118B2" w14:textId="77777777" w:rsidR="006C3CD8" w:rsidRPr="007A72E0" w:rsidRDefault="006C3CD8" w:rsidP="0040601E">
      <w:pPr>
        <w:pStyle w:val="Bullet1"/>
        <w:numPr>
          <w:ilvl w:val="0"/>
          <w:numId w:val="0"/>
        </w:numPr>
        <w:rPr>
          <w:rFonts w:asciiTheme="minorHAnsi" w:hAnsiTheme="minorHAnsi" w:cs="Arial"/>
          <w:sz w:val="22"/>
          <w:szCs w:val="22"/>
        </w:rPr>
      </w:pPr>
    </w:p>
    <w:p w14:paraId="60E9CD5C" w14:textId="77777777" w:rsidR="006C3CD8" w:rsidRPr="007A72E0" w:rsidRDefault="006C3CD8" w:rsidP="0040601E">
      <w:pPr>
        <w:pStyle w:val="Bullet1"/>
        <w:numPr>
          <w:ilvl w:val="0"/>
          <w:numId w:val="0"/>
        </w:numPr>
        <w:rPr>
          <w:rFonts w:asciiTheme="minorHAnsi" w:hAnsiTheme="minorHAnsi" w:cs="Arial"/>
          <w:sz w:val="22"/>
          <w:szCs w:val="22"/>
        </w:rPr>
      </w:pPr>
    </w:p>
    <w:p w14:paraId="46FD1256" w14:textId="77777777" w:rsidR="006C3CD8" w:rsidRPr="007A72E0" w:rsidRDefault="006C3CD8" w:rsidP="0040601E">
      <w:pPr>
        <w:pStyle w:val="Bullet1"/>
        <w:numPr>
          <w:ilvl w:val="0"/>
          <w:numId w:val="0"/>
        </w:numPr>
        <w:rPr>
          <w:rFonts w:asciiTheme="minorHAnsi" w:hAnsiTheme="minorHAnsi" w:cs="Arial"/>
          <w:sz w:val="22"/>
          <w:szCs w:val="22"/>
        </w:rPr>
      </w:pPr>
    </w:p>
    <w:p w14:paraId="5B2EFEE3" w14:textId="77777777" w:rsidR="006C3CD8" w:rsidRPr="007A72E0" w:rsidRDefault="006C3CD8" w:rsidP="0040601E">
      <w:pPr>
        <w:pStyle w:val="Bullet1"/>
        <w:numPr>
          <w:ilvl w:val="0"/>
          <w:numId w:val="0"/>
        </w:numPr>
        <w:rPr>
          <w:rFonts w:asciiTheme="minorHAnsi" w:hAnsiTheme="minorHAnsi" w:cs="Arial"/>
          <w:sz w:val="22"/>
          <w:szCs w:val="22"/>
        </w:rPr>
      </w:pPr>
    </w:p>
    <w:p w14:paraId="6C423079" w14:textId="77777777" w:rsidR="006C3CD8" w:rsidRPr="007A72E0" w:rsidRDefault="006C3CD8" w:rsidP="0040601E">
      <w:pPr>
        <w:pStyle w:val="Bullet1"/>
        <w:numPr>
          <w:ilvl w:val="0"/>
          <w:numId w:val="0"/>
        </w:numPr>
        <w:rPr>
          <w:rFonts w:asciiTheme="minorHAnsi" w:hAnsiTheme="minorHAnsi" w:cs="Arial"/>
          <w:sz w:val="22"/>
          <w:szCs w:val="22"/>
        </w:rPr>
      </w:pPr>
    </w:p>
    <w:p w14:paraId="36574443" w14:textId="77777777" w:rsidR="006C3CD8" w:rsidRPr="007A72E0" w:rsidRDefault="006C3CD8" w:rsidP="0040601E">
      <w:pPr>
        <w:pStyle w:val="Bullet1"/>
        <w:numPr>
          <w:ilvl w:val="0"/>
          <w:numId w:val="0"/>
        </w:numPr>
        <w:rPr>
          <w:rFonts w:asciiTheme="minorHAnsi" w:hAnsiTheme="minorHAnsi" w:cs="Arial"/>
          <w:sz w:val="22"/>
          <w:szCs w:val="22"/>
        </w:rPr>
      </w:pPr>
    </w:p>
    <w:p w14:paraId="1A2D461A" w14:textId="77777777" w:rsidR="006C3CD8" w:rsidRPr="007A72E0" w:rsidRDefault="006C3CD8" w:rsidP="0040601E">
      <w:pPr>
        <w:pStyle w:val="Bullet1"/>
        <w:numPr>
          <w:ilvl w:val="0"/>
          <w:numId w:val="0"/>
        </w:numPr>
        <w:rPr>
          <w:rFonts w:asciiTheme="minorHAnsi" w:hAnsiTheme="minorHAnsi" w:cs="Arial"/>
          <w:sz w:val="22"/>
          <w:szCs w:val="22"/>
        </w:rPr>
      </w:pPr>
    </w:p>
    <w:p w14:paraId="6B357CAD" w14:textId="77777777" w:rsidR="006C3CD8" w:rsidRPr="007A72E0" w:rsidRDefault="006C3CD8" w:rsidP="0040601E">
      <w:pPr>
        <w:pStyle w:val="Bullet1"/>
        <w:numPr>
          <w:ilvl w:val="0"/>
          <w:numId w:val="0"/>
        </w:numPr>
        <w:rPr>
          <w:rFonts w:asciiTheme="minorHAnsi" w:hAnsiTheme="minorHAnsi" w:cs="Arial"/>
          <w:sz w:val="22"/>
          <w:szCs w:val="22"/>
        </w:rPr>
      </w:pPr>
    </w:p>
    <w:p w14:paraId="55D70816" w14:textId="77777777" w:rsidR="006C3CD8" w:rsidRPr="007A72E0" w:rsidRDefault="006C3CD8" w:rsidP="0040601E">
      <w:pPr>
        <w:pStyle w:val="Bullet1"/>
        <w:numPr>
          <w:ilvl w:val="0"/>
          <w:numId w:val="0"/>
        </w:numPr>
        <w:rPr>
          <w:rFonts w:asciiTheme="minorHAnsi" w:hAnsiTheme="minorHAnsi" w:cs="Arial"/>
          <w:sz w:val="22"/>
          <w:szCs w:val="22"/>
        </w:rPr>
      </w:pPr>
    </w:p>
    <w:p w14:paraId="73D795A0" w14:textId="77777777" w:rsidR="006C3CD8" w:rsidRPr="007A72E0" w:rsidRDefault="006C3CD8" w:rsidP="0040601E">
      <w:pPr>
        <w:pStyle w:val="Bullet1"/>
        <w:numPr>
          <w:ilvl w:val="0"/>
          <w:numId w:val="0"/>
        </w:numPr>
        <w:rPr>
          <w:rFonts w:asciiTheme="minorHAnsi" w:hAnsiTheme="minorHAnsi" w:cs="Arial"/>
          <w:sz w:val="22"/>
          <w:szCs w:val="22"/>
        </w:rPr>
      </w:pPr>
    </w:p>
    <w:p w14:paraId="35464D0C" w14:textId="77777777" w:rsidR="006C3CD8" w:rsidRPr="007A72E0" w:rsidRDefault="006C3CD8" w:rsidP="0040601E">
      <w:pPr>
        <w:pStyle w:val="Bullet1"/>
        <w:numPr>
          <w:ilvl w:val="0"/>
          <w:numId w:val="0"/>
        </w:numPr>
        <w:rPr>
          <w:rFonts w:asciiTheme="minorHAnsi" w:hAnsiTheme="minorHAnsi" w:cs="Arial"/>
          <w:sz w:val="22"/>
          <w:szCs w:val="22"/>
        </w:rPr>
      </w:pPr>
    </w:p>
    <w:p w14:paraId="78B35F8D" w14:textId="77777777" w:rsidR="006C3CD8" w:rsidRDefault="006C3CD8" w:rsidP="006C3CD8">
      <w:pPr>
        <w:rPr>
          <w:rFonts w:asciiTheme="minorHAnsi" w:hAnsiTheme="minorHAnsi"/>
          <w:sz w:val="22"/>
          <w:szCs w:val="22"/>
        </w:rPr>
      </w:pPr>
    </w:p>
    <w:p w14:paraId="4BC63B8D" w14:textId="040A23DA" w:rsidR="007A72E0" w:rsidRDefault="007A72E0" w:rsidP="006C3CD8">
      <w:pPr>
        <w:rPr>
          <w:rFonts w:asciiTheme="minorHAnsi" w:hAnsiTheme="minorHAnsi"/>
          <w:sz w:val="22"/>
          <w:szCs w:val="22"/>
        </w:rPr>
      </w:pPr>
    </w:p>
    <w:p w14:paraId="69EEAA5A" w14:textId="77777777" w:rsidR="007A72E0" w:rsidRPr="007A72E0" w:rsidRDefault="007A72E0" w:rsidP="006C3CD8">
      <w:pPr>
        <w:rPr>
          <w:rFonts w:asciiTheme="minorHAnsi" w:hAnsiTheme="minorHAnsi"/>
          <w:sz w:val="22"/>
          <w:szCs w:val="22"/>
        </w:rPr>
      </w:pPr>
    </w:p>
    <w:p w14:paraId="3DA7E1C4" w14:textId="0AA64BD6" w:rsidR="006C3CD8" w:rsidRPr="007A72E0" w:rsidRDefault="006C3CD8" w:rsidP="006C3CD8">
      <w:pPr>
        <w:rPr>
          <w:rFonts w:asciiTheme="minorHAnsi" w:hAnsiTheme="minorHAnsi"/>
          <w:b/>
          <w:sz w:val="22"/>
          <w:szCs w:val="22"/>
        </w:rPr>
      </w:pPr>
      <w:r w:rsidRPr="007A72E0">
        <w:rPr>
          <w:rFonts w:asciiTheme="minorHAnsi" w:hAnsiTheme="minorHAnsi"/>
          <w:b/>
          <w:sz w:val="22"/>
          <w:szCs w:val="22"/>
        </w:rPr>
        <w:lastRenderedPageBreak/>
        <w:t>Question:</w:t>
      </w:r>
    </w:p>
    <w:p w14:paraId="11A3A997" w14:textId="6C8D02DA" w:rsidR="0040601E" w:rsidRPr="007A72E0" w:rsidRDefault="0040601E" w:rsidP="006C3CD8">
      <w:pPr>
        <w:rPr>
          <w:rFonts w:asciiTheme="minorHAnsi" w:hAnsiTheme="minorHAnsi"/>
          <w:sz w:val="22"/>
          <w:szCs w:val="22"/>
        </w:rPr>
      </w:pPr>
      <w:r w:rsidRPr="007A72E0">
        <w:rPr>
          <w:rFonts w:asciiTheme="minorHAnsi" w:hAnsiTheme="minorHAnsi"/>
          <w:sz w:val="22"/>
          <w:szCs w:val="22"/>
        </w:rPr>
        <w:t xml:space="preserve">Given the Treasury's stream-by-stream consultations, there appears to be some scope for amending the design of the scheme from what was originally proposed by the Productivity Commission. Is the Treasury proposing the scheme as recommended by the </w:t>
      </w:r>
      <w:proofErr w:type="gramStart"/>
      <w:r w:rsidRPr="007A72E0">
        <w:rPr>
          <w:rFonts w:asciiTheme="minorHAnsi" w:hAnsiTheme="minorHAnsi"/>
          <w:sz w:val="22"/>
          <w:szCs w:val="22"/>
        </w:rPr>
        <w:t>Commission,</w:t>
      </w:r>
      <w:proofErr w:type="gramEnd"/>
      <w:r w:rsidRPr="007A72E0">
        <w:rPr>
          <w:rFonts w:asciiTheme="minorHAnsi" w:hAnsiTheme="minorHAnsi"/>
          <w:sz w:val="22"/>
          <w:szCs w:val="22"/>
        </w:rPr>
        <w:t xml:space="preserve"> or making changes prior to consultations with jurisdictions and the public? Are jurisdictions requiring significant changes? What key changes have been made?</w:t>
      </w:r>
    </w:p>
    <w:p w14:paraId="2600814E" w14:textId="77777777" w:rsidR="006C3CD8" w:rsidRPr="007A72E0" w:rsidRDefault="006C3CD8"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4EADBA74" w14:textId="689C6FC6"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As originally proposed by the Productivity Commission, the Commonwealth Treasury is working with State and Territory Treasuries to progress a NIIS where State and Territory Governments create insurance schemes that provide fully-funded care and support for al</w:t>
      </w:r>
      <w:r w:rsidR="00CA29B6">
        <w:rPr>
          <w:rFonts w:asciiTheme="minorHAnsi" w:hAnsiTheme="minorHAnsi" w:cs="Arial"/>
          <w:sz w:val="22"/>
          <w:szCs w:val="22"/>
        </w:rPr>
        <w:t>l catastrophic injuries on a no</w:t>
      </w:r>
      <w:r w:rsidR="00CA29B6">
        <w:rPr>
          <w:rFonts w:asciiTheme="minorHAnsi" w:hAnsiTheme="minorHAnsi" w:cs="Arial"/>
          <w:sz w:val="22"/>
          <w:szCs w:val="22"/>
        </w:rPr>
        <w:noBreakHyphen/>
      </w:r>
      <w:r w:rsidRPr="007A72E0">
        <w:rPr>
          <w:rFonts w:asciiTheme="minorHAnsi" w:hAnsiTheme="minorHAnsi" w:cs="Arial"/>
          <w:sz w:val="22"/>
          <w:szCs w:val="22"/>
        </w:rPr>
        <w:t xml:space="preserve">fault basis. </w:t>
      </w:r>
    </w:p>
    <w:p w14:paraId="79D6E19C" w14:textId="77777777"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Treasuries discuss the minimum benchmarks and issues around the minimum benchmarks for each stream of the NIIS and then consult with the public through a Council of Australian Governments Regulation Impact Statement.</w:t>
      </w:r>
    </w:p>
    <w:p w14:paraId="439A05F9" w14:textId="77777777" w:rsidR="0040601E" w:rsidRPr="007A72E0" w:rsidRDefault="0040601E" w:rsidP="0040601E">
      <w:pPr>
        <w:pStyle w:val="Bullet1"/>
        <w:numPr>
          <w:ilvl w:val="0"/>
          <w:numId w:val="0"/>
        </w:numPr>
        <w:rPr>
          <w:rFonts w:asciiTheme="minorHAnsi" w:hAnsiTheme="minorHAnsi" w:cs="Arial"/>
          <w:sz w:val="22"/>
          <w:szCs w:val="22"/>
        </w:rPr>
      </w:pPr>
    </w:p>
    <w:p w14:paraId="06E3F54E" w14:textId="77777777" w:rsidR="0040601E" w:rsidRPr="007A72E0" w:rsidRDefault="0040601E" w:rsidP="0040601E">
      <w:pPr>
        <w:pStyle w:val="Bullet1"/>
        <w:numPr>
          <w:ilvl w:val="0"/>
          <w:numId w:val="0"/>
        </w:numPr>
        <w:rPr>
          <w:rFonts w:asciiTheme="minorHAnsi" w:hAnsiTheme="minorHAnsi" w:cs="Arial"/>
          <w:sz w:val="22"/>
          <w:szCs w:val="22"/>
        </w:rPr>
      </w:pPr>
    </w:p>
    <w:p w14:paraId="30118BD4" w14:textId="04DD97ED" w:rsidR="006C3CD8" w:rsidRPr="007A72E0" w:rsidRDefault="006C3CD8" w:rsidP="0040601E">
      <w:pPr>
        <w:pStyle w:val="Bullet1"/>
        <w:numPr>
          <w:ilvl w:val="0"/>
          <w:numId w:val="0"/>
        </w:numPr>
        <w:rPr>
          <w:rFonts w:asciiTheme="minorHAnsi" w:hAnsiTheme="minorHAnsi" w:cs="Arial"/>
          <w:sz w:val="22"/>
          <w:szCs w:val="22"/>
        </w:rPr>
      </w:pPr>
    </w:p>
    <w:p w14:paraId="705EEE01" w14:textId="77777777" w:rsidR="006C3CD8" w:rsidRPr="007A72E0" w:rsidRDefault="006C3CD8" w:rsidP="0040601E">
      <w:pPr>
        <w:pStyle w:val="Bullet1"/>
        <w:numPr>
          <w:ilvl w:val="0"/>
          <w:numId w:val="0"/>
        </w:numPr>
        <w:rPr>
          <w:rFonts w:asciiTheme="minorHAnsi" w:hAnsiTheme="minorHAnsi" w:cs="Arial"/>
          <w:sz w:val="22"/>
          <w:szCs w:val="22"/>
        </w:rPr>
      </w:pPr>
    </w:p>
    <w:p w14:paraId="1E379F67" w14:textId="77777777" w:rsidR="006C3CD8" w:rsidRPr="007A72E0" w:rsidRDefault="006C3CD8" w:rsidP="0040601E">
      <w:pPr>
        <w:pStyle w:val="Bullet1"/>
        <w:numPr>
          <w:ilvl w:val="0"/>
          <w:numId w:val="0"/>
        </w:numPr>
        <w:rPr>
          <w:rFonts w:asciiTheme="minorHAnsi" w:hAnsiTheme="minorHAnsi" w:cs="Arial"/>
          <w:sz w:val="22"/>
          <w:szCs w:val="22"/>
        </w:rPr>
      </w:pPr>
    </w:p>
    <w:p w14:paraId="7C663FCC" w14:textId="77777777" w:rsidR="006C3CD8" w:rsidRPr="007A72E0" w:rsidRDefault="006C3CD8" w:rsidP="0040601E">
      <w:pPr>
        <w:pStyle w:val="Bullet1"/>
        <w:numPr>
          <w:ilvl w:val="0"/>
          <w:numId w:val="0"/>
        </w:numPr>
        <w:rPr>
          <w:rFonts w:asciiTheme="minorHAnsi" w:hAnsiTheme="minorHAnsi" w:cs="Arial"/>
          <w:sz w:val="22"/>
          <w:szCs w:val="22"/>
        </w:rPr>
      </w:pPr>
    </w:p>
    <w:p w14:paraId="19CE9DB7" w14:textId="77777777" w:rsidR="006C3CD8" w:rsidRPr="007A72E0" w:rsidRDefault="006C3CD8" w:rsidP="0040601E">
      <w:pPr>
        <w:pStyle w:val="Bullet1"/>
        <w:numPr>
          <w:ilvl w:val="0"/>
          <w:numId w:val="0"/>
        </w:numPr>
        <w:rPr>
          <w:rFonts w:asciiTheme="minorHAnsi" w:hAnsiTheme="minorHAnsi" w:cs="Arial"/>
          <w:sz w:val="22"/>
          <w:szCs w:val="22"/>
        </w:rPr>
      </w:pPr>
    </w:p>
    <w:p w14:paraId="2CB1AB25" w14:textId="77777777" w:rsidR="006C3CD8" w:rsidRPr="007A72E0" w:rsidRDefault="006C3CD8" w:rsidP="0040601E">
      <w:pPr>
        <w:pStyle w:val="Bullet1"/>
        <w:numPr>
          <w:ilvl w:val="0"/>
          <w:numId w:val="0"/>
        </w:numPr>
        <w:rPr>
          <w:rFonts w:asciiTheme="minorHAnsi" w:hAnsiTheme="minorHAnsi" w:cs="Arial"/>
          <w:sz w:val="22"/>
          <w:szCs w:val="22"/>
        </w:rPr>
      </w:pPr>
    </w:p>
    <w:p w14:paraId="2D643F91" w14:textId="77777777" w:rsidR="006C3CD8" w:rsidRPr="007A72E0" w:rsidRDefault="006C3CD8" w:rsidP="0040601E">
      <w:pPr>
        <w:pStyle w:val="Bullet1"/>
        <w:numPr>
          <w:ilvl w:val="0"/>
          <w:numId w:val="0"/>
        </w:numPr>
        <w:rPr>
          <w:rFonts w:asciiTheme="minorHAnsi" w:hAnsiTheme="minorHAnsi" w:cs="Arial"/>
          <w:sz w:val="22"/>
          <w:szCs w:val="22"/>
        </w:rPr>
      </w:pPr>
    </w:p>
    <w:p w14:paraId="2694671C" w14:textId="77777777" w:rsidR="006C3CD8" w:rsidRPr="007A72E0" w:rsidRDefault="006C3CD8" w:rsidP="0040601E">
      <w:pPr>
        <w:pStyle w:val="Bullet1"/>
        <w:numPr>
          <w:ilvl w:val="0"/>
          <w:numId w:val="0"/>
        </w:numPr>
        <w:rPr>
          <w:rFonts w:asciiTheme="minorHAnsi" w:hAnsiTheme="minorHAnsi" w:cs="Arial"/>
          <w:sz w:val="22"/>
          <w:szCs w:val="22"/>
        </w:rPr>
      </w:pPr>
    </w:p>
    <w:p w14:paraId="4B5F4278" w14:textId="77777777" w:rsidR="006C3CD8" w:rsidRPr="007A72E0" w:rsidRDefault="006C3CD8" w:rsidP="0040601E">
      <w:pPr>
        <w:pStyle w:val="Bullet1"/>
        <w:numPr>
          <w:ilvl w:val="0"/>
          <w:numId w:val="0"/>
        </w:numPr>
        <w:rPr>
          <w:rFonts w:asciiTheme="minorHAnsi" w:hAnsiTheme="minorHAnsi" w:cs="Arial"/>
          <w:sz w:val="22"/>
          <w:szCs w:val="22"/>
        </w:rPr>
      </w:pPr>
    </w:p>
    <w:p w14:paraId="6244CBF3" w14:textId="77777777" w:rsidR="006C3CD8" w:rsidRPr="007A72E0" w:rsidRDefault="006C3CD8" w:rsidP="0040601E">
      <w:pPr>
        <w:pStyle w:val="Bullet1"/>
        <w:numPr>
          <w:ilvl w:val="0"/>
          <w:numId w:val="0"/>
        </w:numPr>
        <w:rPr>
          <w:rFonts w:asciiTheme="minorHAnsi" w:hAnsiTheme="minorHAnsi" w:cs="Arial"/>
          <w:sz w:val="22"/>
          <w:szCs w:val="22"/>
        </w:rPr>
      </w:pPr>
    </w:p>
    <w:p w14:paraId="4456164D" w14:textId="77777777" w:rsidR="006C3CD8" w:rsidRPr="007A72E0" w:rsidRDefault="006C3CD8" w:rsidP="0040601E">
      <w:pPr>
        <w:pStyle w:val="Bullet1"/>
        <w:numPr>
          <w:ilvl w:val="0"/>
          <w:numId w:val="0"/>
        </w:numPr>
        <w:rPr>
          <w:rFonts w:asciiTheme="minorHAnsi" w:hAnsiTheme="minorHAnsi" w:cs="Arial"/>
          <w:sz w:val="22"/>
          <w:szCs w:val="22"/>
        </w:rPr>
      </w:pPr>
    </w:p>
    <w:p w14:paraId="5900C98E" w14:textId="77777777" w:rsidR="006C3CD8" w:rsidRPr="007A72E0" w:rsidRDefault="006C3CD8" w:rsidP="0040601E">
      <w:pPr>
        <w:pStyle w:val="Bullet1"/>
        <w:numPr>
          <w:ilvl w:val="0"/>
          <w:numId w:val="0"/>
        </w:numPr>
        <w:rPr>
          <w:rFonts w:asciiTheme="minorHAnsi" w:hAnsiTheme="minorHAnsi" w:cs="Arial"/>
          <w:sz w:val="22"/>
          <w:szCs w:val="22"/>
        </w:rPr>
      </w:pPr>
    </w:p>
    <w:p w14:paraId="4DAC4B5E" w14:textId="77777777" w:rsidR="006C3CD8" w:rsidRPr="007A72E0" w:rsidRDefault="006C3CD8" w:rsidP="0040601E">
      <w:pPr>
        <w:pStyle w:val="Bullet1"/>
        <w:numPr>
          <w:ilvl w:val="0"/>
          <w:numId w:val="0"/>
        </w:numPr>
        <w:rPr>
          <w:rFonts w:asciiTheme="minorHAnsi" w:hAnsiTheme="minorHAnsi" w:cs="Arial"/>
          <w:sz w:val="22"/>
          <w:szCs w:val="22"/>
        </w:rPr>
      </w:pPr>
    </w:p>
    <w:p w14:paraId="095487B0" w14:textId="77777777" w:rsidR="006C3CD8" w:rsidRPr="007A72E0" w:rsidRDefault="006C3CD8" w:rsidP="0040601E">
      <w:pPr>
        <w:pStyle w:val="Bullet1"/>
        <w:numPr>
          <w:ilvl w:val="0"/>
          <w:numId w:val="0"/>
        </w:numPr>
        <w:rPr>
          <w:rFonts w:asciiTheme="minorHAnsi" w:hAnsiTheme="minorHAnsi" w:cs="Arial"/>
          <w:sz w:val="22"/>
          <w:szCs w:val="22"/>
        </w:rPr>
      </w:pPr>
    </w:p>
    <w:p w14:paraId="4789B5C9" w14:textId="77777777" w:rsidR="006C3CD8" w:rsidRPr="007A72E0" w:rsidRDefault="006C3CD8" w:rsidP="0040601E">
      <w:pPr>
        <w:pStyle w:val="Bullet1"/>
        <w:numPr>
          <w:ilvl w:val="0"/>
          <w:numId w:val="0"/>
        </w:numPr>
        <w:rPr>
          <w:rFonts w:asciiTheme="minorHAnsi" w:hAnsiTheme="minorHAnsi" w:cs="Arial"/>
          <w:sz w:val="22"/>
          <w:szCs w:val="22"/>
        </w:rPr>
      </w:pPr>
    </w:p>
    <w:p w14:paraId="4F57A380" w14:textId="77777777" w:rsidR="006C3CD8" w:rsidRPr="007A72E0" w:rsidRDefault="006C3CD8" w:rsidP="0040601E">
      <w:pPr>
        <w:pStyle w:val="Bullet1"/>
        <w:numPr>
          <w:ilvl w:val="0"/>
          <w:numId w:val="0"/>
        </w:numPr>
        <w:rPr>
          <w:rFonts w:asciiTheme="minorHAnsi" w:hAnsiTheme="minorHAnsi" w:cs="Arial"/>
          <w:sz w:val="22"/>
          <w:szCs w:val="22"/>
        </w:rPr>
      </w:pPr>
    </w:p>
    <w:p w14:paraId="41678FC7" w14:textId="77777777" w:rsidR="006C3CD8" w:rsidRPr="007A72E0" w:rsidRDefault="006C3CD8" w:rsidP="0040601E">
      <w:pPr>
        <w:pStyle w:val="Bullet1"/>
        <w:numPr>
          <w:ilvl w:val="0"/>
          <w:numId w:val="0"/>
        </w:numPr>
        <w:rPr>
          <w:rFonts w:asciiTheme="minorHAnsi" w:hAnsiTheme="minorHAnsi" w:cs="Arial"/>
          <w:sz w:val="22"/>
          <w:szCs w:val="22"/>
        </w:rPr>
      </w:pPr>
    </w:p>
    <w:p w14:paraId="440380C5" w14:textId="77777777" w:rsidR="006C3CD8" w:rsidRPr="007A72E0" w:rsidRDefault="006C3CD8" w:rsidP="0040601E">
      <w:pPr>
        <w:pStyle w:val="Bullet1"/>
        <w:numPr>
          <w:ilvl w:val="0"/>
          <w:numId w:val="0"/>
        </w:numPr>
        <w:rPr>
          <w:rFonts w:asciiTheme="minorHAnsi" w:hAnsiTheme="minorHAnsi" w:cs="Arial"/>
          <w:sz w:val="22"/>
          <w:szCs w:val="22"/>
        </w:rPr>
      </w:pPr>
    </w:p>
    <w:p w14:paraId="0511C6B1" w14:textId="77777777" w:rsidR="006C3CD8" w:rsidRPr="007A72E0" w:rsidRDefault="006C3CD8" w:rsidP="0040601E">
      <w:pPr>
        <w:pStyle w:val="Bullet1"/>
        <w:numPr>
          <w:ilvl w:val="0"/>
          <w:numId w:val="0"/>
        </w:numPr>
        <w:rPr>
          <w:rFonts w:asciiTheme="minorHAnsi" w:hAnsiTheme="minorHAnsi" w:cs="Arial"/>
          <w:sz w:val="22"/>
          <w:szCs w:val="22"/>
        </w:rPr>
      </w:pPr>
    </w:p>
    <w:p w14:paraId="0940D8EB" w14:textId="77777777" w:rsidR="006C3CD8" w:rsidRDefault="006C3CD8" w:rsidP="0040601E">
      <w:pPr>
        <w:pStyle w:val="Bullet1"/>
        <w:numPr>
          <w:ilvl w:val="0"/>
          <w:numId w:val="0"/>
        </w:numPr>
        <w:rPr>
          <w:rFonts w:asciiTheme="minorHAnsi" w:hAnsiTheme="minorHAnsi" w:cs="Arial"/>
          <w:sz w:val="22"/>
          <w:szCs w:val="22"/>
        </w:rPr>
      </w:pPr>
    </w:p>
    <w:p w14:paraId="12F07E58" w14:textId="01252D6E" w:rsidR="007A72E0" w:rsidRDefault="007A72E0" w:rsidP="0040601E">
      <w:pPr>
        <w:pStyle w:val="Bullet1"/>
        <w:numPr>
          <w:ilvl w:val="0"/>
          <w:numId w:val="0"/>
        </w:numPr>
        <w:rPr>
          <w:rFonts w:asciiTheme="minorHAnsi" w:hAnsiTheme="minorHAnsi" w:cs="Arial"/>
          <w:sz w:val="22"/>
          <w:szCs w:val="22"/>
        </w:rPr>
      </w:pPr>
    </w:p>
    <w:p w14:paraId="4B61C73C" w14:textId="77777777" w:rsidR="007A72E0" w:rsidRPr="007A72E0" w:rsidRDefault="007A72E0" w:rsidP="0040601E">
      <w:pPr>
        <w:pStyle w:val="Bullet1"/>
        <w:numPr>
          <w:ilvl w:val="0"/>
          <w:numId w:val="0"/>
        </w:numPr>
        <w:rPr>
          <w:rFonts w:asciiTheme="minorHAnsi" w:hAnsiTheme="minorHAnsi" w:cs="Arial"/>
          <w:sz w:val="22"/>
          <w:szCs w:val="22"/>
        </w:rPr>
      </w:pPr>
    </w:p>
    <w:p w14:paraId="0A8596E6" w14:textId="77777777" w:rsidR="006C3CD8" w:rsidRPr="007A72E0" w:rsidRDefault="006C3CD8" w:rsidP="0040601E">
      <w:pPr>
        <w:pStyle w:val="Bullet1"/>
        <w:numPr>
          <w:ilvl w:val="0"/>
          <w:numId w:val="0"/>
        </w:numPr>
        <w:rPr>
          <w:rFonts w:asciiTheme="minorHAnsi" w:hAnsiTheme="minorHAnsi" w:cs="Arial"/>
          <w:sz w:val="22"/>
          <w:szCs w:val="22"/>
        </w:rPr>
      </w:pPr>
    </w:p>
    <w:p w14:paraId="392754A2" w14:textId="35567C52" w:rsidR="006C3CD8" w:rsidRPr="007A72E0" w:rsidRDefault="006C3CD8" w:rsidP="0040601E">
      <w:pPr>
        <w:pStyle w:val="Bullet1"/>
        <w:numPr>
          <w:ilvl w:val="0"/>
          <w:numId w:val="0"/>
        </w:numPr>
        <w:rPr>
          <w:rFonts w:asciiTheme="minorHAnsi" w:hAnsiTheme="minorHAnsi" w:cs="Arial"/>
          <w:sz w:val="22"/>
          <w:szCs w:val="22"/>
        </w:rPr>
      </w:pPr>
      <w:r w:rsidRPr="007A72E0">
        <w:rPr>
          <w:rFonts w:asciiTheme="minorHAnsi" w:hAnsiTheme="minorHAnsi" w:cs="Arial"/>
          <w:b/>
          <w:sz w:val="22"/>
          <w:szCs w:val="22"/>
        </w:rPr>
        <w:lastRenderedPageBreak/>
        <w:t>Question:</w:t>
      </w:r>
    </w:p>
    <w:p w14:paraId="72466EA0" w14:textId="77777777" w:rsidR="0040601E" w:rsidRPr="007A72E0" w:rsidRDefault="0040601E" w:rsidP="006C3CD8">
      <w:pPr>
        <w:rPr>
          <w:rFonts w:asciiTheme="minorHAnsi" w:hAnsiTheme="minorHAnsi"/>
          <w:sz w:val="22"/>
          <w:szCs w:val="22"/>
        </w:rPr>
      </w:pPr>
      <w:r w:rsidRPr="007A72E0">
        <w:rPr>
          <w:rFonts w:asciiTheme="minorHAnsi" w:hAnsiTheme="minorHAnsi"/>
          <w:sz w:val="22"/>
          <w:szCs w:val="22"/>
        </w:rPr>
        <w:t>Can you clarify in which circumstances, once the NIIS is in place, people would or would not be able to sue? Is this determined by the Commonwealth or by individual jurisdictions? (Or is there still the right to sue for care and support, but successfully doing so would exclude access to the NIIS?)</w:t>
      </w:r>
    </w:p>
    <w:p w14:paraId="1A612FF7" w14:textId="77777777" w:rsidR="006C3CD8" w:rsidRPr="007A72E0" w:rsidRDefault="006C3CD8"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130EE04C" w14:textId="05AD6B95"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The NIIS is a federated model and any decisions about common law rights will be made by individual jurisdictions.</w:t>
      </w:r>
    </w:p>
    <w:p w14:paraId="686855B8" w14:textId="77777777" w:rsidR="006C3CD8" w:rsidRPr="007A72E0" w:rsidRDefault="006C3CD8" w:rsidP="0040601E">
      <w:pPr>
        <w:pStyle w:val="Bullet1"/>
        <w:numPr>
          <w:ilvl w:val="0"/>
          <w:numId w:val="0"/>
        </w:numPr>
        <w:rPr>
          <w:rFonts w:asciiTheme="minorHAnsi" w:hAnsiTheme="minorHAnsi" w:cs="Arial"/>
          <w:sz w:val="22"/>
          <w:szCs w:val="22"/>
        </w:rPr>
      </w:pPr>
    </w:p>
    <w:p w14:paraId="4721CFDF" w14:textId="77777777" w:rsidR="006C3CD8" w:rsidRPr="007A72E0" w:rsidRDefault="006C3CD8" w:rsidP="0040601E">
      <w:pPr>
        <w:pStyle w:val="Bullet1"/>
        <w:numPr>
          <w:ilvl w:val="0"/>
          <w:numId w:val="0"/>
        </w:numPr>
        <w:rPr>
          <w:rFonts w:asciiTheme="minorHAnsi" w:hAnsiTheme="minorHAnsi" w:cs="Arial"/>
          <w:sz w:val="22"/>
          <w:szCs w:val="22"/>
        </w:rPr>
      </w:pPr>
    </w:p>
    <w:p w14:paraId="04E2899D" w14:textId="77777777" w:rsidR="006C3CD8" w:rsidRPr="007A72E0" w:rsidRDefault="006C3CD8" w:rsidP="0040601E">
      <w:pPr>
        <w:pStyle w:val="Bullet1"/>
        <w:numPr>
          <w:ilvl w:val="0"/>
          <w:numId w:val="0"/>
        </w:numPr>
        <w:rPr>
          <w:rFonts w:asciiTheme="minorHAnsi" w:hAnsiTheme="minorHAnsi" w:cs="Arial"/>
          <w:sz w:val="22"/>
          <w:szCs w:val="22"/>
        </w:rPr>
      </w:pPr>
    </w:p>
    <w:p w14:paraId="67C257BE" w14:textId="77777777" w:rsidR="006C3CD8" w:rsidRPr="007A72E0" w:rsidRDefault="006C3CD8" w:rsidP="0040601E">
      <w:pPr>
        <w:pStyle w:val="Bullet1"/>
        <w:numPr>
          <w:ilvl w:val="0"/>
          <w:numId w:val="0"/>
        </w:numPr>
        <w:rPr>
          <w:rFonts w:asciiTheme="minorHAnsi" w:hAnsiTheme="minorHAnsi" w:cs="Arial"/>
          <w:sz w:val="22"/>
          <w:szCs w:val="22"/>
        </w:rPr>
      </w:pPr>
    </w:p>
    <w:p w14:paraId="00FFEE17" w14:textId="77777777" w:rsidR="006C3CD8" w:rsidRPr="007A72E0" w:rsidRDefault="006C3CD8" w:rsidP="0040601E">
      <w:pPr>
        <w:pStyle w:val="Bullet1"/>
        <w:numPr>
          <w:ilvl w:val="0"/>
          <w:numId w:val="0"/>
        </w:numPr>
        <w:rPr>
          <w:rFonts w:asciiTheme="minorHAnsi" w:hAnsiTheme="minorHAnsi" w:cs="Arial"/>
          <w:sz w:val="22"/>
          <w:szCs w:val="22"/>
        </w:rPr>
      </w:pPr>
    </w:p>
    <w:p w14:paraId="56586FEB" w14:textId="77777777" w:rsidR="006C3CD8" w:rsidRPr="007A72E0" w:rsidRDefault="006C3CD8" w:rsidP="0040601E">
      <w:pPr>
        <w:pStyle w:val="Bullet1"/>
        <w:numPr>
          <w:ilvl w:val="0"/>
          <w:numId w:val="0"/>
        </w:numPr>
        <w:rPr>
          <w:rFonts w:asciiTheme="minorHAnsi" w:hAnsiTheme="minorHAnsi" w:cs="Arial"/>
          <w:sz w:val="22"/>
          <w:szCs w:val="22"/>
        </w:rPr>
      </w:pPr>
    </w:p>
    <w:p w14:paraId="3B301E14" w14:textId="77777777" w:rsidR="006C3CD8" w:rsidRPr="007A72E0" w:rsidRDefault="006C3CD8" w:rsidP="0040601E">
      <w:pPr>
        <w:pStyle w:val="Bullet1"/>
        <w:numPr>
          <w:ilvl w:val="0"/>
          <w:numId w:val="0"/>
        </w:numPr>
        <w:rPr>
          <w:rFonts w:asciiTheme="minorHAnsi" w:hAnsiTheme="minorHAnsi" w:cs="Arial"/>
          <w:sz w:val="22"/>
          <w:szCs w:val="22"/>
        </w:rPr>
      </w:pPr>
    </w:p>
    <w:p w14:paraId="227C4131" w14:textId="77777777" w:rsidR="006C3CD8" w:rsidRPr="007A72E0" w:rsidRDefault="006C3CD8" w:rsidP="0040601E">
      <w:pPr>
        <w:pStyle w:val="Bullet1"/>
        <w:numPr>
          <w:ilvl w:val="0"/>
          <w:numId w:val="0"/>
        </w:numPr>
        <w:rPr>
          <w:rFonts w:asciiTheme="minorHAnsi" w:hAnsiTheme="minorHAnsi" w:cs="Arial"/>
          <w:sz w:val="22"/>
          <w:szCs w:val="22"/>
        </w:rPr>
      </w:pPr>
    </w:p>
    <w:p w14:paraId="3D509CA1" w14:textId="77777777" w:rsidR="006C3CD8" w:rsidRPr="007A72E0" w:rsidRDefault="006C3CD8" w:rsidP="0040601E">
      <w:pPr>
        <w:pStyle w:val="Bullet1"/>
        <w:numPr>
          <w:ilvl w:val="0"/>
          <w:numId w:val="0"/>
        </w:numPr>
        <w:rPr>
          <w:rFonts w:asciiTheme="minorHAnsi" w:hAnsiTheme="minorHAnsi" w:cs="Arial"/>
          <w:sz w:val="22"/>
          <w:szCs w:val="22"/>
        </w:rPr>
      </w:pPr>
    </w:p>
    <w:p w14:paraId="67DBFD85" w14:textId="77777777" w:rsidR="006C3CD8" w:rsidRPr="007A72E0" w:rsidRDefault="006C3CD8" w:rsidP="0040601E">
      <w:pPr>
        <w:pStyle w:val="Bullet1"/>
        <w:numPr>
          <w:ilvl w:val="0"/>
          <w:numId w:val="0"/>
        </w:numPr>
        <w:rPr>
          <w:rFonts w:asciiTheme="minorHAnsi" w:hAnsiTheme="minorHAnsi" w:cs="Arial"/>
          <w:sz w:val="22"/>
          <w:szCs w:val="22"/>
        </w:rPr>
      </w:pPr>
    </w:p>
    <w:p w14:paraId="5BAE83ED" w14:textId="77777777" w:rsidR="006C3CD8" w:rsidRPr="007A72E0" w:rsidRDefault="006C3CD8" w:rsidP="0040601E">
      <w:pPr>
        <w:pStyle w:val="Bullet1"/>
        <w:numPr>
          <w:ilvl w:val="0"/>
          <w:numId w:val="0"/>
        </w:numPr>
        <w:rPr>
          <w:rFonts w:asciiTheme="minorHAnsi" w:hAnsiTheme="minorHAnsi" w:cs="Arial"/>
          <w:sz w:val="22"/>
          <w:szCs w:val="22"/>
        </w:rPr>
      </w:pPr>
    </w:p>
    <w:p w14:paraId="1824A307" w14:textId="77777777" w:rsidR="006C3CD8" w:rsidRPr="007A72E0" w:rsidRDefault="006C3CD8" w:rsidP="0040601E">
      <w:pPr>
        <w:pStyle w:val="Bullet1"/>
        <w:numPr>
          <w:ilvl w:val="0"/>
          <w:numId w:val="0"/>
        </w:numPr>
        <w:rPr>
          <w:rFonts w:asciiTheme="minorHAnsi" w:hAnsiTheme="minorHAnsi" w:cs="Arial"/>
          <w:sz w:val="22"/>
          <w:szCs w:val="22"/>
        </w:rPr>
      </w:pPr>
    </w:p>
    <w:p w14:paraId="0EE9093E" w14:textId="77777777" w:rsidR="006C3CD8" w:rsidRPr="007A72E0" w:rsidRDefault="006C3CD8" w:rsidP="0040601E">
      <w:pPr>
        <w:pStyle w:val="Bullet1"/>
        <w:numPr>
          <w:ilvl w:val="0"/>
          <w:numId w:val="0"/>
        </w:numPr>
        <w:rPr>
          <w:rFonts w:asciiTheme="minorHAnsi" w:hAnsiTheme="minorHAnsi" w:cs="Arial"/>
          <w:sz w:val="22"/>
          <w:szCs w:val="22"/>
        </w:rPr>
      </w:pPr>
    </w:p>
    <w:p w14:paraId="0ECD06ED" w14:textId="77777777" w:rsidR="006C3CD8" w:rsidRPr="007A72E0" w:rsidRDefault="006C3CD8" w:rsidP="0040601E">
      <w:pPr>
        <w:pStyle w:val="Bullet1"/>
        <w:numPr>
          <w:ilvl w:val="0"/>
          <w:numId w:val="0"/>
        </w:numPr>
        <w:rPr>
          <w:rFonts w:asciiTheme="minorHAnsi" w:hAnsiTheme="minorHAnsi" w:cs="Arial"/>
          <w:sz w:val="22"/>
          <w:szCs w:val="22"/>
        </w:rPr>
      </w:pPr>
    </w:p>
    <w:p w14:paraId="7FEF7865" w14:textId="77777777" w:rsidR="006C3CD8" w:rsidRPr="007A72E0" w:rsidRDefault="006C3CD8" w:rsidP="0040601E">
      <w:pPr>
        <w:pStyle w:val="Bullet1"/>
        <w:numPr>
          <w:ilvl w:val="0"/>
          <w:numId w:val="0"/>
        </w:numPr>
        <w:rPr>
          <w:rFonts w:asciiTheme="minorHAnsi" w:hAnsiTheme="minorHAnsi" w:cs="Arial"/>
          <w:sz w:val="22"/>
          <w:szCs w:val="22"/>
        </w:rPr>
      </w:pPr>
    </w:p>
    <w:p w14:paraId="59572582" w14:textId="77777777" w:rsidR="006C3CD8" w:rsidRPr="007A72E0" w:rsidRDefault="006C3CD8" w:rsidP="0040601E">
      <w:pPr>
        <w:pStyle w:val="Bullet1"/>
        <w:numPr>
          <w:ilvl w:val="0"/>
          <w:numId w:val="0"/>
        </w:numPr>
        <w:rPr>
          <w:rFonts w:asciiTheme="minorHAnsi" w:hAnsiTheme="minorHAnsi" w:cs="Arial"/>
          <w:sz w:val="22"/>
          <w:szCs w:val="22"/>
        </w:rPr>
      </w:pPr>
    </w:p>
    <w:p w14:paraId="65DDA4FA" w14:textId="77777777" w:rsidR="006C3CD8" w:rsidRPr="007A72E0" w:rsidRDefault="006C3CD8" w:rsidP="0040601E">
      <w:pPr>
        <w:pStyle w:val="Bullet1"/>
        <w:numPr>
          <w:ilvl w:val="0"/>
          <w:numId w:val="0"/>
        </w:numPr>
        <w:rPr>
          <w:rFonts w:asciiTheme="minorHAnsi" w:hAnsiTheme="minorHAnsi" w:cs="Arial"/>
          <w:sz w:val="22"/>
          <w:szCs w:val="22"/>
        </w:rPr>
      </w:pPr>
    </w:p>
    <w:p w14:paraId="54FE0EFA" w14:textId="77777777" w:rsidR="006C3CD8" w:rsidRPr="007A72E0" w:rsidRDefault="006C3CD8" w:rsidP="0040601E">
      <w:pPr>
        <w:pStyle w:val="Bullet1"/>
        <w:numPr>
          <w:ilvl w:val="0"/>
          <w:numId w:val="0"/>
        </w:numPr>
        <w:rPr>
          <w:rFonts w:asciiTheme="minorHAnsi" w:hAnsiTheme="minorHAnsi" w:cs="Arial"/>
          <w:sz w:val="22"/>
          <w:szCs w:val="22"/>
        </w:rPr>
      </w:pPr>
    </w:p>
    <w:p w14:paraId="76C2E4D5" w14:textId="77777777" w:rsidR="006C3CD8" w:rsidRPr="007A72E0" w:rsidRDefault="006C3CD8" w:rsidP="0040601E">
      <w:pPr>
        <w:pStyle w:val="Bullet1"/>
        <w:numPr>
          <w:ilvl w:val="0"/>
          <w:numId w:val="0"/>
        </w:numPr>
        <w:rPr>
          <w:rFonts w:asciiTheme="minorHAnsi" w:hAnsiTheme="minorHAnsi" w:cs="Arial"/>
          <w:sz w:val="22"/>
          <w:szCs w:val="22"/>
        </w:rPr>
      </w:pPr>
    </w:p>
    <w:p w14:paraId="6F7F8CDB" w14:textId="77777777" w:rsidR="006C3CD8" w:rsidRPr="007A72E0" w:rsidRDefault="006C3CD8" w:rsidP="0040601E">
      <w:pPr>
        <w:pStyle w:val="Bullet1"/>
        <w:numPr>
          <w:ilvl w:val="0"/>
          <w:numId w:val="0"/>
        </w:numPr>
        <w:rPr>
          <w:rFonts w:asciiTheme="minorHAnsi" w:hAnsiTheme="minorHAnsi" w:cs="Arial"/>
          <w:sz w:val="22"/>
          <w:szCs w:val="22"/>
        </w:rPr>
      </w:pPr>
    </w:p>
    <w:p w14:paraId="3619FBDA" w14:textId="77777777" w:rsidR="006C3CD8" w:rsidRPr="007A72E0" w:rsidRDefault="006C3CD8" w:rsidP="0040601E">
      <w:pPr>
        <w:pStyle w:val="Bullet1"/>
        <w:numPr>
          <w:ilvl w:val="0"/>
          <w:numId w:val="0"/>
        </w:numPr>
        <w:rPr>
          <w:rFonts w:asciiTheme="minorHAnsi" w:hAnsiTheme="minorHAnsi" w:cs="Arial"/>
          <w:sz w:val="22"/>
          <w:szCs w:val="22"/>
        </w:rPr>
      </w:pPr>
    </w:p>
    <w:p w14:paraId="3AD0116E" w14:textId="77777777" w:rsidR="006C3CD8" w:rsidRPr="007A72E0" w:rsidRDefault="006C3CD8" w:rsidP="0040601E">
      <w:pPr>
        <w:pStyle w:val="Bullet1"/>
        <w:numPr>
          <w:ilvl w:val="0"/>
          <w:numId w:val="0"/>
        </w:numPr>
        <w:rPr>
          <w:rFonts w:asciiTheme="minorHAnsi" w:hAnsiTheme="minorHAnsi" w:cs="Arial"/>
          <w:sz w:val="22"/>
          <w:szCs w:val="22"/>
        </w:rPr>
      </w:pPr>
    </w:p>
    <w:p w14:paraId="646E76A4" w14:textId="77777777" w:rsidR="006C3CD8" w:rsidRPr="007A72E0" w:rsidRDefault="006C3CD8" w:rsidP="0040601E">
      <w:pPr>
        <w:pStyle w:val="Bullet1"/>
        <w:numPr>
          <w:ilvl w:val="0"/>
          <w:numId w:val="0"/>
        </w:numPr>
        <w:rPr>
          <w:rFonts w:asciiTheme="minorHAnsi" w:hAnsiTheme="minorHAnsi" w:cs="Arial"/>
          <w:sz w:val="22"/>
          <w:szCs w:val="22"/>
        </w:rPr>
      </w:pPr>
    </w:p>
    <w:p w14:paraId="377161F9" w14:textId="77777777" w:rsidR="006C3CD8" w:rsidRPr="007A72E0" w:rsidRDefault="006C3CD8" w:rsidP="0040601E">
      <w:pPr>
        <w:pStyle w:val="Bullet1"/>
        <w:numPr>
          <w:ilvl w:val="0"/>
          <w:numId w:val="0"/>
        </w:numPr>
        <w:rPr>
          <w:rFonts w:asciiTheme="minorHAnsi" w:hAnsiTheme="minorHAnsi" w:cs="Arial"/>
          <w:sz w:val="22"/>
          <w:szCs w:val="22"/>
        </w:rPr>
      </w:pPr>
    </w:p>
    <w:p w14:paraId="5DF7DE02" w14:textId="77777777" w:rsidR="006C3CD8" w:rsidRPr="007A72E0" w:rsidRDefault="006C3CD8" w:rsidP="0040601E">
      <w:pPr>
        <w:pStyle w:val="Bullet1"/>
        <w:numPr>
          <w:ilvl w:val="0"/>
          <w:numId w:val="0"/>
        </w:numPr>
        <w:rPr>
          <w:rFonts w:asciiTheme="minorHAnsi" w:hAnsiTheme="minorHAnsi" w:cs="Arial"/>
          <w:sz w:val="22"/>
          <w:szCs w:val="22"/>
        </w:rPr>
      </w:pPr>
    </w:p>
    <w:p w14:paraId="1DBB33FA" w14:textId="77777777" w:rsidR="006C3CD8" w:rsidRDefault="006C3CD8" w:rsidP="0040601E">
      <w:pPr>
        <w:pStyle w:val="Bullet1"/>
        <w:numPr>
          <w:ilvl w:val="0"/>
          <w:numId w:val="0"/>
        </w:numPr>
        <w:rPr>
          <w:rFonts w:asciiTheme="minorHAnsi" w:hAnsiTheme="minorHAnsi" w:cs="Arial"/>
          <w:sz w:val="22"/>
          <w:szCs w:val="22"/>
        </w:rPr>
      </w:pPr>
    </w:p>
    <w:p w14:paraId="0EE9AADD" w14:textId="46BD208C" w:rsidR="007A72E0" w:rsidRDefault="007A72E0" w:rsidP="0040601E">
      <w:pPr>
        <w:pStyle w:val="Bullet1"/>
        <w:numPr>
          <w:ilvl w:val="0"/>
          <w:numId w:val="0"/>
        </w:numPr>
        <w:rPr>
          <w:rFonts w:asciiTheme="minorHAnsi" w:hAnsiTheme="minorHAnsi" w:cs="Arial"/>
          <w:sz w:val="22"/>
          <w:szCs w:val="22"/>
        </w:rPr>
      </w:pPr>
    </w:p>
    <w:p w14:paraId="4F493683" w14:textId="77777777" w:rsidR="007A72E0" w:rsidRPr="007A72E0" w:rsidRDefault="007A72E0" w:rsidP="0040601E">
      <w:pPr>
        <w:pStyle w:val="Bullet1"/>
        <w:numPr>
          <w:ilvl w:val="0"/>
          <w:numId w:val="0"/>
        </w:numPr>
        <w:rPr>
          <w:rFonts w:asciiTheme="minorHAnsi" w:hAnsiTheme="minorHAnsi" w:cs="Arial"/>
          <w:sz w:val="22"/>
          <w:szCs w:val="22"/>
        </w:rPr>
      </w:pPr>
    </w:p>
    <w:p w14:paraId="3CBF73F0" w14:textId="77777777" w:rsidR="0040601E" w:rsidRPr="007A72E0" w:rsidRDefault="0040601E" w:rsidP="0040601E">
      <w:pPr>
        <w:pStyle w:val="Bullet1"/>
        <w:numPr>
          <w:ilvl w:val="0"/>
          <w:numId w:val="0"/>
        </w:numPr>
        <w:rPr>
          <w:rFonts w:asciiTheme="minorHAnsi" w:hAnsiTheme="minorHAnsi" w:cs="Arial"/>
          <w:b/>
          <w:sz w:val="22"/>
          <w:szCs w:val="22"/>
        </w:rPr>
      </w:pPr>
    </w:p>
    <w:p w14:paraId="17CF9E19" w14:textId="77777777" w:rsidR="0040601E" w:rsidRPr="007A72E0" w:rsidRDefault="0040601E" w:rsidP="0040601E">
      <w:pPr>
        <w:pStyle w:val="Heading4"/>
        <w:rPr>
          <w:rFonts w:asciiTheme="minorHAnsi" w:hAnsiTheme="minorHAnsi" w:cs="Arial"/>
          <w:sz w:val="22"/>
          <w:szCs w:val="22"/>
        </w:rPr>
      </w:pPr>
      <w:r w:rsidRPr="007A72E0">
        <w:rPr>
          <w:rFonts w:asciiTheme="minorHAnsi" w:hAnsiTheme="minorHAnsi" w:cs="Arial"/>
          <w:sz w:val="22"/>
          <w:szCs w:val="22"/>
        </w:rPr>
        <w:lastRenderedPageBreak/>
        <w:t>Motor vehicle accidents stream</w:t>
      </w:r>
    </w:p>
    <w:p w14:paraId="4E91BFBF" w14:textId="77777777" w:rsidR="006C3CD8" w:rsidRPr="007A72E0" w:rsidRDefault="006C3CD8" w:rsidP="006C3CD8">
      <w:pPr>
        <w:rPr>
          <w:rFonts w:asciiTheme="minorHAnsi" w:hAnsiTheme="minorHAnsi"/>
          <w:b/>
          <w:sz w:val="22"/>
          <w:szCs w:val="22"/>
        </w:rPr>
      </w:pPr>
      <w:r w:rsidRPr="007A72E0">
        <w:rPr>
          <w:rFonts w:asciiTheme="minorHAnsi" w:hAnsiTheme="minorHAnsi"/>
          <w:b/>
          <w:sz w:val="22"/>
          <w:szCs w:val="22"/>
        </w:rPr>
        <w:t>Question:</w:t>
      </w:r>
    </w:p>
    <w:p w14:paraId="12F0EBBE" w14:textId="4875EFDB" w:rsidR="0040601E" w:rsidRPr="007A72E0" w:rsidRDefault="0040601E" w:rsidP="006C3CD8">
      <w:pPr>
        <w:rPr>
          <w:rFonts w:asciiTheme="minorHAnsi" w:hAnsiTheme="minorHAnsi"/>
          <w:sz w:val="22"/>
          <w:szCs w:val="22"/>
        </w:rPr>
      </w:pPr>
      <w:r w:rsidRPr="007A72E0">
        <w:rPr>
          <w:rFonts w:asciiTheme="minorHAnsi" w:hAnsiTheme="minorHAnsi"/>
          <w:sz w:val="22"/>
          <w:szCs w:val="22"/>
        </w:rPr>
        <w:t>Can you confirm that Western Australia has now agreed to the motor vehicle accidents stream and is introducing a no-fault insurance scheme from 2016? Does this meet the minimum benchmarks?</w:t>
      </w:r>
    </w:p>
    <w:p w14:paraId="708E5213" w14:textId="77777777" w:rsidR="006C3CD8" w:rsidRPr="007A72E0" w:rsidRDefault="006C3CD8" w:rsidP="0040601E">
      <w:pPr>
        <w:rPr>
          <w:rFonts w:asciiTheme="minorHAnsi" w:hAnsiTheme="minorHAnsi" w:cs="Arial"/>
          <w:b/>
          <w:sz w:val="22"/>
          <w:szCs w:val="22"/>
        </w:rPr>
      </w:pPr>
      <w:r w:rsidRPr="007A72E0">
        <w:rPr>
          <w:rFonts w:asciiTheme="minorHAnsi" w:hAnsiTheme="minorHAnsi" w:cs="Arial"/>
          <w:b/>
          <w:sz w:val="22"/>
          <w:szCs w:val="22"/>
        </w:rPr>
        <w:t>Answer:</w:t>
      </w:r>
    </w:p>
    <w:p w14:paraId="3F909684" w14:textId="4B4BB637" w:rsidR="0040601E" w:rsidRPr="007A72E0" w:rsidRDefault="0040601E" w:rsidP="0040601E">
      <w:pPr>
        <w:rPr>
          <w:rFonts w:asciiTheme="minorHAnsi" w:hAnsiTheme="minorHAnsi" w:cs="Arial"/>
          <w:sz w:val="22"/>
          <w:szCs w:val="22"/>
        </w:rPr>
      </w:pPr>
      <w:r w:rsidRPr="007A72E0">
        <w:rPr>
          <w:rFonts w:asciiTheme="minorHAnsi" w:hAnsiTheme="minorHAnsi" w:cs="Arial"/>
          <w:sz w:val="22"/>
          <w:szCs w:val="22"/>
        </w:rPr>
        <w:t>The Western Australian Government announced in the 2015</w:t>
      </w:r>
      <w:r w:rsidRPr="007A72E0">
        <w:rPr>
          <w:rFonts w:asciiTheme="minorHAnsi" w:hAnsiTheme="minorHAnsi" w:cs="Arial"/>
          <w:sz w:val="22"/>
          <w:szCs w:val="22"/>
        </w:rPr>
        <w:noBreakHyphen/>
        <w:t>16 Budget that it would introduce a no</w:t>
      </w:r>
      <w:r w:rsidR="00CA29B6">
        <w:rPr>
          <w:rFonts w:asciiTheme="minorHAnsi" w:hAnsiTheme="minorHAnsi" w:cs="Arial"/>
          <w:sz w:val="22"/>
          <w:szCs w:val="22"/>
        </w:rPr>
        <w:noBreakHyphen/>
      </w:r>
      <w:r w:rsidRPr="007A72E0">
        <w:rPr>
          <w:rFonts w:asciiTheme="minorHAnsi" w:hAnsiTheme="minorHAnsi" w:cs="Arial"/>
          <w:sz w:val="22"/>
          <w:szCs w:val="22"/>
        </w:rPr>
        <w:t>fault catastrophic injury compulsory third party insurance scheme for motor vehicle accidents. An assessment of the extent to which the scheme will comply with the minimum benchmarks will be made when details of the scheme are finalised.</w:t>
      </w:r>
    </w:p>
    <w:p w14:paraId="28EB0C2A" w14:textId="77777777" w:rsidR="0040601E" w:rsidRPr="007A72E0" w:rsidRDefault="0040601E" w:rsidP="0040601E">
      <w:pPr>
        <w:rPr>
          <w:rFonts w:asciiTheme="minorHAnsi" w:hAnsiTheme="minorHAnsi" w:cs="Arial"/>
          <w:sz w:val="22"/>
          <w:szCs w:val="22"/>
        </w:rPr>
      </w:pPr>
    </w:p>
    <w:p w14:paraId="6A3CF562" w14:textId="398BF4A8" w:rsidR="006C3CD8" w:rsidRPr="007A72E0" w:rsidRDefault="006C3CD8" w:rsidP="0040601E">
      <w:pPr>
        <w:rPr>
          <w:rFonts w:asciiTheme="minorHAnsi" w:hAnsiTheme="minorHAnsi" w:cs="Arial"/>
          <w:sz w:val="22"/>
          <w:szCs w:val="22"/>
        </w:rPr>
      </w:pPr>
    </w:p>
    <w:p w14:paraId="17127129" w14:textId="77777777" w:rsidR="006C3CD8" w:rsidRPr="007A72E0" w:rsidRDefault="006C3CD8" w:rsidP="0040601E">
      <w:pPr>
        <w:rPr>
          <w:rFonts w:asciiTheme="minorHAnsi" w:hAnsiTheme="minorHAnsi" w:cs="Arial"/>
          <w:sz w:val="22"/>
          <w:szCs w:val="22"/>
        </w:rPr>
      </w:pPr>
    </w:p>
    <w:p w14:paraId="705F6987" w14:textId="77777777" w:rsidR="006C3CD8" w:rsidRPr="007A72E0" w:rsidRDefault="006C3CD8" w:rsidP="0040601E">
      <w:pPr>
        <w:rPr>
          <w:rFonts w:asciiTheme="minorHAnsi" w:hAnsiTheme="minorHAnsi" w:cs="Arial"/>
          <w:sz w:val="22"/>
          <w:szCs w:val="22"/>
        </w:rPr>
      </w:pPr>
    </w:p>
    <w:p w14:paraId="7419AD1E" w14:textId="77777777" w:rsidR="006C3CD8" w:rsidRPr="007A72E0" w:rsidRDefault="006C3CD8" w:rsidP="0040601E">
      <w:pPr>
        <w:rPr>
          <w:rFonts w:asciiTheme="minorHAnsi" w:hAnsiTheme="minorHAnsi" w:cs="Arial"/>
          <w:sz w:val="22"/>
          <w:szCs w:val="22"/>
        </w:rPr>
      </w:pPr>
    </w:p>
    <w:p w14:paraId="59BAF30F" w14:textId="77777777" w:rsidR="006C3CD8" w:rsidRPr="007A72E0" w:rsidRDefault="006C3CD8" w:rsidP="0040601E">
      <w:pPr>
        <w:rPr>
          <w:rFonts w:asciiTheme="minorHAnsi" w:hAnsiTheme="minorHAnsi" w:cs="Arial"/>
          <w:sz w:val="22"/>
          <w:szCs w:val="22"/>
        </w:rPr>
      </w:pPr>
    </w:p>
    <w:p w14:paraId="539F1F44" w14:textId="77777777" w:rsidR="006C3CD8" w:rsidRPr="007A72E0" w:rsidRDefault="006C3CD8" w:rsidP="0040601E">
      <w:pPr>
        <w:rPr>
          <w:rFonts w:asciiTheme="minorHAnsi" w:hAnsiTheme="minorHAnsi" w:cs="Arial"/>
          <w:sz w:val="22"/>
          <w:szCs w:val="22"/>
        </w:rPr>
      </w:pPr>
    </w:p>
    <w:p w14:paraId="6607C47E" w14:textId="77777777" w:rsidR="006C3CD8" w:rsidRPr="007A72E0" w:rsidRDefault="006C3CD8" w:rsidP="0040601E">
      <w:pPr>
        <w:rPr>
          <w:rFonts w:asciiTheme="minorHAnsi" w:hAnsiTheme="minorHAnsi" w:cs="Arial"/>
          <w:sz w:val="22"/>
          <w:szCs w:val="22"/>
        </w:rPr>
      </w:pPr>
    </w:p>
    <w:p w14:paraId="27B24DF8" w14:textId="77777777" w:rsidR="006C3CD8" w:rsidRPr="007A72E0" w:rsidRDefault="006C3CD8" w:rsidP="0040601E">
      <w:pPr>
        <w:rPr>
          <w:rFonts w:asciiTheme="minorHAnsi" w:hAnsiTheme="minorHAnsi" w:cs="Arial"/>
          <w:sz w:val="22"/>
          <w:szCs w:val="22"/>
        </w:rPr>
      </w:pPr>
    </w:p>
    <w:p w14:paraId="0F1F8C25" w14:textId="77777777" w:rsidR="006C3CD8" w:rsidRPr="007A72E0" w:rsidRDefault="006C3CD8" w:rsidP="0040601E">
      <w:pPr>
        <w:rPr>
          <w:rFonts w:asciiTheme="minorHAnsi" w:hAnsiTheme="minorHAnsi" w:cs="Arial"/>
          <w:sz w:val="22"/>
          <w:szCs w:val="22"/>
        </w:rPr>
      </w:pPr>
    </w:p>
    <w:p w14:paraId="09AA78D2" w14:textId="77777777" w:rsidR="006C3CD8" w:rsidRPr="007A72E0" w:rsidRDefault="006C3CD8" w:rsidP="0040601E">
      <w:pPr>
        <w:rPr>
          <w:rFonts w:asciiTheme="minorHAnsi" w:hAnsiTheme="minorHAnsi" w:cs="Arial"/>
          <w:sz w:val="22"/>
          <w:szCs w:val="22"/>
        </w:rPr>
      </w:pPr>
    </w:p>
    <w:p w14:paraId="2266C560" w14:textId="77777777" w:rsidR="006C3CD8" w:rsidRPr="007A72E0" w:rsidRDefault="006C3CD8" w:rsidP="0040601E">
      <w:pPr>
        <w:rPr>
          <w:rFonts w:asciiTheme="minorHAnsi" w:hAnsiTheme="minorHAnsi" w:cs="Arial"/>
          <w:sz w:val="22"/>
          <w:szCs w:val="22"/>
        </w:rPr>
      </w:pPr>
    </w:p>
    <w:p w14:paraId="2EBFF54F" w14:textId="77777777" w:rsidR="006C3CD8" w:rsidRPr="007A72E0" w:rsidRDefault="006C3CD8" w:rsidP="0040601E">
      <w:pPr>
        <w:rPr>
          <w:rFonts w:asciiTheme="minorHAnsi" w:hAnsiTheme="minorHAnsi" w:cs="Arial"/>
          <w:sz w:val="22"/>
          <w:szCs w:val="22"/>
        </w:rPr>
      </w:pPr>
    </w:p>
    <w:p w14:paraId="53E39804" w14:textId="77777777" w:rsidR="006C3CD8" w:rsidRPr="007A72E0" w:rsidRDefault="006C3CD8" w:rsidP="0040601E">
      <w:pPr>
        <w:rPr>
          <w:rFonts w:asciiTheme="minorHAnsi" w:hAnsiTheme="minorHAnsi" w:cs="Arial"/>
          <w:sz w:val="22"/>
          <w:szCs w:val="22"/>
        </w:rPr>
      </w:pPr>
    </w:p>
    <w:p w14:paraId="2B3FB0EA" w14:textId="77777777" w:rsidR="006C3CD8" w:rsidRPr="007A72E0" w:rsidRDefault="006C3CD8" w:rsidP="0040601E">
      <w:pPr>
        <w:rPr>
          <w:rFonts w:asciiTheme="minorHAnsi" w:hAnsiTheme="minorHAnsi" w:cs="Arial"/>
          <w:sz w:val="22"/>
          <w:szCs w:val="22"/>
        </w:rPr>
      </w:pPr>
    </w:p>
    <w:p w14:paraId="1A7F0E4D" w14:textId="77777777" w:rsidR="006C3CD8" w:rsidRPr="007A72E0" w:rsidRDefault="006C3CD8" w:rsidP="0040601E">
      <w:pPr>
        <w:rPr>
          <w:rFonts w:asciiTheme="minorHAnsi" w:hAnsiTheme="minorHAnsi" w:cs="Arial"/>
          <w:sz w:val="22"/>
          <w:szCs w:val="22"/>
        </w:rPr>
      </w:pPr>
    </w:p>
    <w:p w14:paraId="5498F9A2" w14:textId="77777777" w:rsidR="006C3CD8" w:rsidRPr="007A72E0" w:rsidRDefault="006C3CD8" w:rsidP="0040601E">
      <w:pPr>
        <w:rPr>
          <w:rFonts w:asciiTheme="minorHAnsi" w:hAnsiTheme="minorHAnsi" w:cs="Arial"/>
          <w:sz w:val="22"/>
          <w:szCs w:val="22"/>
        </w:rPr>
      </w:pPr>
    </w:p>
    <w:p w14:paraId="4C29F806" w14:textId="77777777" w:rsidR="006C3CD8" w:rsidRPr="007A72E0" w:rsidRDefault="006C3CD8" w:rsidP="0040601E">
      <w:pPr>
        <w:rPr>
          <w:rFonts w:asciiTheme="minorHAnsi" w:hAnsiTheme="minorHAnsi" w:cs="Arial"/>
          <w:sz w:val="22"/>
          <w:szCs w:val="22"/>
        </w:rPr>
      </w:pPr>
    </w:p>
    <w:p w14:paraId="717EF4A0" w14:textId="77777777" w:rsidR="006C3CD8" w:rsidRPr="007A72E0" w:rsidRDefault="006C3CD8" w:rsidP="0040601E">
      <w:pPr>
        <w:rPr>
          <w:rFonts w:asciiTheme="minorHAnsi" w:hAnsiTheme="minorHAnsi" w:cs="Arial"/>
          <w:sz w:val="22"/>
          <w:szCs w:val="22"/>
        </w:rPr>
      </w:pPr>
    </w:p>
    <w:p w14:paraId="62D37F60" w14:textId="77777777" w:rsidR="006C3CD8" w:rsidRPr="007A72E0" w:rsidRDefault="006C3CD8" w:rsidP="0040601E">
      <w:pPr>
        <w:rPr>
          <w:rFonts w:asciiTheme="minorHAnsi" w:hAnsiTheme="minorHAnsi" w:cs="Arial"/>
          <w:sz w:val="22"/>
          <w:szCs w:val="22"/>
        </w:rPr>
      </w:pPr>
    </w:p>
    <w:p w14:paraId="7A1582D4" w14:textId="77777777" w:rsidR="006C3CD8" w:rsidRPr="007A72E0" w:rsidRDefault="006C3CD8" w:rsidP="0040601E">
      <w:pPr>
        <w:rPr>
          <w:rFonts w:asciiTheme="minorHAnsi" w:hAnsiTheme="minorHAnsi" w:cs="Arial"/>
          <w:sz w:val="22"/>
          <w:szCs w:val="22"/>
        </w:rPr>
      </w:pPr>
    </w:p>
    <w:p w14:paraId="66273B25" w14:textId="77777777" w:rsidR="006C3CD8" w:rsidRPr="007A72E0" w:rsidRDefault="006C3CD8" w:rsidP="0040601E">
      <w:pPr>
        <w:rPr>
          <w:rFonts w:asciiTheme="minorHAnsi" w:hAnsiTheme="minorHAnsi" w:cs="Arial"/>
          <w:sz w:val="22"/>
          <w:szCs w:val="22"/>
        </w:rPr>
      </w:pPr>
    </w:p>
    <w:p w14:paraId="6AFC8700" w14:textId="77777777" w:rsidR="006C3CD8" w:rsidRPr="007A72E0" w:rsidRDefault="006C3CD8" w:rsidP="0040601E">
      <w:pPr>
        <w:rPr>
          <w:rFonts w:asciiTheme="minorHAnsi" w:hAnsiTheme="minorHAnsi" w:cs="Arial"/>
          <w:sz w:val="22"/>
          <w:szCs w:val="22"/>
        </w:rPr>
      </w:pPr>
    </w:p>
    <w:p w14:paraId="656CED21" w14:textId="77777777" w:rsidR="006C3CD8" w:rsidRDefault="006C3CD8" w:rsidP="0040601E">
      <w:pPr>
        <w:rPr>
          <w:rFonts w:asciiTheme="minorHAnsi" w:hAnsiTheme="minorHAnsi" w:cs="Arial"/>
          <w:sz w:val="22"/>
          <w:szCs w:val="22"/>
        </w:rPr>
      </w:pPr>
    </w:p>
    <w:p w14:paraId="20613F8F" w14:textId="2C23D966" w:rsidR="007A72E0" w:rsidRDefault="007A72E0" w:rsidP="0040601E">
      <w:pPr>
        <w:rPr>
          <w:rFonts w:asciiTheme="minorHAnsi" w:hAnsiTheme="minorHAnsi" w:cs="Arial"/>
          <w:sz w:val="22"/>
          <w:szCs w:val="22"/>
        </w:rPr>
      </w:pPr>
    </w:p>
    <w:p w14:paraId="321D6120" w14:textId="77777777" w:rsidR="007A72E0" w:rsidRPr="007A72E0" w:rsidRDefault="007A72E0" w:rsidP="0040601E">
      <w:pPr>
        <w:rPr>
          <w:rFonts w:asciiTheme="minorHAnsi" w:hAnsiTheme="minorHAnsi" w:cs="Arial"/>
          <w:sz w:val="22"/>
          <w:szCs w:val="22"/>
        </w:rPr>
      </w:pPr>
    </w:p>
    <w:p w14:paraId="20F49579" w14:textId="77777777" w:rsidR="006C3CD8" w:rsidRPr="007A72E0" w:rsidRDefault="006C3CD8" w:rsidP="006C3CD8">
      <w:pPr>
        <w:pStyle w:val="Bullet1"/>
        <w:numPr>
          <w:ilvl w:val="0"/>
          <w:numId w:val="0"/>
        </w:numPr>
        <w:ind w:left="1134"/>
        <w:rPr>
          <w:rFonts w:asciiTheme="minorHAnsi" w:hAnsiTheme="minorHAnsi" w:cs="Arial"/>
          <w:b/>
          <w:sz w:val="22"/>
          <w:szCs w:val="22"/>
        </w:rPr>
      </w:pPr>
    </w:p>
    <w:p w14:paraId="5534899F" w14:textId="77777777" w:rsidR="006C3CD8" w:rsidRPr="007A72E0" w:rsidRDefault="006C3CD8" w:rsidP="006C3CD8">
      <w:pPr>
        <w:pStyle w:val="Bullet1"/>
        <w:numPr>
          <w:ilvl w:val="0"/>
          <w:numId w:val="0"/>
        </w:numPr>
        <w:rPr>
          <w:rFonts w:asciiTheme="minorHAnsi" w:hAnsiTheme="minorHAnsi" w:cs="Arial"/>
          <w:b/>
          <w:sz w:val="22"/>
          <w:szCs w:val="22"/>
        </w:rPr>
      </w:pPr>
    </w:p>
    <w:p w14:paraId="737CAE6C" w14:textId="5B908C26" w:rsidR="006C3CD8" w:rsidRPr="007A72E0" w:rsidRDefault="006C3CD8" w:rsidP="006C3CD8">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lastRenderedPageBreak/>
        <w:t>Question:</w:t>
      </w:r>
    </w:p>
    <w:p w14:paraId="5C3E624D" w14:textId="458B4681" w:rsidR="0040601E" w:rsidRPr="007A72E0" w:rsidRDefault="0040601E" w:rsidP="006C3CD8">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Has Queensland finalised its position on adoption of the benchmarks for the motor vehicle accidents stream? If so, does this meet the minimum benchmarks?</w:t>
      </w:r>
    </w:p>
    <w:p w14:paraId="535D8384" w14:textId="55DCE056" w:rsidR="006C3CD8" w:rsidRPr="007A72E0" w:rsidRDefault="006C3CD8" w:rsidP="006C3CD8">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604E02E8" w14:textId="77777777" w:rsidR="0040601E" w:rsidRPr="007A72E0" w:rsidRDefault="0040601E" w:rsidP="0040601E">
      <w:pPr>
        <w:rPr>
          <w:rFonts w:asciiTheme="minorHAnsi" w:hAnsiTheme="minorHAnsi" w:cs="Arial"/>
          <w:sz w:val="22"/>
          <w:szCs w:val="22"/>
        </w:rPr>
      </w:pPr>
      <w:r w:rsidRPr="007A72E0">
        <w:rPr>
          <w:rFonts w:asciiTheme="minorHAnsi" w:hAnsiTheme="minorHAnsi" w:cs="Arial"/>
          <w:sz w:val="22"/>
          <w:szCs w:val="22"/>
        </w:rPr>
        <w:t xml:space="preserve">Queensland has agreed in-principle to the benchmarks but has yet to finalise its position on adoption of the benchmarks.  </w:t>
      </w:r>
    </w:p>
    <w:p w14:paraId="159717FD" w14:textId="6FCD4AC0" w:rsidR="006C3CD8" w:rsidRPr="007A72E0" w:rsidRDefault="006C3CD8" w:rsidP="0040601E">
      <w:pPr>
        <w:rPr>
          <w:rFonts w:asciiTheme="minorHAnsi" w:hAnsiTheme="minorHAnsi" w:cs="Arial"/>
          <w:sz w:val="22"/>
          <w:szCs w:val="22"/>
        </w:rPr>
      </w:pPr>
    </w:p>
    <w:p w14:paraId="64E2E738" w14:textId="77777777" w:rsidR="006C3CD8" w:rsidRPr="007A72E0" w:rsidRDefault="006C3CD8" w:rsidP="0040601E">
      <w:pPr>
        <w:rPr>
          <w:rFonts w:asciiTheme="minorHAnsi" w:hAnsiTheme="minorHAnsi" w:cs="Arial"/>
          <w:sz w:val="22"/>
          <w:szCs w:val="22"/>
        </w:rPr>
      </w:pPr>
    </w:p>
    <w:p w14:paraId="313DBC61" w14:textId="77777777" w:rsidR="006C3CD8" w:rsidRPr="007A72E0" w:rsidRDefault="006C3CD8" w:rsidP="0040601E">
      <w:pPr>
        <w:rPr>
          <w:rFonts w:asciiTheme="minorHAnsi" w:hAnsiTheme="minorHAnsi" w:cs="Arial"/>
          <w:sz w:val="22"/>
          <w:szCs w:val="22"/>
        </w:rPr>
      </w:pPr>
    </w:p>
    <w:p w14:paraId="75AA2D9B" w14:textId="77777777" w:rsidR="006C3CD8" w:rsidRPr="007A72E0" w:rsidRDefault="006C3CD8" w:rsidP="0040601E">
      <w:pPr>
        <w:rPr>
          <w:rFonts w:asciiTheme="minorHAnsi" w:hAnsiTheme="minorHAnsi" w:cs="Arial"/>
          <w:sz w:val="22"/>
          <w:szCs w:val="22"/>
        </w:rPr>
      </w:pPr>
    </w:p>
    <w:p w14:paraId="1C4298F9" w14:textId="77777777" w:rsidR="006C3CD8" w:rsidRPr="007A72E0" w:rsidRDefault="006C3CD8" w:rsidP="0040601E">
      <w:pPr>
        <w:rPr>
          <w:rFonts w:asciiTheme="minorHAnsi" w:hAnsiTheme="minorHAnsi" w:cs="Arial"/>
          <w:sz w:val="22"/>
          <w:szCs w:val="22"/>
        </w:rPr>
      </w:pPr>
    </w:p>
    <w:p w14:paraId="6F1283F6" w14:textId="77777777" w:rsidR="006C3CD8" w:rsidRPr="007A72E0" w:rsidRDefault="006C3CD8" w:rsidP="0040601E">
      <w:pPr>
        <w:rPr>
          <w:rFonts w:asciiTheme="minorHAnsi" w:hAnsiTheme="minorHAnsi" w:cs="Arial"/>
          <w:sz w:val="22"/>
          <w:szCs w:val="22"/>
        </w:rPr>
      </w:pPr>
    </w:p>
    <w:p w14:paraId="559E26B4" w14:textId="77777777" w:rsidR="006C3CD8" w:rsidRPr="007A72E0" w:rsidRDefault="006C3CD8" w:rsidP="0040601E">
      <w:pPr>
        <w:rPr>
          <w:rFonts w:asciiTheme="minorHAnsi" w:hAnsiTheme="minorHAnsi" w:cs="Arial"/>
          <w:sz w:val="22"/>
          <w:szCs w:val="22"/>
        </w:rPr>
      </w:pPr>
    </w:p>
    <w:p w14:paraId="34890A58" w14:textId="77777777" w:rsidR="006C3CD8" w:rsidRPr="007A72E0" w:rsidRDefault="006C3CD8" w:rsidP="0040601E">
      <w:pPr>
        <w:rPr>
          <w:rFonts w:asciiTheme="minorHAnsi" w:hAnsiTheme="minorHAnsi" w:cs="Arial"/>
          <w:sz w:val="22"/>
          <w:szCs w:val="22"/>
        </w:rPr>
      </w:pPr>
    </w:p>
    <w:p w14:paraId="14234864" w14:textId="77777777" w:rsidR="006C3CD8" w:rsidRPr="007A72E0" w:rsidRDefault="006C3CD8" w:rsidP="0040601E">
      <w:pPr>
        <w:rPr>
          <w:rFonts w:asciiTheme="minorHAnsi" w:hAnsiTheme="minorHAnsi" w:cs="Arial"/>
          <w:sz w:val="22"/>
          <w:szCs w:val="22"/>
        </w:rPr>
      </w:pPr>
    </w:p>
    <w:p w14:paraId="3F68A8AB" w14:textId="77777777" w:rsidR="006C3CD8" w:rsidRPr="007A72E0" w:rsidRDefault="006C3CD8" w:rsidP="0040601E">
      <w:pPr>
        <w:rPr>
          <w:rFonts w:asciiTheme="minorHAnsi" w:hAnsiTheme="minorHAnsi" w:cs="Arial"/>
          <w:sz w:val="22"/>
          <w:szCs w:val="22"/>
        </w:rPr>
      </w:pPr>
    </w:p>
    <w:p w14:paraId="05EA217B" w14:textId="77777777" w:rsidR="006C3CD8" w:rsidRPr="007A72E0" w:rsidRDefault="006C3CD8" w:rsidP="0040601E">
      <w:pPr>
        <w:rPr>
          <w:rFonts w:asciiTheme="minorHAnsi" w:hAnsiTheme="minorHAnsi" w:cs="Arial"/>
          <w:sz w:val="22"/>
          <w:szCs w:val="22"/>
        </w:rPr>
      </w:pPr>
    </w:p>
    <w:p w14:paraId="56C988DC" w14:textId="77777777" w:rsidR="006C3CD8" w:rsidRPr="007A72E0" w:rsidRDefault="006C3CD8" w:rsidP="0040601E">
      <w:pPr>
        <w:rPr>
          <w:rFonts w:asciiTheme="minorHAnsi" w:hAnsiTheme="minorHAnsi" w:cs="Arial"/>
          <w:sz w:val="22"/>
          <w:szCs w:val="22"/>
        </w:rPr>
      </w:pPr>
    </w:p>
    <w:p w14:paraId="7D2904D1" w14:textId="77777777" w:rsidR="006C3CD8" w:rsidRPr="007A72E0" w:rsidRDefault="006C3CD8" w:rsidP="0040601E">
      <w:pPr>
        <w:rPr>
          <w:rFonts w:asciiTheme="minorHAnsi" w:hAnsiTheme="minorHAnsi" w:cs="Arial"/>
          <w:sz w:val="22"/>
          <w:szCs w:val="22"/>
        </w:rPr>
      </w:pPr>
    </w:p>
    <w:p w14:paraId="61E78A7F" w14:textId="77777777" w:rsidR="006C3CD8" w:rsidRPr="007A72E0" w:rsidRDefault="006C3CD8" w:rsidP="0040601E">
      <w:pPr>
        <w:rPr>
          <w:rFonts w:asciiTheme="minorHAnsi" w:hAnsiTheme="minorHAnsi" w:cs="Arial"/>
          <w:sz w:val="22"/>
          <w:szCs w:val="22"/>
        </w:rPr>
      </w:pPr>
    </w:p>
    <w:p w14:paraId="4840413C" w14:textId="77777777" w:rsidR="006C3CD8" w:rsidRPr="007A72E0" w:rsidRDefault="006C3CD8" w:rsidP="0040601E">
      <w:pPr>
        <w:rPr>
          <w:rFonts w:asciiTheme="minorHAnsi" w:hAnsiTheme="minorHAnsi" w:cs="Arial"/>
          <w:sz w:val="22"/>
          <w:szCs w:val="22"/>
        </w:rPr>
      </w:pPr>
    </w:p>
    <w:p w14:paraId="6B151010" w14:textId="77777777" w:rsidR="006C3CD8" w:rsidRPr="007A72E0" w:rsidRDefault="006C3CD8" w:rsidP="0040601E">
      <w:pPr>
        <w:rPr>
          <w:rFonts w:asciiTheme="minorHAnsi" w:hAnsiTheme="minorHAnsi" w:cs="Arial"/>
          <w:sz w:val="22"/>
          <w:szCs w:val="22"/>
        </w:rPr>
      </w:pPr>
    </w:p>
    <w:p w14:paraId="63CAA182" w14:textId="77777777" w:rsidR="006C3CD8" w:rsidRPr="007A72E0" w:rsidRDefault="006C3CD8" w:rsidP="0040601E">
      <w:pPr>
        <w:rPr>
          <w:rFonts w:asciiTheme="minorHAnsi" w:hAnsiTheme="minorHAnsi" w:cs="Arial"/>
          <w:sz w:val="22"/>
          <w:szCs w:val="22"/>
        </w:rPr>
      </w:pPr>
    </w:p>
    <w:p w14:paraId="6C836018" w14:textId="77777777" w:rsidR="006C3CD8" w:rsidRPr="007A72E0" w:rsidRDefault="006C3CD8" w:rsidP="0040601E">
      <w:pPr>
        <w:rPr>
          <w:rFonts w:asciiTheme="minorHAnsi" w:hAnsiTheme="minorHAnsi" w:cs="Arial"/>
          <w:sz w:val="22"/>
          <w:szCs w:val="22"/>
        </w:rPr>
      </w:pPr>
    </w:p>
    <w:p w14:paraId="30B30B15" w14:textId="77777777" w:rsidR="006C3CD8" w:rsidRPr="007A72E0" w:rsidRDefault="006C3CD8" w:rsidP="0040601E">
      <w:pPr>
        <w:rPr>
          <w:rFonts w:asciiTheme="minorHAnsi" w:hAnsiTheme="minorHAnsi" w:cs="Arial"/>
          <w:sz w:val="22"/>
          <w:szCs w:val="22"/>
        </w:rPr>
      </w:pPr>
    </w:p>
    <w:p w14:paraId="4CD659B3" w14:textId="77777777" w:rsidR="006C3CD8" w:rsidRPr="007A72E0" w:rsidRDefault="006C3CD8" w:rsidP="0040601E">
      <w:pPr>
        <w:rPr>
          <w:rFonts w:asciiTheme="minorHAnsi" w:hAnsiTheme="minorHAnsi" w:cs="Arial"/>
          <w:sz w:val="22"/>
          <w:szCs w:val="22"/>
        </w:rPr>
      </w:pPr>
    </w:p>
    <w:p w14:paraId="33A30A47" w14:textId="77777777" w:rsidR="006C3CD8" w:rsidRPr="007A72E0" w:rsidRDefault="006C3CD8" w:rsidP="0040601E">
      <w:pPr>
        <w:rPr>
          <w:rFonts w:asciiTheme="minorHAnsi" w:hAnsiTheme="minorHAnsi" w:cs="Arial"/>
          <w:sz w:val="22"/>
          <w:szCs w:val="22"/>
        </w:rPr>
      </w:pPr>
    </w:p>
    <w:p w14:paraId="7B7C5373" w14:textId="77777777" w:rsidR="006C3CD8" w:rsidRPr="007A72E0" w:rsidRDefault="006C3CD8" w:rsidP="0040601E">
      <w:pPr>
        <w:rPr>
          <w:rFonts w:asciiTheme="minorHAnsi" w:hAnsiTheme="minorHAnsi" w:cs="Arial"/>
          <w:sz w:val="22"/>
          <w:szCs w:val="22"/>
        </w:rPr>
      </w:pPr>
    </w:p>
    <w:p w14:paraId="7B574ED8" w14:textId="77777777" w:rsidR="006C3CD8" w:rsidRPr="007A72E0" w:rsidRDefault="006C3CD8" w:rsidP="0040601E">
      <w:pPr>
        <w:rPr>
          <w:rFonts w:asciiTheme="minorHAnsi" w:hAnsiTheme="minorHAnsi" w:cs="Arial"/>
          <w:sz w:val="22"/>
          <w:szCs w:val="22"/>
        </w:rPr>
      </w:pPr>
    </w:p>
    <w:p w14:paraId="0E3F307C" w14:textId="77777777" w:rsidR="006C3CD8" w:rsidRPr="007A72E0" w:rsidRDefault="006C3CD8" w:rsidP="0040601E">
      <w:pPr>
        <w:rPr>
          <w:rFonts w:asciiTheme="minorHAnsi" w:hAnsiTheme="minorHAnsi" w:cs="Arial"/>
          <w:sz w:val="22"/>
          <w:szCs w:val="22"/>
        </w:rPr>
      </w:pPr>
    </w:p>
    <w:p w14:paraId="33D2A901" w14:textId="77777777" w:rsidR="006C3CD8" w:rsidRPr="007A72E0" w:rsidRDefault="006C3CD8" w:rsidP="0040601E">
      <w:pPr>
        <w:rPr>
          <w:rFonts w:asciiTheme="minorHAnsi" w:hAnsiTheme="minorHAnsi" w:cs="Arial"/>
          <w:sz w:val="22"/>
          <w:szCs w:val="22"/>
        </w:rPr>
      </w:pPr>
    </w:p>
    <w:p w14:paraId="23CEADDB" w14:textId="77777777" w:rsidR="006C3CD8" w:rsidRDefault="006C3CD8" w:rsidP="0040601E">
      <w:pPr>
        <w:rPr>
          <w:rFonts w:asciiTheme="minorHAnsi" w:hAnsiTheme="minorHAnsi" w:cs="Arial"/>
          <w:sz w:val="22"/>
          <w:szCs w:val="22"/>
        </w:rPr>
      </w:pPr>
    </w:p>
    <w:p w14:paraId="2A184734" w14:textId="77777777" w:rsidR="007A72E0" w:rsidRPr="007A72E0" w:rsidRDefault="007A72E0" w:rsidP="0040601E">
      <w:pPr>
        <w:rPr>
          <w:rFonts w:asciiTheme="minorHAnsi" w:hAnsiTheme="minorHAnsi" w:cs="Arial"/>
          <w:sz w:val="22"/>
          <w:szCs w:val="22"/>
        </w:rPr>
      </w:pPr>
    </w:p>
    <w:p w14:paraId="514E2D82" w14:textId="77777777" w:rsidR="006C3CD8" w:rsidRPr="007A72E0" w:rsidRDefault="006C3CD8" w:rsidP="0040601E">
      <w:pPr>
        <w:rPr>
          <w:rFonts w:asciiTheme="minorHAnsi" w:hAnsiTheme="minorHAnsi" w:cs="Arial"/>
          <w:sz w:val="22"/>
          <w:szCs w:val="22"/>
        </w:rPr>
      </w:pPr>
    </w:p>
    <w:p w14:paraId="12761875" w14:textId="77777777" w:rsidR="006C3CD8" w:rsidRPr="007A72E0" w:rsidRDefault="006C3CD8" w:rsidP="0040601E">
      <w:pPr>
        <w:rPr>
          <w:rFonts w:asciiTheme="minorHAnsi" w:hAnsiTheme="minorHAnsi" w:cs="Arial"/>
          <w:sz w:val="22"/>
          <w:szCs w:val="22"/>
        </w:rPr>
      </w:pPr>
    </w:p>
    <w:p w14:paraId="2BD25D71" w14:textId="77777777" w:rsidR="0040601E" w:rsidRPr="007A72E0" w:rsidRDefault="0040601E" w:rsidP="0040601E">
      <w:pPr>
        <w:rPr>
          <w:rFonts w:asciiTheme="minorHAnsi" w:hAnsiTheme="minorHAnsi" w:cs="Arial"/>
          <w:sz w:val="22"/>
          <w:szCs w:val="22"/>
        </w:rPr>
      </w:pPr>
    </w:p>
    <w:p w14:paraId="24D7A9A6" w14:textId="77777777" w:rsidR="00E72F1E" w:rsidRPr="007A72E0" w:rsidRDefault="00E72F1E" w:rsidP="00E72F1E">
      <w:pPr>
        <w:rPr>
          <w:rFonts w:asciiTheme="minorHAnsi" w:hAnsiTheme="minorHAnsi"/>
          <w:b/>
          <w:sz w:val="22"/>
          <w:szCs w:val="22"/>
        </w:rPr>
      </w:pPr>
      <w:r w:rsidRPr="007A72E0">
        <w:rPr>
          <w:rFonts w:asciiTheme="minorHAnsi" w:hAnsiTheme="minorHAnsi"/>
          <w:b/>
          <w:sz w:val="22"/>
          <w:szCs w:val="22"/>
        </w:rPr>
        <w:lastRenderedPageBreak/>
        <w:t>Question:</w:t>
      </w:r>
    </w:p>
    <w:p w14:paraId="405785C0" w14:textId="00940D04" w:rsidR="0040601E" w:rsidRPr="007A72E0" w:rsidRDefault="0040601E" w:rsidP="00E72F1E">
      <w:pPr>
        <w:rPr>
          <w:rFonts w:asciiTheme="minorHAnsi" w:hAnsiTheme="minorHAnsi"/>
          <w:sz w:val="22"/>
          <w:szCs w:val="22"/>
        </w:rPr>
      </w:pPr>
      <w:r w:rsidRPr="007A72E0">
        <w:rPr>
          <w:rFonts w:asciiTheme="minorHAnsi" w:hAnsiTheme="minorHAnsi"/>
          <w:sz w:val="22"/>
          <w:szCs w:val="22"/>
        </w:rPr>
        <w:t>Some jurisdictions have exclusions (for example, Tasmania and Northern Territory exclude some negligent or unregistered drivers and owners from the motor vehicle accidents streams). How will these individuals receive immediate/acute care and rehabilitation if this is not covered by the NDIS? How will these individuals receive ongoing support if they are ineligible for the NDIS?</w:t>
      </w:r>
    </w:p>
    <w:p w14:paraId="5E95D3D2" w14:textId="77777777" w:rsidR="00E72F1E" w:rsidRPr="007A72E0" w:rsidRDefault="00E72F1E"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78B2FE73" w14:textId="34EC002C"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Such individuals may receive acute care and rehabilitation through the public health system.</w:t>
      </w:r>
    </w:p>
    <w:p w14:paraId="05D86A9B" w14:textId="77777777" w:rsidR="0040601E" w:rsidRPr="007A72E0" w:rsidRDefault="0040601E" w:rsidP="0040601E">
      <w:pPr>
        <w:pStyle w:val="Bullet1"/>
        <w:numPr>
          <w:ilvl w:val="0"/>
          <w:numId w:val="0"/>
        </w:numPr>
        <w:rPr>
          <w:rFonts w:asciiTheme="minorHAnsi" w:hAnsiTheme="minorHAnsi" w:cs="Arial"/>
          <w:b/>
          <w:sz w:val="22"/>
          <w:szCs w:val="22"/>
        </w:rPr>
      </w:pPr>
    </w:p>
    <w:p w14:paraId="5CCF6C81" w14:textId="77777777" w:rsidR="00E72F1E" w:rsidRPr="007A72E0" w:rsidRDefault="00E72F1E" w:rsidP="0040601E">
      <w:pPr>
        <w:pStyle w:val="Heading4"/>
        <w:rPr>
          <w:rFonts w:asciiTheme="minorHAnsi" w:hAnsiTheme="minorHAnsi" w:cs="Arial"/>
          <w:sz w:val="22"/>
          <w:szCs w:val="22"/>
        </w:rPr>
      </w:pPr>
    </w:p>
    <w:p w14:paraId="6C6E61E3" w14:textId="77777777" w:rsidR="00E72F1E" w:rsidRPr="007A72E0" w:rsidRDefault="00E72F1E" w:rsidP="0040601E">
      <w:pPr>
        <w:pStyle w:val="Heading4"/>
        <w:rPr>
          <w:rFonts w:asciiTheme="minorHAnsi" w:hAnsiTheme="minorHAnsi" w:cs="Arial"/>
          <w:sz w:val="22"/>
          <w:szCs w:val="22"/>
        </w:rPr>
      </w:pPr>
    </w:p>
    <w:p w14:paraId="5926F2F5" w14:textId="77777777" w:rsidR="00E72F1E" w:rsidRPr="007A72E0" w:rsidRDefault="00E72F1E" w:rsidP="0040601E">
      <w:pPr>
        <w:pStyle w:val="Heading4"/>
        <w:rPr>
          <w:rFonts w:asciiTheme="minorHAnsi" w:hAnsiTheme="minorHAnsi" w:cs="Arial"/>
          <w:sz w:val="22"/>
          <w:szCs w:val="22"/>
        </w:rPr>
      </w:pPr>
    </w:p>
    <w:p w14:paraId="272E1B4B" w14:textId="77777777" w:rsidR="00E72F1E" w:rsidRPr="007A72E0" w:rsidRDefault="00E72F1E" w:rsidP="0040601E">
      <w:pPr>
        <w:pStyle w:val="Heading4"/>
        <w:rPr>
          <w:rFonts w:asciiTheme="minorHAnsi" w:hAnsiTheme="minorHAnsi" w:cs="Arial"/>
          <w:sz w:val="22"/>
          <w:szCs w:val="22"/>
        </w:rPr>
      </w:pPr>
    </w:p>
    <w:p w14:paraId="76AC2B29" w14:textId="77777777" w:rsidR="00E72F1E" w:rsidRPr="007A72E0" w:rsidRDefault="00E72F1E" w:rsidP="0040601E">
      <w:pPr>
        <w:pStyle w:val="Heading4"/>
        <w:rPr>
          <w:rFonts w:asciiTheme="minorHAnsi" w:hAnsiTheme="minorHAnsi" w:cs="Arial"/>
          <w:sz w:val="22"/>
          <w:szCs w:val="22"/>
        </w:rPr>
      </w:pPr>
    </w:p>
    <w:p w14:paraId="469D5966" w14:textId="77777777" w:rsidR="00E72F1E" w:rsidRPr="007A72E0" w:rsidRDefault="00E72F1E" w:rsidP="0040601E">
      <w:pPr>
        <w:pStyle w:val="Heading4"/>
        <w:rPr>
          <w:rFonts w:asciiTheme="minorHAnsi" w:hAnsiTheme="minorHAnsi" w:cs="Arial"/>
          <w:sz w:val="22"/>
          <w:szCs w:val="22"/>
        </w:rPr>
      </w:pPr>
    </w:p>
    <w:p w14:paraId="48C1F3CF" w14:textId="77777777" w:rsidR="00E72F1E" w:rsidRPr="007A72E0" w:rsidRDefault="00E72F1E" w:rsidP="0040601E">
      <w:pPr>
        <w:pStyle w:val="Heading4"/>
        <w:rPr>
          <w:rFonts w:asciiTheme="minorHAnsi" w:hAnsiTheme="minorHAnsi" w:cs="Arial"/>
          <w:sz w:val="22"/>
          <w:szCs w:val="22"/>
        </w:rPr>
      </w:pPr>
    </w:p>
    <w:p w14:paraId="20D11F50" w14:textId="77777777" w:rsidR="00E72F1E" w:rsidRPr="007A72E0" w:rsidRDefault="00E72F1E" w:rsidP="0040601E">
      <w:pPr>
        <w:pStyle w:val="Heading4"/>
        <w:rPr>
          <w:rFonts w:asciiTheme="minorHAnsi" w:hAnsiTheme="minorHAnsi" w:cs="Arial"/>
          <w:sz w:val="22"/>
          <w:szCs w:val="22"/>
        </w:rPr>
      </w:pPr>
    </w:p>
    <w:p w14:paraId="2F445E12" w14:textId="77777777" w:rsidR="00E72F1E" w:rsidRPr="007A72E0" w:rsidRDefault="00E72F1E" w:rsidP="0040601E">
      <w:pPr>
        <w:pStyle w:val="Heading4"/>
        <w:rPr>
          <w:rFonts w:asciiTheme="minorHAnsi" w:hAnsiTheme="minorHAnsi" w:cs="Arial"/>
          <w:sz w:val="22"/>
          <w:szCs w:val="22"/>
        </w:rPr>
      </w:pPr>
    </w:p>
    <w:p w14:paraId="1472B249" w14:textId="77777777" w:rsidR="00E72F1E" w:rsidRPr="007A72E0" w:rsidRDefault="00E72F1E" w:rsidP="0040601E">
      <w:pPr>
        <w:pStyle w:val="Heading4"/>
        <w:rPr>
          <w:rFonts w:asciiTheme="minorHAnsi" w:hAnsiTheme="minorHAnsi" w:cs="Arial"/>
          <w:sz w:val="22"/>
          <w:szCs w:val="22"/>
        </w:rPr>
      </w:pPr>
    </w:p>
    <w:p w14:paraId="386134A0" w14:textId="77777777" w:rsidR="00E72F1E" w:rsidRPr="007A72E0" w:rsidRDefault="00E72F1E" w:rsidP="0040601E">
      <w:pPr>
        <w:pStyle w:val="Heading4"/>
        <w:rPr>
          <w:rFonts w:asciiTheme="minorHAnsi" w:hAnsiTheme="minorHAnsi" w:cs="Arial"/>
          <w:sz w:val="22"/>
          <w:szCs w:val="22"/>
        </w:rPr>
      </w:pPr>
    </w:p>
    <w:p w14:paraId="5AA3A34D" w14:textId="77777777" w:rsidR="00E72F1E" w:rsidRPr="007A72E0" w:rsidRDefault="00E72F1E" w:rsidP="0040601E">
      <w:pPr>
        <w:pStyle w:val="Heading4"/>
        <w:rPr>
          <w:rFonts w:asciiTheme="minorHAnsi" w:hAnsiTheme="minorHAnsi" w:cs="Arial"/>
          <w:sz w:val="22"/>
          <w:szCs w:val="22"/>
        </w:rPr>
      </w:pPr>
    </w:p>
    <w:p w14:paraId="2C6491A8" w14:textId="77777777" w:rsidR="00E72F1E" w:rsidRPr="007A72E0" w:rsidRDefault="00E72F1E" w:rsidP="0040601E">
      <w:pPr>
        <w:pStyle w:val="Heading4"/>
        <w:rPr>
          <w:rFonts w:asciiTheme="minorHAnsi" w:hAnsiTheme="minorHAnsi" w:cs="Arial"/>
          <w:sz w:val="22"/>
          <w:szCs w:val="22"/>
        </w:rPr>
      </w:pPr>
    </w:p>
    <w:p w14:paraId="046BB22D" w14:textId="77777777" w:rsidR="00E72F1E" w:rsidRPr="007A72E0" w:rsidRDefault="00E72F1E" w:rsidP="0040601E">
      <w:pPr>
        <w:pStyle w:val="Heading4"/>
        <w:rPr>
          <w:rFonts w:asciiTheme="minorHAnsi" w:hAnsiTheme="minorHAnsi" w:cs="Arial"/>
          <w:sz w:val="22"/>
          <w:szCs w:val="22"/>
        </w:rPr>
      </w:pPr>
    </w:p>
    <w:p w14:paraId="20C0D098" w14:textId="77777777" w:rsidR="00E72F1E" w:rsidRPr="007A72E0" w:rsidRDefault="00E72F1E" w:rsidP="0040601E">
      <w:pPr>
        <w:pStyle w:val="Heading4"/>
        <w:rPr>
          <w:rFonts w:asciiTheme="minorHAnsi" w:hAnsiTheme="minorHAnsi" w:cs="Arial"/>
          <w:sz w:val="22"/>
          <w:szCs w:val="22"/>
        </w:rPr>
      </w:pPr>
    </w:p>
    <w:p w14:paraId="4BDB73D5" w14:textId="77777777" w:rsidR="00E72F1E" w:rsidRPr="007A72E0" w:rsidRDefault="00E72F1E" w:rsidP="0040601E">
      <w:pPr>
        <w:pStyle w:val="Heading4"/>
        <w:rPr>
          <w:rFonts w:asciiTheme="minorHAnsi" w:hAnsiTheme="minorHAnsi" w:cs="Arial"/>
          <w:sz w:val="22"/>
          <w:szCs w:val="22"/>
        </w:rPr>
      </w:pPr>
    </w:p>
    <w:p w14:paraId="543C659E" w14:textId="77777777" w:rsidR="00E72F1E" w:rsidRPr="007A72E0" w:rsidRDefault="00E72F1E" w:rsidP="0040601E">
      <w:pPr>
        <w:pStyle w:val="Heading4"/>
        <w:rPr>
          <w:rFonts w:asciiTheme="minorHAnsi" w:hAnsiTheme="minorHAnsi" w:cs="Arial"/>
          <w:sz w:val="22"/>
          <w:szCs w:val="22"/>
        </w:rPr>
      </w:pPr>
    </w:p>
    <w:p w14:paraId="4D3B52DA" w14:textId="77777777" w:rsidR="00E72F1E" w:rsidRPr="007A72E0" w:rsidRDefault="00E72F1E" w:rsidP="0040601E">
      <w:pPr>
        <w:pStyle w:val="Heading4"/>
        <w:rPr>
          <w:rFonts w:asciiTheme="minorHAnsi" w:hAnsiTheme="minorHAnsi" w:cs="Arial"/>
          <w:sz w:val="22"/>
          <w:szCs w:val="22"/>
        </w:rPr>
      </w:pPr>
    </w:p>
    <w:p w14:paraId="79280DF1" w14:textId="77777777" w:rsidR="00E72F1E" w:rsidRPr="007A72E0" w:rsidRDefault="00E72F1E" w:rsidP="0040601E">
      <w:pPr>
        <w:pStyle w:val="Heading4"/>
        <w:rPr>
          <w:rFonts w:asciiTheme="minorHAnsi" w:hAnsiTheme="minorHAnsi" w:cs="Arial"/>
          <w:sz w:val="22"/>
          <w:szCs w:val="22"/>
        </w:rPr>
      </w:pPr>
    </w:p>
    <w:p w14:paraId="6C073D34" w14:textId="77777777" w:rsidR="00E72F1E" w:rsidRPr="007A72E0" w:rsidRDefault="00E72F1E" w:rsidP="00E72F1E">
      <w:pPr>
        <w:pStyle w:val="Heading4"/>
        <w:rPr>
          <w:rFonts w:asciiTheme="minorHAnsi" w:hAnsiTheme="minorHAnsi" w:cs="Arial"/>
          <w:sz w:val="22"/>
          <w:szCs w:val="22"/>
        </w:rPr>
      </w:pPr>
    </w:p>
    <w:p w14:paraId="2229DBF3" w14:textId="77777777" w:rsidR="00E72F1E" w:rsidRPr="007A72E0" w:rsidRDefault="00E72F1E" w:rsidP="00E72F1E">
      <w:pPr>
        <w:pStyle w:val="Heading4"/>
        <w:rPr>
          <w:rFonts w:asciiTheme="minorHAnsi" w:hAnsiTheme="minorHAnsi" w:cs="Arial"/>
          <w:sz w:val="22"/>
          <w:szCs w:val="22"/>
        </w:rPr>
      </w:pPr>
    </w:p>
    <w:p w14:paraId="79C5F045" w14:textId="77777777" w:rsidR="00E72F1E" w:rsidRPr="007A72E0" w:rsidRDefault="00E72F1E" w:rsidP="00E72F1E">
      <w:pPr>
        <w:pStyle w:val="Heading4"/>
        <w:rPr>
          <w:rFonts w:asciiTheme="minorHAnsi" w:hAnsiTheme="minorHAnsi" w:cs="Arial"/>
          <w:sz w:val="22"/>
          <w:szCs w:val="22"/>
        </w:rPr>
      </w:pPr>
    </w:p>
    <w:p w14:paraId="3DDF22A0" w14:textId="77777777" w:rsidR="00E72F1E" w:rsidRPr="007A72E0" w:rsidRDefault="00E72F1E" w:rsidP="00E72F1E">
      <w:pPr>
        <w:pStyle w:val="Heading4"/>
        <w:numPr>
          <w:ilvl w:val="0"/>
          <w:numId w:val="0"/>
        </w:numPr>
        <w:rPr>
          <w:rFonts w:asciiTheme="minorHAnsi" w:hAnsiTheme="minorHAnsi" w:cs="Arial"/>
          <w:sz w:val="22"/>
          <w:szCs w:val="22"/>
        </w:rPr>
      </w:pPr>
    </w:p>
    <w:p w14:paraId="56BC529D" w14:textId="77777777" w:rsidR="00E72F1E" w:rsidRPr="007A72E0" w:rsidRDefault="00E72F1E" w:rsidP="00E72F1E">
      <w:pPr>
        <w:pStyle w:val="Heading4"/>
        <w:numPr>
          <w:ilvl w:val="0"/>
          <w:numId w:val="0"/>
        </w:numPr>
        <w:rPr>
          <w:rFonts w:asciiTheme="minorHAnsi" w:hAnsiTheme="minorHAnsi" w:cs="Arial"/>
          <w:sz w:val="22"/>
          <w:szCs w:val="22"/>
        </w:rPr>
      </w:pPr>
    </w:p>
    <w:p w14:paraId="11BA4387" w14:textId="77777777" w:rsidR="00E72F1E" w:rsidRPr="007A72E0" w:rsidRDefault="00E72F1E" w:rsidP="00E72F1E">
      <w:pPr>
        <w:pStyle w:val="Heading4"/>
        <w:numPr>
          <w:ilvl w:val="0"/>
          <w:numId w:val="0"/>
        </w:numPr>
        <w:rPr>
          <w:rFonts w:asciiTheme="minorHAnsi" w:hAnsiTheme="minorHAnsi" w:cs="Arial"/>
          <w:sz w:val="22"/>
          <w:szCs w:val="22"/>
        </w:rPr>
      </w:pPr>
    </w:p>
    <w:p w14:paraId="31BD5A80" w14:textId="77777777" w:rsidR="00E72F1E" w:rsidRPr="007A72E0" w:rsidRDefault="00E72F1E" w:rsidP="00E72F1E">
      <w:pPr>
        <w:pStyle w:val="Heading4"/>
        <w:numPr>
          <w:ilvl w:val="0"/>
          <w:numId w:val="0"/>
        </w:numPr>
        <w:rPr>
          <w:rFonts w:asciiTheme="minorHAnsi" w:hAnsiTheme="minorHAnsi" w:cs="Arial"/>
          <w:sz w:val="22"/>
          <w:szCs w:val="22"/>
        </w:rPr>
      </w:pPr>
    </w:p>
    <w:p w14:paraId="4845ACC7" w14:textId="77777777" w:rsidR="00E72F1E" w:rsidRPr="007A72E0" w:rsidRDefault="00E72F1E" w:rsidP="00E72F1E">
      <w:pPr>
        <w:pStyle w:val="Heading4"/>
        <w:numPr>
          <w:ilvl w:val="0"/>
          <w:numId w:val="0"/>
        </w:numPr>
        <w:rPr>
          <w:rFonts w:asciiTheme="minorHAnsi" w:hAnsiTheme="minorHAnsi" w:cs="Arial"/>
          <w:sz w:val="22"/>
          <w:szCs w:val="22"/>
        </w:rPr>
      </w:pPr>
    </w:p>
    <w:p w14:paraId="340224B0" w14:textId="77777777" w:rsidR="00E72F1E" w:rsidRPr="007A72E0" w:rsidRDefault="00E72F1E" w:rsidP="00E72F1E">
      <w:pPr>
        <w:pStyle w:val="Heading4"/>
        <w:numPr>
          <w:ilvl w:val="0"/>
          <w:numId w:val="0"/>
        </w:numPr>
        <w:rPr>
          <w:rFonts w:asciiTheme="minorHAnsi" w:hAnsiTheme="minorHAnsi" w:cs="Arial"/>
          <w:sz w:val="22"/>
          <w:szCs w:val="22"/>
        </w:rPr>
      </w:pPr>
    </w:p>
    <w:p w14:paraId="514637F9" w14:textId="77777777" w:rsidR="00E72F1E" w:rsidRPr="007A72E0" w:rsidRDefault="00E72F1E" w:rsidP="00E72F1E">
      <w:pPr>
        <w:pStyle w:val="Heading4"/>
        <w:numPr>
          <w:ilvl w:val="0"/>
          <w:numId w:val="0"/>
        </w:numPr>
        <w:rPr>
          <w:rFonts w:asciiTheme="minorHAnsi" w:hAnsiTheme="minorHAnsi" w:cs="Arial"/>
          <w:sz w:val="22"/>
          <w:szCs w:val="22"/>
        </w:rPr>
      </w:pPr>
    </w:p>
    <w:p w14:paraId="0DDE229A" w14:textId="77777777" w:rsidR="00E72F1E" w:rsidRPr="007A72E0" w:rsidRDefault="00E72F1E" w:rsidP="00E72F1E">
      <w:pPr>
        <w:pStyle w:val="Heading4"/>
        <w:numPr>
          <w:ilvl w:val="0"/>
          <w:numId w:val="0"/>
        </w:numPr>
        <w:rPr>
          <w:rFonts w:asciiTheme="minorHAnsi" w:hAnsiTheme="minorHAnsi" w:cs="Arial"/>
          <w:sz w:val="22"/>
          <w:szCs w:val="22"/>
        </w:rPr>
      </w:pPr>
    </w:p>
    <w:p w14:paraId="1DE22AF0" w14:textId="77777777" w:rsidR="00E72F1E" w:rsidRPr="007A72E0" w:rsidRDefault="00E72F1E" w:rsidP="00E72F1E">
      <w:pPr>
        <w:pStyle w:val="Heading4"/>
        <w:numPr>
          <w:ilvl w:val="0"/>
          <w:numId w:val="0"/>
        </w:numPr>
        <w:rPr>
          <w:rFonts w:asciiTheme="minorHAnsi" w:hAnsiTheme="minorHAnsi" w:cs="Arial"/>
          <w:sz w:val="22"/>
          <w:szCs w:val="22"/>
        </w:rPr>
      </w:pPr>
    </w:p>
    <w:p w14:paraId="08960D7C" w14:textId="77777777" w:rsidR="00E72F1E" w:rsidRPr="007A72E0" w:rsidRDefault="00E72F1E" w:rsidP="00E72F1E">
      <w:pPr>
        <w:pStyle w:val="Heading4"/>
        <w:numPr>
          <w:ilvl w:val="0"/>
          <w:numId w:val="0"/>
        </w:numPr>
        <w:rPr>
          <w:rFonts w:asciiTheme="minorHAnsi" w:hAnsiTheme="minorHAnsi" w:cs="Arial"/>
          <w:sz w:val="22"/>
          <w:szCs w:val="22"/>
        </w:rPr>
      </w:pPr>
    </w:p>
    <w:p w14:paraId="7F900EC8" w14:textId="77777777" w:rsidR="00E72F1E" w:rsidRPr="007A72E0" w:rsidRDefault="00E72F1E" w:rsidP="00E72F1E">
      <w:pPr>
        <w:pStyle w:val="Heading4"/>
        <w:numPr>
          <w:ilvl w:val="0"/>
          <w:numId w:val="0"/>
        </w:numPr>
        <w:rPr>
          <w:rFonts w:asciiTheme="minorHAnsi" w:hAnsiTheme="minorHAnsi" w:cs="Arial"/>
          <w:sz w:val="22"/>
          <w:szCs w:val="22"/>
        </w:rPr>
      </w:pPr>
    </w:p>
    <w:p w14:paraId="54940C76" w14:textId="77777777" w:rsidR="00E72F1E" w:rsidRPr="007A72E0" w:rsidRDefault="00E72F1E" w:rsidP="00E72F1E">
      <w:pPr>
        <w:pStyle w:val="Heading4"/>
        <w:numPr>
          <w:ilvl w:val="0"/>
          <w:numId w:val="0"/>
        </w:numPr>
        <w:rPr>
          <w:rFonts w:asciiTheme="minorHAnsi" w:hAnsiTheme="minorHAnsi" w:cs="Arial"/>
          <w:sz w:val="22"/>
          <w:szCs w:val="22"/>
        </w:rPr>
      </w:pPr>
    </w:p>
    <w:p w14:paraId="4EAEE3CE" w14:textId="77777777" w:rsidR="00E72F1E" w:rsidRPr="007A72E0" w:rsidRDefault="00E72F1E" w:rsidP="00E72F1E">
      <w:pPr>
        <w:pStyle w:val="Heading4"/>
        <w:numPr>
          <w:ilvl w:val="0"/>
          <w:numId w:val="0"/>
        </w:numPr>
        <w:rPr>
          <w:rFonts w:asciiTheme="minorHAnsi" w:hAnsiTheme="minorHAnsi" w:cs="Arial"/>
          <w:sz w:val="22"/>
          <w:szCs w:val="22"/>
        </w:rPr>
      </w:pPr>
    </w:p>
    <w:p w14:paraId="5BDBBE79" w14:textId="77777777" w:rsidR="007A72E0" w:rsidRDefault="007A72E0" w:rsidP="00E72F1E">
      <w:pPr>
        <w:pStyle w:val="Heading4"/>
        <w:numPr>
          <w:ilvl w:val="0"/>
          <w:numId w:val="0"/>
        </w:numPr>
        <w:rPr>
          <w:rFonts w:asciiTheme="minorHAnsi" w:hAnsiTheme="minorHAnsi" w:cs="Arial"/>
          <w:sz w:val="22"/>
          <w:szCs w:val="22"/>
        </w:rPr>
      </w:pPr>
    </w:p>
    <w:p w14:paraId="5A7E7447" w14:textId="6CC3F6A3" w:rsidR="0040601E" w:rsidRPr="007A72E0" w:rsidRDefault="0040601E" w:rsidP="00E72F1E">
      <w:pPr>
        <w:pStyle w:val="Heading4"/>
        <w:numPr>
          <w:ilvl w:val="0"/>
          <w:numId w:val="0"/>
        </w:numPr>
        <w:rPr>
          <w:rFonts w:asciiTheme="minorHAnsi" w:hAnsiTheme="minorHAnsi" w:cs="Arial"/>
          <w:sz w:val="22"/>
          <w:szCs w:val="22"/>
        </w:rPr>
      </w:pPr>
      <w:r w:rsidRPr="007A72E0">
        <w:rPr>
          <w:rFonts w:asciiTheme="minorHAnsi" w:hAnsiTheme="minorHAnsi" w:cs="Arial"/>
          <w:sz w:val="22"/>
          <w:szCs w:val="22"/>
        </w:rPr>
        <w:lastRenderedPageBreak/>
        <w:t>Workplace accidents stream</w:t>
      </w:r>
    </w:p>
    <w:p w14:paraId="2A18FFF9" w14:textId="77777777" w:rsidR="00E72F1E" w:rsidRPr="007A72E0" w:rsidRDefault="00E72F1E" w:rsidP="00E72F1E">
      <w:pPr>
        <w:rPr>
          <w:rFonts w:asciiTheme="minorHAnsi" w:hAnsiTheme="minorHAnsi"/>
          <w:b/>
          <w:sz w:val="22"/>
          <w:szCs w:val="22"/>
        </w:rPr>
      </w:pPr>
      <w:r w:rsidRPr="007A72E0">
        <w:rPr>
          <w:rFonts w:asciiTheme="minorHAnsi" w:hAnsiTheme="minorHAnsi"/>
          <w:b/>
          <w:sz w:val="22"/>
          <w:szCs w:val="22"/>
        </w:rPr>
        <w:t>Question:</w:t>
      </w:r>
    </w:p>
    <w:p w14:paraId="403FBBEF" w14:textId="1C20B40C" w:rsidR="0040601E" w:rsidRPr="007A72E0" w:rsidRDefault="0040601E" w:rsidP="00E72F1E">
      <w:pPr>
        <w:rPr>
          <w:rFonts w:asciiTheme="minorHAnsi" w:hAnsiTheme="minorHAnsi"/>
          <w:sz w:val="22"/>
          <w:szCs w:val="22"/>
        </w:rPr>
      </w:pPr>
      <w:r w:rsidRPr="007A72E0">
        <w:rPr>
          <w:rFonts w:asciiTheme="minorHAnsi" w:hAnsiTheme="minorHAnsi"/>
          <w:sz w:val="22"/>
          <w:szCs w:val="22"/>
        </w:rPr>
        <w:t>What immediate and ongoing care and support will be available to employees engaged in serious or wilful misconduct and therefore excluded from the NIIS?</w:t>
      </w:r>
    </w:p>
    <w:p w14:paraId="7F79FA64" w14:textId="77777777" w:rsidR="00E72F1E" w:rsidRPr="007A72E0" w:rsidRDefault="00E72F1E"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68198821" w14:textId="0587C0E6" w:rsidR="0040601E" w:rsidRPr="007A72E0" w:rsidRDefault="0040601E" w:rsidP="0040601E">
      <w:pPr>
        <w:pStyle w:val="Bullet1"/>
        <w:numPr>
          <w:ilvl w:val="0"/>
          <w:numId w:val="0"/>
        </w:numPr>
        <w:rPr>
          <w:rFonts w:asciiTheme="minorHAnsi" w:hAnsiTheme="minorHAnsi" w:cs="Arial"/>
          <w:b/>
          <w:sz w:val="22"/>
          <w:szCs w:val="22"/>
        </w:rPr>
      </w:pPr>
      <w:r w:rsidRPr="007A72E0">
        <w:rPr>
          <w:rFonts w:asciiTheme="minorHAnsi" w:hAnsiTheme="minorHAnsi" w:cs="Arial"/>
          <w:sz w:val="22"/>
          <w:szCs w:val="22"/>
        </w:rPr>
        <w:t>Such individuals may receive support through the NDIS, the public health system and/or the aged care system.</w:t>
      </w:r>
      <w:r w:rsidRPr="007A72E0">
        <w:rPr>
          <w:rFonts w:asciiTheme="minorHAnsi" w:hAnsiTheme="minorHAnsi" w:cs="Arial"/>
          <w:b/>
          <w:sz w:val="22"/>
          <w:szCs w:val="22"/>
        </w:rPr>
        <w:t xml:space="preserve"> </w:t>
      </w:r>
    </w:p>
    <w:p w14:paraId="399F889E" w14:textId="58B9F5E0" w:rsidR="00E72F1E" w:rsidRPr="007A72E0" w:rsidRDefault="00E72F1E" w:rsidP="0040601E">
      <w:pPr>
        <w:pStyle w:val="Bullet1"/>
        <w:numPr>
          <w:ilvl w:val="0"/>
          <w:numId w:val="0"/>
        </w:numPr>
        <w:rPr>
          <w:rFonts w:asciiTheme="minorHAnsi" w:hAnsiTheme="minorHAnsi" w:cs="Arial"/>
          <w:b/>
          <w:sz w:val="22"/>
          <w:szCs w:val="22"/>
        </w:rPr>
      </w:pPr>
    </w:p>
    <w:p w14:paraId="7B7BD57C" w14:textId="77777777" w:rsidR="00E72F1E" w:rsidRPr="007A72E0" w:rsidRDefault="00E72F1E" w:rsidP="0040601E">
      <w:pPr>
        <w:pStyle w:val="Bullet1"/>
        <w:numPr>
          <w:ilvl w:val="0"/>
          <w:numId w:val="0"/>
        </w:numPr>
        <w:rPr>
          <w:rFonts w:asciiTheme="minorHAnsi" w:hAnsiTheme="minorHAnsi" w:cs="Arial"/>
          <w:b/>
          <w:sz w:val="22"/>
          <w:szCs w:val="22"/>
        </w:rPr>
      </w:pPr>
    </w:p>
    <w:p w14:paraId="2915E41B" w14:textId="77777777" w:rsidR="00E72F1E" w:rsidRPr="007A72E0" w:rsidRDefault="00E72F1E" w:rsidP="0040601E">
      <w:pPr>
        <w:pStyle w:val="Bullet1"/>
        <w:numPr>
          <w:ilvl w:val="0"/>
          <w:numId w:val="0"/>
        </w:numPr>
        <w:rPr>
          <w:rFonts w:asciiTheme="minorHAnsi" w:hAnsiTheme="minorHAnsi" w:cs="Arial"/>
          <w:b/>
          <w:sz w:val="22"/>
          <w:szCs w:val="22"/>
        </w:rPr>
      </w:pPr>
    </w:p>
    <w:p w14:paraId="3C99737F" w14:textId="77777777" w:rsidR="00E72F1E" w:rsidRPr="007A72E0" w:rsidRDefault="00E72F1E" w:rsidP="0040601E">
      <w:pPr>
        <w:pStyle w:val="Bullet1"/>
        <w:numPr>
          <w:ilvl w:val="0"/>
          <w:numId w:val="0"/>
        </w:numPr>
        <w:rPr>
          <w:rFonts w:asciiTheme="minorHAnsi" w:hAnsiTheme="minorHAnsi" w:cs="Arial"/>
          <w:b/>
          <w:sz w:val="22"/>
          <w:szCs w:val="22"/>
        </w:rPr>
      </w:pPr>
    </w:p>
    <w:p w14:paraId="36883EB1" w14:textId="77777777" w:rsidR="0040601E" w:rsidRPr="007A72E0" w:rsidRDefault="0040601E" w:rsidP="0040601E">
      <w:pPr>
        <w:pStyle w:val="Bullet1"/>
        <w:numPr>
          <w:ilvl w:val="0"/>
          <w:numId w:val="0"/>
        </w:numPr>
        <w:rPr>
          <w:rFonts w:asciiTheme="minorHAnsi" w:hAnsiTheme="minorHAnsi" w:cs="Arial"/>
          <w:b/>
          <w:sz w:val="22"/>
          <w:szCs w:val="22"/>
        </w:rPr>
      </w:pPr>
    </w:p>
    <w:p w14:paraId="43FFE0B1" w14:textId="2E1F4F4F" w:rsidR="00E72F1E" w:rsidRPr="007A72E0" w:rsidRDefault="00E72F1E" w:rsidP="0040601E">
      <w:pPr>
        <w:pStyle w:val="Bullet1"/>
        <w:numPr>
          <w:ilvl w:val="0"/>
          <w:numId w:val="0"/>
        </w:numPr>
        <w:rPr>
          <w:rFonts w:asciiTheme="minorHAnsi" w:hAnsiTheme="minorHAnsi" w:cs="Arial"/>
          <w:b/>
          <w:sz w:val="22"/>
          <w:szCs w:val="22"/>
        </w:rPr>
      </w:pPr>
    </w:p>
    <w:p w14:paraId="6A3FD6C6" w14:textId="77777777" w:rsidR="00E72F1E" w:rsidRPr="007A72E0" w:rsidRDefault="00E72F1E" w:rsidP="0040601E">
      <w:pPr>
        <w:pStyle w:val="Bullet1"/>
        <w:numPr>
          <w:ilvl w:val="0"/>
          <w:numId w:val="0"/>
        </w:numPr>
        <w:rPr>
          <w:rFonts w:asciiTheme="minorHAnsi" w:hAnsiTheme="minorHAnsi" w:cs="Arial"/>
          <w:b/>
          <w:sz w:val="22"/>
          <w:szCs w:val="22"/>
        </w:rPr>
      </w:pPr>
    </w:p>
    <w:p w14:paraId="2C008B5C" w14:textId="77777777" w:rsidR="00E72F1E" w:rsidRPr="007A72E0" w:rsidRDefault="00E72F1E" w:rsidP="0040601E">
      <w:pPr>
        <w:pStyle w:val="Bullet1"/>
        <w:numPr>
          <w:ilvl w:val="0"/>
          <w:numId w:val="0"/>
        </w:numPr>
        <w:rPr>
          <w:rFonts w:asciiTheme="minorHAnsi" w:hAnsiTheme="minorHAnsi" w:cs="Arial"/>
          <w:b/>
          <w:sz w:val="22"/>
          <w:szCs w:val="22"/>
        </w:rPr>
      </w:pPr>
    </w:p>
    <w:p w14:paraId="42B1A15C" w14:textId="77777777" w:rsidR="00E72F1E" w:rsidRPr="007A72E0" w:rsidRDefault="00E72F1E" w:rsidP="0040601E">
      <w:pPr>
        <w:pStyle w:val="Bullet1"/>
        <w:numPr>
          <w:ilvl w:val="0"/>
          <w:numId w:val="0"/>
        </w:numPr>
        <w:rPr>
          <w:rFonts w:asciiTheme="minorHAnsi" w:hAnsiTheme="minorHAnsi" w:cs="Arial"/>
          <w:b/>
          <w:sz w:val="22"/>
          <w:szCs w:val="22"/>
        </w:rPr>
      </w:pPr>
    </w:p>
    <w:p w14:paraId="4AFB0B53" w14:textId="77777777" w:rsidR="00E72F1E" w:rsidRPr="007A72E0" w:rsidRDefault="00E72F1E" w:rsidP="0040601E">
      <w:pPr>
        <w:pStyle w:val="Bullet1"/>
        <w:numPr>
          <w:ilvl w:val="0"/>
          <w:numId w:val="0"/>
        </w:numPr>
        <w:rPr>
          <w:rFonts w:asciiTheme="minorHAnsi" w:hAnsiTheme="minorHAnsi" w:cs="Arial"/>
          <w:b/>
          <w:sz w:val="22"/>
          <w:szCs w:val="22"/>
        </w:rPr>
      </w:pPr>
    </w:p>
    <w:p w14:paraId="458E8A3A" w14:textId="77777777" w:rsidR="00E72F1E" w:rsidRPr="007A72E0" w:rsidRDefault="00E72F1E" w:rsidP="0040601E">
      <w:pPr>
        <w:pStyle w:val="Bullet1"/>
        <w:numPr>
          <w:ilvl w:val="0"/>
          <w:numId w:val="0"/>
        </w:numPr>
        <w:rPr>
          <w:rFonts w:asciiTheme="minorHAnsi" w:hAnsiTheme="minorHAnsi" w:cs="Arial"/>
          <w:b/>
          <w:sz w:val="22"/>
          <w:szCs w:val="22"/>
        </w:rPr>
      </w:pPr>
    </w:p>
    <w:p w14:paraId="765D0F49" w14:textId="77777777" w:rsidR="00E72F1E" w:rsidRPr="007A72E0" w:rsidRDefault="00E72F1E" w:rsidP="0040601E">
      <w:pPr>
        <w:pStyle w:val="Bullet1"/>
        <w:numPr>
          <w:ilvl w:val="0"/>
          <w:numId w:val="0"/>
        </w:numPr>
        <w:rPr>
          <w:rFonts w:asciiTheme="minorHAnsi" w:hAnsiTheme="minorHAnsi" w:cs="Arial"/>
          <w:b/>
          <w:sz w:val="22"/>
          <w:szCs w:val="22"/>
        </w:rPr>
      </w:pPr>
    </w:p>
    <w:p w14:paraId="04FB7F11" w14:textId="77777777" w:rsidR="00E72F1E" w:rsidRPr="007A72E0" w:rsidRDefault="00E72F1E" w:rsidP="0040601E">
      <w:pPr>
        <w:pStyle w:val="Bullet1"/>
        <w:numPr>
          <w:ilvl w:val="0"/>
          <w:numId w:val="0"/>
        </w:numPr>
        <w:rPr>
          <w:rFonts w:asciiTheme="minorHAnsi" w:hAnsiTheme="minorHAnsi" w:cs="Arial"/>
          <w:b/>
          <w:sz w:val="22"/>
          <w:szCs w:val="22"/>
        </w:rPr>
      </w:pPr>
    </w:p>
    <w:p w14:paraId="3F96DCF8" w14:textId="77777777" w:rsidR="00E72F1E" w:rsidRPr="007A72E0" w:rsidRDefault="00E72F1E" w:rsidP="0040601E">
      <w:pPr>
        <w:pStyle w:val="Bullet1"/>
        <w:numPr>
          <w:ilvl w:val="0"/>
          <w:numId w:val="0"/>
        </w:numPr>
        <w:rPr>
          <w:rFonts w:asciiTheme="minorHAnsi" w:hAnsiTheme="minorHAnsi" w:cs="Arial"/>
          <w:b/>
          <w:sz w:val="22"/>
          <w:szCs w:val="22"/>
        </w:rPr>
      </w:pPr>
    </w:p>
    <w:p w14:paraId="44CF30B2" w14:textId="77777777" w:rsidR="00E72F1E" w:rsidRPr="007A72E0" w:rsidRDefault="00E72F1E" w:rsidP="0040601E">
      <w:pPr>
        <w:pStyle w:val="Bullet1"/>
        <w:numPr>
          <w:ilvl w:val="0"/>
          <w:numId w:val="0"/>
        </w:numPr>
        <w:rPr>
          <w:rFonts w:asciiTheme="minorHAnsi" w:hAnsiTheme="minorHAnsi" w:cs="Arial"/>
          <w:b/>
          <w:sz w:val="22"/>
          <w:szCs w:val="22"/>
        </w:rPr>
      </w:pPr>
    </w:p>
    <w:p w14:paraId="62C68CF2" w14:textId="77777777" w:rsidR="00E72F1E" w:rsidRPr="007A72E0" w:rsidRDefault="00E72F1E" w:rsidP="0040601E">
      <w:pPr>
        <w:pStyle w:val="Bullet1"/>
        <w:numPr>
          <w:ilvl w:val="0"/>
          <w:numId w:val="0"/>
        </w:numPr>
        <w:rPr>
          <w:rFonts w:asciiTheme="minorHAnsi" w:hAnsiTheme="minorHAnsi" w:cs="Arial"/>
          <w:b/>
          <w:sz w:val="22"/>
          <w:szCs w:val="22"/>
        </w:rPr>
      </w:pPr>
    </w:p>
    <w:p w14:paraId="2382A55C" w14:textId="77777777" w:rsidR="00E72F1E" w:rsidRPr="007A72E0" w:rsidRDefault="00E72F1E" w:rsidP="0040601E">
      <w:pPr>
        <w:pStyle w:val="Bullet1"/>
        <w:numPr>
          <w:ilvl w:val="0"/>
          <w:numId w:val="0"/>
        </w:numPr>
        <w:rPr>
          <w:rFonts w:asciiTheme="minorHAnsi" w:hAnsiTheme="minorHAnsi" w:cs="Arial"/>
          <w:b/>
          <w:sz w:val="22"/>
          <w:szCs w:val="22"/>
        </w:rPr>
      </w:pPr>
    </w:p>
    <w:p w14:paraId="6A44FC65" w14:textId="77777777" w:rsidR="00E72F1E" w:rsidRPr="007A72E0" w:rsidRDefault="00E72F1E" w:rsidP="0040601E">
      <w:pPr>
        <w:pStyle w:val="Bullet1"/>
        <w:numPr>
          <w:ilvl w:val="0"/>
          <w:numId w:val="0"/>
        </w:numPr>
        <w:rPr>
          <w:rFonts w:asciiTheme="minorHAnsi" w:hAnsiTheme="minorHAnsi" w:cs="Arial"/>
          <w:b/>
          <w:sz w:val="22"/>
          <w:szCs w:val="22"/>
        </w:rPr>
      </w:pPr>
    </w:p>
    <w:p w14:paraId="75DA045B" w14:textId="77777777" w:rsidR="00E72F1E" w:rsidRPr="007A72E0" w:rsidRDefault="00E72F1E" w:rsidP="0040601E">
      <w:pPr>
        <w:pStyle w:val="Bullet1"/>
        <w:numPr>
          <w:ilvl w:val="0"/>
          <w:numId w:val="0"/>
        </w:numPr>
        <w:rPr>
          <w:rFonts w:asciiTheme="minorHAnsi" w:hAnsiTheme="minorHAnsi" w:cs="Arial"/>
          <w:b/>
          <w:sz w:val="22"/>
          <w:szCs w:val="22"/>
        </w:rPr>
      </w:pPr>
    </w:p>
    <w:p w14:paraId="5AC9C274" w14:textId="77777777" w:rsidR="00E72F1E" w:rsidRPr="007A72E0" w:rsidRDefault="00E72F1E" w:rsidP="0040601E">
      <w:pPr>
        <w:pStyle w:val="Bullet1"/>
        <w:numPr>
          <w:ilvl w:val="0"/>
          <w:numId w:val="0"/>
        </w:numPr>
        <w:rPr>
          <w:rFonts w:asciiTheme="minorHAnsi" w:hAnsiTheme="minorHAnsi" w:cs="Arial"/>
          <w:b/>
          <w:sz w:val="22"/>
          <w:szCs w:val="22"/>
        </w:rPr>
      </w:pPr>
    </w:p>
    <w:p w14:paraId="39636978" w14:textId="77777777" w:rsidR="00E72F1E" w:rsidRPr="007A72E0" w:rsidRDefault="00E72F1E" w:rsidP="0040601E">
      <w:pPr>
        <w:pStyle w:val="Bullet1"/>
        <w:numPr>
          <w:ilvl w:val="0"/>
          <w:numId w:val="0"/>
        </w:numPr>
        <w:rPr>
          <w:rFonts w:asciiTheme="minorHAnsi" w:hAnsiTheme="minorHAnsi" w:cs="Arial"/>
          <w:b/>
          <w:sz w:val="22"/>
          <w:szCs w:val="22"/>
        </w:rPr>
      </w:pPr>
    </w:p>
    <w:p w14:paraId="4DFF5820" w14:textId="77777777" w:rsidR="00E72F1E" w:rsidRPr="007A72E0" w:rsidRDefault="00E72F1E" w:rsidP="0040601E">
      <w:pPr>
        <w:pStyle w:val="Bullet1"/>
        <w:numPr>
          <w:ilvl w:val="0"/>
          <w:numId w:val="0"/>
        </w:numPr>
        <w:rPr>
          <w:rFonts w:asciiTheme="minorHAnsi" w:hAnsiTheme="minorHAnsi" w:cs="Arial"/>
          <w:b/>
          <w:sz w:val="22"/>
          <w:szCs w:val="22"/>
        </w:rPr>
      </w:pPr>
    </w:p>
    <w:p w14:paraId="7179CB53" w14:textId="77777777" w:rsidR="00E72F1E" w:rsidRPr="007A72E0" w:rsidRDefault="00E72F1E" w:rsidP="0040601E">
      <w:pPr>
        <w:pStyle w:val="Bullet1"/>
        <w:numPr>
          <w:ilvl w:val="0"/>
          <w:numId w:val="0"/>
        </w:numPr>
        <w:rPr>
          <w:rFonts w:asciiTheme="minorHAnsi" w:hAnsiTheme="minorHAnsi" w:cs="Arial"/>
          <w:b/>
          <w:sz w:val="22"/>
          <w:szCs w:val="22"/>
        </w:rPr>
      </w:pPr>
    </w:p>
    <w:p w14:paraId="21651C8F" w14:textId="77777777" w:rsidR="00E72F1E" w:rsidRPr="007A72E0" w:rsidRDefault="00E72F1E" w:rsidP="0040601E">
      <w:pPr>
        <w:pStyle w:val="Bullet1"/>
        <w:numPr>
          <w:ilvl w:val="0"/>
          <w:numId w:val="0"/>
        </w:numPr>
        <w:rPr>
          <w:rFonts w:asciiTheme="minorHAnsi" w:hAnsiTheme="minorHAnsi" w:cs="Arial"/>
          <w:b/>
          <w:sz w:val="22"/>
          <w:szCs w:val="22"/>
        </w:rPr>
      </w:pPr>
    </w:p>
    <w:p w14:paraId="73845FEE" w14:textId="77777777" w:rsidR="00E72F1E" w:rsidRPr="007A72E0" w:rsidRDefault="00E72F1E" w:rsidP="0040601E">
      <w:pPr>
        <w:pStyle w:val="Bullet1"/>
        <w:numPr>
          <w:ilvl w:val="0"/>
          <w:numId w:val="0"/>
        </w:numPr>
        <w:rPr>
          <w:rFonts w:asciiTheme="minorHAnsi" w:hAnsiTheme="minorHAnsi" w:cs="Arial"/>
          <w:b/>
          <w:sz w:val="22"/>
          <w:szCs w:val="22"/>
        </w:rPr>
      </w:pPr>
    </w:p>
    <w:p w14:paraId="1A80940F" w14:textId="77777777" w:rsidR="00E72F1E" w:rsidRPr="007A72E0" w:rsidRDefault="00E72F1E" w:rsidP="0040601E">
      <w:pPr>
        <w:pStyle w:val="Bullet1"/>
        <w:numPr>
          <w:ilvl w:val="0"/>
          <w:numId w:val="0"/>
        </w:numPr>
        <w:rPr>
          <w:rFonts w:asciiTheme="minorHAnsi" w:hAnsiTheme="minorHAnsi" w:cs="Arial"/>
          <w:b/>
          <w:sz w:val="22"/>
          <w:szCs w:val="22"/>
        </w:rPr>
      </w:pPr>
    </w:p>
    <w:p w14:paraId="23D9EAF0" w14:textId="77777777" w:rsidR="0040601E" w:rsidRPr="007A72E0" w:rsidRDefault="0040601E" w:rsidP="0040601E">
      <w:pPr>
        <w:pStyle w:val="Bullet1"/>
        <w:numPr>
          <w:ilvl w:val="0"/>
          <w:numId w:val="0"/>
        </w:numPr>
        <w:rPr>
          <w:rFonts w:asciiTheme="minorHAnsi" w:hAnsiTheme="minorHAnsi" w:cs="Arial"/>
          <w:b/>
          <w:sz w:val="22"/>
          <w:szCs w:val="22"/>
        </w:rPr>
      </w:pPr>
    </w:p>
    <w:p w14:paraId="38B4CA91" w14:textId="77777777" w:rsidR="007A72E0" w:rsidRDefault="007A72E0" w:rsidP="00E72F1E">
      <w:pPr>
        <w:pStyle w:val="Heading4"/>
        <w:rPr>
          <w:rFonts w:asciiTheme="minorHAnsi" w:hAnsiTheme="minorHAnsi" w:cs="Arial"/>
          <w:sz w:val="22"/>
          <w:szCs w:val="22"/>
        </w:rPr>
      </w:pPr>
    </w:p>
    <w:p w14:paraId="7A16BC78" w14:textId="0ACBEF1A" w:rsidR="0040601E" w:rsidRPr="007A72E0" w:rsidRDefault="0040601E" w:rsidP="00E72F1E">
      <w:pPr>
        <w:pStyle w:val="Heading4"/>
        <w:rPr>
          <w:rFonts w:asciiTheme="minorHAnsi" w:hAnsiTheme="minorHAnsi" w:cs="Arial"/>
          <w:sz w:val="22"/>
          <w:szCs w:val="22"/>
        </w:rPr>
      </w:pPr>
      <w:r w:rsidRPr="007A72E0">
        <w:rPr>
          <w:rFonts w:asciiTheme="minorHAnsi" w:hAnsiTheme="minorHAnsi" w:cs="Arial"/>
          <w:sz w:val="22"/>
          <w:szCs w:val="22"/>
        </w:rPr>
        <w:t>Implementation</w:t>
      </w:r>
    </w:p>
    <w:p w14:paraId="4A1CCC5F" w14:textId="77777777" w:rsidR="00E72F1E" w:rsidRPr="007A72E0" w:rsidRDefault="00E72F1E" w:rsidP="00E72F1E">
      <w:pPr>
        <w:rPr>
          <w:rFonts w:asciiTheme="minorHAnsi" w:hAnsiTheme="minorHAnsi"/>
          <w:b/>
          <w:sz w:val="22"/>
          <w:szCs w:val="22"/>
        </w:rPr>
      </w:pPr>
      <w:r w:rsidRPr="007A72E0">
        <w:rPr>
          <w:rFonts w:asciiTheme="minorHAnsi" w:hAnsiTheme="minorHAnsi"/>
          <w:b/>
          <w:sz w:val="22"/>
          <w:szCs w:val="22"/>
        </w:rPr>
        <w:t>Question:</w:t>
      </w:r>
    </w:p>
    <w:p w14:paraId="55494C24" w14:textId="4DD94130" w:rsidR="0040601E" w:rsidRPr="007A72E0" w:rsidRDefault="0040601E" w:rsidP="00E72F1E">
      <w:pPr>
        <w:rPr>
          <w:rFonts w:asciiTheme="minorHAnsi" w:hAnsiTheme="minorHAnsi"/>
          <w:sz w:val="22"/>
          <w:szCs w:val="22"/>
        </w:rPr>
      </w:pPr>
      <w:r w:rsidRPr="007A72E0">
        <w:rPr>
          <w:rFonts w:asciiTheme="minorHAnsi" w:hAnsiTheme="minorHAnsi"/>
          <w:sz w:val="22"/>
          <w:szCs w:val="22"/>
        </w:rPr>
        <w:t>When will the last two streams be implemented?</w:t>
      </w:r>
    </w:p>
    <w:p w14:paraId="1A8F333D" w14:textId="77777777" w:rsidR="00E72F1E" w:rsidRPr="007A72E0" w:rsidRDefault="00E72F1E" w:rsidP="0040601E">
      <w:pPr>
        <w:pStyle w:val="Bullet1"/>
        <w:numPr>
          <w:ilvl w:val="0"/>
          <w:numId w:val="0"/>
        </w:numPr>
        <w:rPr>
          <w:rFonts w:asciiTheme="minorHAnsi" w:hAnsiTheme="minorHAnsi" w:cs="Arial"/>
          <w:b/>
          <w:color w:val="000000"/>
          <w:sz w:val="22"/>
          <w:szCs w:val="22"/>
          <w:lang w:val="en"/>
        </w:rPr>
      </w:pPr>
      <w:r w:rsidRPr="007A72E0">
        <w:rPr>
          <w:rFonts w:asciiTheme="minorHAnsi" w:hAnsiTheme="minorHAnsi" w:cs="Arial"/>
          <w:b/>
          <w:color w:val="000000"/>
          <w:sz w:val="22"/>
          <w:szCs w:val="22"/>
          <w:lang w:val="en"/>
        </w:rPr>
        <w:t>Answer:</w:t>
      </w:r>
    </w:p>
    <w:p w14:paraId="77FAE75A" w14:textId="02AD69CE" w:rsidR="0040601E" w:rsidRPr="007A72E0" w:rsidRDefault="0040601E" w:rsidP="0040601E">
      <w:pPr>
        <w:pStyle w:val="Bullet1"/>
        <w:numPr>
          <w:ilvl w:val="0"/>
          <w:numId w:val="0"/>
        </w:numPr>
        <w:rPr>
          <w:rFonts w:asciiTheme="minorHAnsi" w:hAnsiTheme="minorHAnsi" w:cs="Arial"/>
          <w:color w:val="000000"/>
          <w:sz w:val="22"/>
          <w:szCs w:val="22"/>
          <w:lang w:val="en"/>
        </w:rPr>
      </w:pPr>
      <w:r w:rsidRPr="007A72E0">
        <w:rPr>
          <w:rFonts w:asciiTheme="minorHAnsi" w:hAnsiTheme="minorHAnsi" w:cs="Arial"/>
          <w:color w:val="000000"/>
          <w:sz w:val="22"/>
          <w:szCs w:val="22"/>
          <w:lang w:val="en"/>
        </w:rPr>
        <w:t>The Commonwealth Government is continuing to work with States and Territories on a NIIS for medical treatment injury and general accidents.</w:t>
      </w:r>
    </w:p>
    <w:p w14:paraId="6F8A6592" w14:textId="77777777" w:rsidR="0040601E" w:rsidRPr="007A72E0" w:rsidRDefault="0040601E" w:rsidP="0040601E">
      <w:pPr>
        <w:pStyle w:val="Bullet1"/>
        <w:numPr>
          <w:ilvl w:val="0"/>
          <w:numId w:val="0"/>
        </w:numPr>
        <w:rPr>
          <w:rFonts w:asciiTheme="minorHAnsi" w:hAnsiTheme="minorHAnsi" w:cs="Arial"/>
          <w:b/>
          <w:sz w:val="22"/>
          <w:szCs w:val="22"/>
        </w:rPr>
      </w:pPr>
    </w:p>
    <w:p w14:paraId="49EFD245" w14:textId="644623C5" w:rsidR="007A72E0" w:rsidRPr="007A72E0" w:rsidRDefault="007A72E0" w:rsidP="0040601E">
      <w:pPr>
        <w:pStyle w:val="Bullet1"/>
        <w:numPr>
          <w:ilvl w:val="0"/>
          <w:numId w:val="0"/>
        </w:numPr>
        <w:rPr>
          <w:rFonts w:asciiTheme="minorHAnsi" w:hAnsiTheme="minorHAnsi" w:cs="Arial"/>
          <w:b/>
          <w:sz w:val="22"/>
          <w:szCs w:val="22"/>
        </w:rPr>
      </w:pPr>
    </w:p>
    <w:p w14:paraId="1CEA5185" w14:textId="77777777" w:rsidR="007A72E0" w:rsidRPr="007A72E0" w:rsidRDefault="007A72E0" w:rsidP="0040601E">
      <w:pPr>
        <w:pStyle w:val="Bullet1"/>
        <w:numPr>
          <w:ilvl w:val="0"/>
          <w:numId w:val="0"/>
        </w:numPr>
        <w:rPr>
          <w:rFonts w:asciiTheme="minorHAnsi" w:hAnsiTheme="minorHAnsi" w:cs="Arial"/>
          <w:b/>
          <w:sz w:val="22"/>
          <w:szCs w:val="22"/>
        </w:rPr>
      </w:pPr>
    </w:p>
    <w:p w14:paraId="34487E9E" w14:textId="77777777" w:rsidR="007A72E0" w:rsidRPr="007A72E0" w:rsidRDefault="007A72E0" w:rsidP="0040601E">
      <w:pPr>
        <w:pStyle w:val="Bullet1"/>
        <w:numPr>
          <w:ilvl w:val="0"/>
          <w:numId w:val="0"/>
        </w:numPr>
        <w:rPr>
          <w:rFonts w:asciiTheme="minorHAnsi" w:hAnsiTheme="minorHAnsi" w:cs="Arial"/>
          <w:b/>
          <w:sz w:val="22"/>
          <w:szCs w:val="22"/>
        </w:rPr>
      </w:pPr>
    </w:p>
    <w:p w14:paraId="5E945AEF" w14:textId="77777777" w:rsidR="007A72E0" w:rsidRPr="007A72E0" w:rsidRDefault="007A72E0" w:rsidP="0040601E">
      <w:pPr>
        <w:pStyle w:val="Bullet1"/>
        <w:numPr>
          <w:ilvl w:val="0"/>
          <w:numId w:val="0"/>
        </w:numPr>
        <w:rPr>
          <w:rFonts w:asciiTheme="minorHAnsi" w:hAnsiTheme="minorHAnsi" w:cs="Arial"/>
          <w:b/>
          <w:sz w:val="22"/>
          <w:szCs w:val="22"/>
        </w:rPr>
      </w:pPr>
    </w:p>
    <w:p w14:paraId="13DB85D9" w14:textId="77777777" w:rsidR="007A72E0" w:rsidRPr="007A72E0" w:rsidRDefault="007A72E0" w:rsidP="0040601E">
      <w:pPr>
        <w:pStyle w:val="Bullet1"/>
        <w:numPr>
          <w:ilvl w:val="0"/>
          <w:numId w:val="0"/>
        </w:numPr>
        <w:rPr>
          <w:rFonts w:asciiTheme="minorHAnsi" w:hAnsiTheme="minorHAnsi" w:cs="Arial"/>
          <w:b/>
          <w:sz w:val="22"/>
          <w:szCs w:val="22"/>
        </w:rPr>
      </w:pPr>
    </w:p>
    <w:p w14:paraId="3712F4DD" w14:textId="77777777" w:rsidR="007A72E0" w:rsidRPr="007A72E0" w:rsidRDefault="007A72E0" w:rsidP="0040601E">
      <w:pPr>
        <w:pStyle w:val="Bullet1"/>
        <w:numPr>
          <w:ilvl w:val="0"/>
          <w:numId w:val="0"/>
        </w:numPr>
        <w:rPr>
          <w:rFonts w:asciiTheme="minorHAnsi" w:hAnsiTheme="minorHAnsi" w:cs="Arial"/>
          <w:b/>
          <w:sz w:val="22"/>
          <w:szCs w:val="22"/>
        </w:rPr>
      </w:pPr>
    </w:p>
    <w:p w14:paraId="4C1347D7" w14:textId="77777777" w:rsidR="007A72E0" w:rsidRPr="007A72E0" w:rsidRDefault="007A72E0" w:rsidP="0040601E">
      <w:pPr>
        <w:pStyle w:val="Bullet1"/>
        <w:numPr>
          <w:ilvl w:val="0"/>
          <w:numId w:val="0"/>
        </w:numPr>
        <w:rPr>
          <w:rFonts w:asciiTheme="minorHAnsi" w:hAnsiTheme="minorHAnsi" w:cs="Arial"/>
          <w:b/>
          <w:sz w:val="22"/>
          <w:szCs w:val="22"/>
        </w:rPr>
      </w:pPr>
    </w:p>
    <w:p w14:paraId="3205D9AC" w14:textId="77777777" w:rsidR="007A72E0" w:rsidRPr="007A72E0" w:rsidRDefault="007A72E0" w:rsidP="0040601E">
      <w:pPr>
        <w:pStyle w:val="Bullet1"/>
        <w:numPr>
          <w:ilvl w:val="0"/>
          <w:numId w:val="0"/>
        </w:numPr>
        <w:rPr>
          <w:rFonts w:asciiTheme="minorHAnsi" w:hAnsiTheme="minorHAnsi" w:cs="Arial"/>
          <w:b/>
          <w:sz w:val="22"/>
          <w:szCs w:val="22"/>
        </w:rPr>
      </w:pPr>
    </w:p>
    <w:p w14:paraId="1AC73A6B" w14:textId="77777777" w:rsidR="007A72E0" w:rsidRPr="007A72E0" w:rsidRDefault="007A72E0" w:rsidP="0040601E">
      <w:pPr>
        <w:pStyle w:val="Bullet1"/>
        <w:numPr>
          <w:ilvl w:val="0"/>
          <w:numId w:val="0"/>
        </w:numPr>
        <w:rPr>
          <w:rFonts w:asciiTheme="minorHAnsi" w:hAnsiTheme="minorHAnsi" w:cs="Arial"/>
          <w:b/>
          <w:sz w:val="22"/>
          <w:szCs w:val="22"/>
        </w:rPr>
      </w:pPr>
    </w:p>
    <w:p w14:paraId="7FF4213D" w14:textId="77777777" w:rsidR="007A72E0" w:rsidRPr="007A72E0" w:rsidRDefault="007A72E0" w:rsidP="0040601E">
      <w:pPr>
        <w:pStyle w:val="Bullet1"/>
        <w:numPr>
          <w:ilvl w:val="0"/>
          <w:numId w:val="0"/>
        </w:numPr>
        <w:rPr>
          <w:rFonts w:asciiTheme="minorHAnsi" w:hAnsiTheme="minorHAnsi" w:cs="Arial"/>
          <w:b/>
          <w:sz w:val="22"/>
          <w:szCs w:val="22"/>
        </w:rPr>
      </w:pPr>
    </w:p>
    <w:p w14:paraId="70D62D69" w14:textId="77777777" w:rsidR="007A72E0" w:rsidRPr="007A72E0" w:rsidRDefault="007A72E0" w:rsidP="0040601E">
      <w:pPr>
        <w:pStyle w:val="Bullet1"/>
        <w:numPr>
          <w:ilvl w:val="0"/>
          <w:numId w:val="0"/>
        </w:numPr>
        <w:rPr>
          <w:rFonts w:asciiTheme="minorHAnsi" w:hAnsiTheme="minorHAnsi" w:cs="Arial"/>
          <w:b/>
          <w:sz w:val="22"/>
          <w:szCs w:val="22"/>
        </w:rPr>
      </w:pPr>
    </w:p>
    <w:p w14:paraId="07B72FA8" w14:textId="77777777" w:rsidR="007A72E0" w:rsidRPr="007A72E0" w:rsidRDefault="007A72E0" w:rsidP="0040601E">
      <w:pPr>
        <w:pStyle w:val="Bullet1"/>
        <w:numPr>
          <w:ilvl w:val="0"/>
          <w:numId w:val="0"/>
        </w:numPr>
        <w:rPr>
          <w:rFonts w:asciiTheme="minorHAnsi" w:hAnsiTheme="minorHAnsi" w:cs="Arial"/>
          <w:b/>
          <w:sz w:val="22"/>
          <w:szCs w:val="22"/>
        </w:rPr>
      </w:pPr>
    </w:p>
    <w:p w14:paraId="43646219" w14:textId="77777777" w:rsidR="007A72E0" w:rsidRPr="007A72E0" w:rsidRDefault="007A72E0" w:rsidP="0040601E">
      <w:pPr>
        <w:pStyle w:val="Bullet1"/>
        <w:numPr>
          <w:ilvl w:val="0"/>
          <w:numId w:val="0"/>
        </w:numPr>
        <w:rPr>
          <w:rFonts w:asciiTheme="minorHAnsi" w:hAnsiTheme="minorHAnsi" w:cs="Arial"/>
          <w:b/>
          <w:sz w:val="22"/>
          <w:szCs w:val="22"/>
        </w:rPr>
      </w:pPr>
    </w:p>
    <w:p w14:paraId="29913DAA" w14:textId="77777777" w:rsidR="007A72E0" w:rsidRPr="007A72E0" w:rsidRDefault="007A72E0" w:rsidP="0040601E">
      <w:pPr>
        <w:pStyle w:val="Bullet1"/>
        <w:numPr>
          <w:ilvl w:val="0"/>
          <w:numId w:val="0"/>
        </w:numPr>
        <w:rPr>
          <w:rFonts w:asciiTheme="minorHAnsi" w:hAnsiTheme="minorHAnsi" w:cs="Arial"/>
          <w:b/>
          <w:sz w:val="22"/>
          <w:szCs w:val="22"/>
        </w:rPr>
      </w:pPr>
    </w:p>
    <w:p w14:paraId="59FF5111" w14:textId="77777777" w:rsidR="007A72E0" w:rsidRPr="007A72E0" w:rsidRDefault="007A72E0" w:rsidP="0040601E">
      <w:pPr>
        <w:pStyle w:val="Bullet1"/>
        <w:numPr>
          <w:ilvl w:val="0"/>
          <w:numId w:val="0"/>
        </w:numPr>
        <w:rPr>
          <w:rFonts w:asciiTheme="minorHAnsi" w:hAnsiTheme="minorHAnsi" w:cs="Arial"/>
          <w:b/>
          <w:sz w:val="22"/>
          <w:szCs w:val="22"/>
        </w:rPr>
      </w:pPr>
    </w:p>
    <w:p w14:paraId="26F3C34A" w14:textId="77777777" w:rsidR="007A72E0" w:rsidRPr="007A72E0" w:rsidRDefault="007A72E0" w:rsidP="0040601E">
      <w:pPr>
        <w:pStyle w:val="Bullet1"/>
        <w:numPr>
          <w:ilvl w:val="0"/>
          <w:numId w:val="0"/>
        </w:numPr>
        <w:rPr>
          <w:rFonts w:asciiTheme="minorHAnsi" w:hAnsiTheme="minorHAnsi" w:cs="Arial"/>
          <w:b/>
          <w:sz w:val="22"/>
          <w:szCs w:val="22"/>
        </w:rPr>
      </w:pPr>
    </w:p>
    <w:p w14:paraId="214B45FF" w14:textId="77777777" w:rsidR="007A72E0" w:rsidRPr="007A72E0" w:rsidRDefault="007A72E0" w:rsidP="0040601E">
      <w:pPr>
        <w:pStyle w:val="Bullet1"/>
        <w:numPr>
          <w:ilvl w:val="0"/>
          <w:numId w:val="0"/>
        </w:numPr>
        <w:rPr>
          <w:rFonts w:asciiTheme="minorHAnsi" w:hAnsiTheme="minorHAnsi" w:cs="Arial"/>
          <w:b/>
          <w:sz w:val="22"/>
          <w:szCs w:val="22"/>
        </w:rPr>
      </w:pPr>
    </w:p>
    <w:p w14:paraId="43E1D07E" w14:textId="77777777" w:rsidR="007A72E0" w:rsidRPr="007A72E0" w:rsidRDefault="007A72E0" w:rsidP="0040601E">
      <w:pPr>
        <w:pStyle w:val="Bullet1"/>
        <w:numPr>
          <w:ilvl w:val="0"/>
          <w:numId w:val="0"/>
        </w:numPr>
        <w:rPr>
          <w:rFonts w:asciiTheme="minorHAnsi" w:hAnsiTheme="minorHAnsi" w:cs="Arial"/>
          <w:b/>
          <w:sz w:val="22"/>
          <w:szCs w:val="22"/>
        </w:rPr>
      </w:pPr>
    </w:p>
    <w:p w14:paraId="23CB1933" w14:textId="77777777" w:rsidR="007A72E0" w:rsidRPr="007A72E0" w:rsidRDefault="007A72E0" w:rsidP="0040601E">
      <w:pPr>
        <w:pStyle w:val="Bullet1"/>
        <w:numPr>
          <w:ilvl w:val="0"/>
          <w:numId w:val="0"/>
        </w:numPr>
        <w:rPr>
          <w:rFonts w:asciiTheme="minorHAnsi" w:hAnsiTheme="minorHAnsi" w:cs="Arial"/>
          <w:b/>
          <w:sz w:val="22"/>
          <w:szCs w:val="22"/>
        </w:rPr>
      </w:pPr>
    </w:p>
    <w:p w14:paraId="6ECCB07D" w14:textId="77777777" w:rsidR="007A72E0" w:rsidRPr="007A72E0" w:rsidRDefault="007A72E0" w:rsidP="0040601E">
      <w:pPr>
        <w:pStyle w:val="Bullet1"/>
        <w:numPr>
          <w:ilvl w:val="0"/>
          <w:numId w:val="0"/>
        </w:numPr>
        <w:rPr>
          <w:rFonts w:asciiTheme="minorHAnsi" w:hAnsiTheme="minorHAnsi" w:cs="Arial"/>
          <w:b/>
          <w:sz w:val="22"/>
          <w:szCs w:val="22"/>
        </w:rPr>
      </w:pPr>
    </w:p>
    <w:p w14:paraId="2978DCE3" w14:textId="77777777" w:rsidR="007A72E0" w:rsidRPr="007A72E0" w:rsidRDefault="007A72E0" w:rsidP="0040601E">
      <w:pPr>
        <w:pStyle w:val="Bullet1"/>
        <w:numPr>
          <w:ilvl w:val="0"/>
          <w:numId w:val="0"/>
        </w:numPr>
        <w:rPr>
          <w:rFonts w:asciiTheme="minorHAnsi" w:hAnsiTheme="minorHAnsi" w:cs="Arial"/>
          <w:b/>
          <w:sz w:val="22"/>
          <w:szCs w:val="22"/>
        </w:rPr>
      </w:pPr>
    </w:p>
    <w:p w14:paraId="218B4F8B" w14:textId="77777777" w:rsidR="007A72E0" w:rsidRPr="007A72E0" w:rsidRDefault="007A72E0" w:rsidP="0040601E">
      <w:pPr>
        <w:pStyle w:val="Bullet1"/>
        <w:numPr>
          <w:ilvl w:val="0"/>
          <w:numId w:val="0"/>
        </w:numPr>
        <w:rPr>
          <w:rFonts w:asciiTheme="minorHAnsi" w:hAnsiTheme="minorHAnsi" w:cs="Arial"/>
          <w:b/>
          <w:sz w:val="22"/>
          <w:szCs w:val="22"/>
        </w:rPr>
      </w:pPr>
    </w:p>
    <w:p w14:paraId="0DB63E85" w14:textId="77777777" w:rsidR="007A72E0" w:rsidRPr="007A72E0" w:rsidRDefault="007A72E0" w:rsidP="0040601E">
      <w:pPr>
        <w:pStyle w:val="Bullet1"/>
        <w:numPr>
          <w:ilvl w:val="0"/>
          <w:numId w:val="0"/>
        </w:numPr>
        <w:rPr>
          <w:rFonts w:asciiTheme="minorHAnsi" w:hAnsiTheme="minorHAnsi" w:cs="Arial"/>
          <w:b/>
          <w:sz w:val="22"/>
          <w:szCs w:val="22"/>
        </w:rPr>
      </w:pPr>
    </w:p>
    <w:p w14:paraId="057C1FAF" w14:textId="77777777" w:rsidR="007A72E0" w:rsidRPr="007A72E0" w:rsidRDefault="007A72E0" w:rsidP="0040601E">
      <w:pPr>
        <w:pStyle w:val="Bullet1"/>
        <w:numPr>
          <w:ilvl w:val="0"/>
          <w:numId w:val="0"/>
        </w:numPr>
        <w:rPr>
          <w:rFonts w:asciiTheme="minorHAnsi" w:hAnsiTheme="minorHAnsi" w:cs="Arial"/>
          <w:b/>
          <w:sz w:val="22"/>
          <w:szCs w:val="22"/>
        </w:rPr>
      </w:pPr>
    </w:p>
    <w:p w14:paraId="7936E1B6" w14:textId="77777777" w:rsidR="007A72E0" w:rsidRPr="007A72E0" w:rsidRDefault="007A72E0" w:rsidP="0040601E">
      <w:pPr>
        <w:pStyle w:val="Bullet1"/>
        <w:numPr>
          <w:ilvl w:val="0"/>
          <w:numId w:val="0"/>
        </w:numPr>
        <w:rPr>
          <w:rFonts w:asciiTheme="minorHAnsi" w:hAnsiTheme="minorHAnsi" w:cs="Arial"/>
          <w:b/>
          <w:sz w:val="22"/>
          <w:szCs w:val="22"/>
        </w:rPr>
      </w:pPr>
    </w:p>
    <w:p w14:paraId="392B9AB5" w14:textId="77777777" w:rsidR="007A72E0" w:rsidRPr="007A72E0" w:rsidRDefault="007A72E0" w:rsidP="0040601E">
      <w:pPr>
        <w:pStyle w:val="Bullet1"/>
        <w:numPr>
          <w:ilvl w:val="0"/>
          <w:numId w:val="0"/>
        </w:numPr>
        <w:rPr>
          <w:rFonts w:asciiTheme="minorHAnsi" w:hAnsiTheme="minorHAnsi" w:cs="Arial"/>
          <w:b/>
          <w:sz w:val="22"/>
          <w:szCs w:val="22"/>
        </w:rPr>
      </w:pPr>
    </w:p>
    <w:p w14:paraId="0E3EF134" w14:textId="77777777" w:rsidR="007A72E0" w:rsidRPr="007A72E0" w:rsidRDefault="007A72E0" w:rsidP="0040601E">
      <w:pPr>
        <w:pStyle w:val="Bullet1"/>
        <w:numPr>
          <w:ilvl w:val="0"/>
          <w:numId w:val="0"/>
        </w:numPr>
        <w:rPr>
          <w:rFonts w:asciiTheme="minorHAnsi" w:hAnsiTheme="minorHAnsi" w:cs="Arial"/>
          <w:b/>
          <w:sz w:val="22"/>
          <w:szCs w:val="22"/>
        </w:rPr>
      </w:pPr>
    </w:p>
    <w:p w14:paraId="1C704492" w14:textId="77777777" w:rsidR="007A72E0" w:rsidRPr="007A72E0" w:rsidRDefault="007A72E0" w:rsidP="0040601E">
      <w:pPr>
        <w:pStyle w:val="Bullet1"/>
        <w:numPr>
          <w:ilvl w:val="0"/>
          <w:numId w:val="0"/>
        </w:numPr>
        <w:rPr>
          <w:rFonts w:asciiTheme="minorHAnsi" w:hAnsiTheme="minorHAnsi" w:cs="Arial"/>
          <w:b/>
          <w:sz w:val="22"/>
          <w:szCs w:val="22"/>
        </w:rPr>
      </w:pPr>
    </w:p>
    <w:p w14:paraId="1C471270" w14:textId="1B970BD9" w:rsidR="007A72E0" w:rsidRPr="007A72E0" w:rsidRDefault="007A72E0" w:rsidP="007A72E0">
      <w:pPr>
        <w:rPr>
          <w:rFonts w:asciiTheme="minorHAnsi" w:hAnsiTheme="minorHAnsi"/>
          <w:b/>
          <w:sz w:val="22"/>
          <w:szCs w:val="22"/>
        </w:rPr>
      </w:pPr>
      <w:r w:rsidRPr="007A72E0">
        <w:rPr>
          <w:rFonts w:asciiTheme="minorHAnsi" w:hAnsiTheme="minorHAnsi"/>
          <w:b/>
          <w:sz w:val="22"/>
          <w:szCs w:val="22"/>
        </w:rPr>
        <w:lastRenderedPageBreak/>
        <w:t>Question</w:t>
      </w:r>
      <w:r>
        <w:rPr>
          <w:rFonts w:asciiTheme="minorHAnsi" w:hAnsiTheme="minorHAnsi"/>
          <w:b/>
          <w:sz w:val="22"/>
          <w:szCs w:val="22"/>
        </w:rPr>
        <w:t>:</w:t>
      </w:r>
    </w:p>
    <w:p w14:paraId="2B67983D" w14:textId="6D9B02F0" w:rsidR="0040601E" w:rsidRPr="007A72E0" w:rsidRDefault="0040601E" w:rsidP="007A72E0">
      <w:pPr>
        <w:rPr>
          <w:rFonts w:asciiTheme="minorHAnsi" w:hAnsiTheme="minorHAnsi"/>
          <w:sz w:val="22"/>
          <w:szCs w:val="22"/>
        </w:rPr>
      </w:pPr>
      <w:r w:rsidRPr="007A72E0">
        <w:rPr>
          <w:rFonts w:asciiTheme="minorHAnsi" w:hAnsiTheme="minorHAnsi"/>
          <w:sz w:val="22"/>
          <w:szCs w:val="22"/>
        </w:rPr>
        <w:t>How is the motor vehicle accidents stream functioning? How many people are in the scheme so far? What feedback has been gathered from people navigating the NIIS?</w:t>
      </w:r>
    </w:p>
    <w:p w14:paraId="5158FF01" w14:textId="37643D79" w:rsidR="007A72E0" w:rsidRPr="007A72E0" w:rsidRDefault="007A72E0" w:rsidP="0040601E">
      <w:pPr>
        <w:rPr>
          <w:rFonts w:asciiTheme="minorHAnsi" w:hAnsiTheme="minorHAnsi" w:cs="Arial"/>
          <w:b/>
          <w:sz w:val="22"/>
          <w:szCs w:val="22"/>
        </w:rPr>
      </w:pPr>
      <w:r w:rsidRPr="007A72E0">
        <w:rPr>
          <w:rFonts w:asciiTheme="minorHAnsi" w:hAnsiTheme="minorHAnsi" w:cs="Arial"/>
          <w:b/>
          <w:sz w:val="22"/>
          <w:szCs w:val="22"/>
        </w:rPr>
        <w:t>Answer</w:t>
      </w:r>
      <w:r>
        <w:rPr>
          <w:rFonts w:asciiTheme="minorHAnsi" w:hAnsiTheme="minorHAnsi" w:cs="Arial"/>
          <w:b/>
          <w:sz w:val="22"/>
          <w:szCs w:val="22"/>
        </w:rPr>
        <w:t>:</w:t>
      </w:r>
    </w:p>
    <w:p w14:paraId="40481BED" w14:textId="731397C2" w:rsidR="0040601E" w:rsidRPr="007A72E0" w:rsidRDefault="0040601E" w:rsidP="0040601E">
      <w:pPr>
        <w:rPr>
          <w:rFonts w:asciiTheme="minorHAnsi" w:hAnsiTheme="minorHAnsi" w:cs="Arial"/>
          <w:b/>
          <w:sz w:val="22"/>
          <w:szCs w:val="22"/>
        </w:rPr>
      </w:pPr>
      <w:r w:rsidRPr="007A72E0">
        <w:rPr>
          <w:rFonts w:asciiTheme="minorHAnsi" w:hAnsiTheme="minorHAnsi" w:cs="Arial"/>
          <w:sz w:val="22"/>
          <w:szCs w:val="22"/>
        </w:rPr>
        <w:t>The motor vehicle accidents stream is functioning as a federated model of separate, state-based schemes. All jurisdictions have motor vehicle accident compensation schemes. All jurisdictions except for Western Australia have agreed the minimum benchm</w:t>
      </w:r>
      <w:r w:rsidR="00CA29B6">
        <w:rPr>
          <w:rFonts w:asciiTheme="minorHAnsi" w:hAnsiTheme="minorHAnsi" w:cs="Arial"/>
          <w:sz w:val="22"/>
          <w:szCs w:val="22"/>
        </w:rPr>
        <w:t>arks.  Queensland has agreed in</w:t>
      </w:r>
      <w:r w:rsidR="00CA29B6">
        <w:rPr>
          <w:rFonts w:asciiTheme="minorHAnsi" w:hAnsiTheme="minorHAnsi" w:cs="Arial"/>
          <w:sz w:val="22"/>
          <w:szCs w:val="22"/>
        </w:rPr>
        <w:noBreakHyphen/>
      </w:r>
      <w:r w:rsidRPr="007A72E0">
        <w:rPr>
          <w:rFonts w:asciiTheme="minorHAnsi" w:hAnsiTheme="minorHAnsi" w:cs="Arial"/>
          <w:sz w:val="22"/>
          <w:szCs w:val="22"/>
        </w:rPr>
        <w:t>principle to the minimum benchmarks.</w:t>
      </w:r>
    </w:p>
    <w:p w14:paraId="29641CAE" w14:textId="77777777" w:rsidR="0040601E" w:rsidRPr="007A72E0" w:rsidRDefault="0040601E" w:rsidP="0040601E">
      <w:pPr>
        <w:pStyle w:val="Bullet1"/>
        <w:numPr>
          <w:ilvl w:val="0"/>
          <w:numId w:val="0"/>
        </w:numPr>
        <w:rPr>
          <w:rFonts w:asciiTheme="minorHAnsi" w:hAnsiTheme="minorHAnsi" w:cs="Arial"/>
          <w:b/>
          <w:sz w:val="22"/>
          <w:szCs w:val="22"/>
        </w:rPr>
      </w:pPr>
      <w:r w:rsidRPr="007A72E0">
        <w:rPr>
          <w:rFonts w:asciiTheme="minorHAnsi" w:hAnsiTheme="minorHAnsi" w:cs="Arial"/>
          <w:sz w:val="22"/>
          <w:szCs w:val="22"/>
        </w:rPr>
        <w:t xml:space="preserve"> </w:t>
      </w:r>
    </w:p>
    <w:p w14:paraId="30F3B36F" w14:textId="77777777" w:rsidR="007A72E0" w:rsidRPr="007A72E0" w:rsidRDefault="007A72E0" w:rsidP="0040601E">
      <w:pPr>
        <w:pStyle w:val="Heading4"/>
        <w:rPr>
          <w:rFonts w:asciiTheme="minorHAnsi" w:hAnsiTheme="minorHAnsi" w:cs="Arial"/>
          <w:sz w:val="22"/>
          <w:szCs w:val="22"/>
        </w:rPr>
      </w:pPr>
    </w:p>
    <w:p w14:paraId="74CF4F84" w14:textId="77777777" w:rsidR="007A72E0" w:rsidRPr="007A72E0" w:rsidRDefault="007A72E0" w:rsidP="0040601E">
      <w:pPr>
        <w:pStyle w:val="Heading4"/>
        <w:rPr>
          <w:rFonts w:asciiTheme="minorHAnsi" w:hAnsiTheme="minorHAnsi" w:cs="Arial"/>
          <w:sz w:val="22"/>
          <w:szCs w:val="22"/>
        </w:rPr>
      </w:pPr>
    </w:p>
    <w:p w14:paraId="35442977" w14:textId="77777777" w:rsidR="007A72E0" w:rsidRPr="007A72E0" w:rsidRDefault="007A72E0" w:rsidP="0040601E">
      <w:pPr>
        <w:pStyle w:val="Heading4"/>
        <w:rPr>
          <w:rFonts w:asciiTheme="minorHAnsi" w:hAnsiTheme="minorHAnsi" w:cs="Arial"/>
          <w:sz w:val="22"/>
          <w:szCs w:val="22"/>
        </w:rPr>
      </w:pPr>
    </w:p>
    <w:p w14:paraId="5FB7C78A" w14:textId="77777777" w:rsidR="007A72E0" w:rsidRPr="007A72E0" w:rsidRDefault="007A72E0" w:rsidP="0040601E">
      <w:pPr>
        <w:pStyle w:val="Heading4"/>
        <w:rPr>
          <w:rFonts w:asciiTheme="minorHAnsi" w:hAnsiTheme="minorHAnsi" w:cs="Arial"/>
          <w:sz w:val="22"/>
          <w:szCs w:val="22"/>
        </w:rPr>
      </w:pPr>
    </w:p>
    <w:p w14:paraId="178252FE" w14:textId="77777777" w:rsidR="007A72E0" w:rsidRPr="007A72E0" w:rsidRDefault="007A72E0" w:rsidP="0040601E">
      <w:pPr>
        <w:pStyle w:val="Heading4"/>
        <w:rPr>
          <w:rFonts w:asciiTheme="minorHAnsi" w:hAnsiTheme="minorHAnsi" w:cs="Arial"/>
          <w:sz w:val="22"/>
          <w:szCs w:val="22"/>
        </w:rPr>
      </w:pPr>
    </w:p>
    <w:p w14:paraId="2B14F5A3" w14:textId="77777777" w:rsidR="007A72E0" w:rsidRPr="007A72E0" w:rsidRDefault="007A72E0" w:rsidP="0040601E">
      <w:pPr>
        <w:pStyle w:val="Heading4"/>
        <w:rPr>
          <w:rFonts w:asciiTheme="minorHAnsi" w:hAnsiTheme="minorHAnsi" w:cs="Arial"/>
          <w:sz w:val="22"/>
          <w:szCs w:val="22"/>
        </w:rPr>
      </w:pPr>
    </w:p>
    <w:p w14:paraId="67C9D1D0" w14:textId="77777777" w:rsidR="007A72E0" w:rsidRPr="007A72E0" w:rsidRDefault="007A72E0" w:rsidP="0040601E">
      <w:pPr>
        <w:pStyle w:val="Heading4"/>
        <w:rPr>
          <w:rFonts w:asciiTheme="minorHAnsi" w:hAnsiTheme="minorHAnsi" w:cs="Arial"/>
          <w:sz w:val="22"/>
          <w:szCs w:val="22"/>
        </w:rPr>
      </w:pPr>
    </w:p>
    <w:p w14:paraId="0153297C" w14:textId="77777777" w:rsidR="007A72E0" w:rsidRPr="007A72E0" w:rsidRDefault="007A72E0" w:rsidP="0040601E">
      <w:pPr>
        <w:pStyle w:val="Heading4"/>
        <w:rPr>
          <w:rFonts w:asciiTheme="minorHAnsi" w:hAnsiTheme="minorHAnsi" w:cs="Arial"/>
          <w:sz w:val="22"/>
          <w:szCs w:val="22"/>
        </w:rPr>
      </w:pPr>
    </w:p>
    <w:p w14:paraId="6142AB0E" w14:textId="77777777" w:rsidR="007A72E0" w:rsidRPr="007A72E0" w:rsidRDefault="007A72E0" w:rsidP="0040601E">
      <w:pPr>
        <w:pStyle w:val="Heading4"/>
        <w:rPr>
          <w:rFonts w:asciiTheme="minorHAnsi" w:hAnsiTheme="minorHAnsi" w:cs="Arial"/>
          <w:sz w:val="22"/>
          <w:szCs w:val="22"/>
        </w:rPr>
      </w:pPr>
    </w:p>
    <w:p w14:paraId="71A70D0D" w14:textId="77777777" w:rsidR="007A72E0" w:rsidRPr="007A72E0" w:rsidRDefault="007A72E0" w:rsidP="0040601E">
      <w:pPr>
        <w:pStyle w:val="Heading4"/>
        <w:rPr>
          <w:rFonts w:asciiTheme="minorHAnsi" w:hAnsiTheme="minorHAnsi" w:cs="Arial"/>
          <w:sz w:val="22"/>
          <w:szCs w:val="22"/>
        </w:rPr>
      </w:pPr>
    </w:p>
    <w:p w14:paraId="7DB2C257" w14:textId="77777777" w:rsidR="007A72E0" w:rsidRPr="007A72E0" w:rsidRDefault="007A72E0" w:rsidP="0040601E">
      <w:pPr>
        <w:pStyle w:val="Heading4"/>
        <w:rPr>
          <w:rFonts w:asciiTheme="minorHAnsi" w:hAnsiTheme="minorHAnsi" w:cs="Arial"/>
          <w:sz w:val="22"/>
          <w:szCs w:val="22"/>
        </w:rPr>
      </w:pPr>
    </w:p>
    <w:p w14:paraId="3B36DDE4" w14:textId="77777777" w:rsidR="007A72E0" w:rsidRPr="007A72E0" w:rsidRDefault="007A72E0" w:rsidP="0040601E">
      <w:pPr>
        <w:pStyle w:val="Heading4"/>
        <w:rPr>
          <w:rFonts w:asciiTheme="minorHAnsi" w:hAnsiTheme="minorHAnsi" w:cs="Arial"/>
          <w:sz w:val="22"/>
          <w:szCs w:val="22"/>
        </w:rPr>
      </w:pPr>
    </w:p>
    <w:p w14:paraId="255B1D3C" w14:textId="77777777" w:rsidR="007A72E0" w:rsidRPr="007A72E0" w:rsidRDefault="007A72E0" w:rsidP="0040601E">
      <w:pPr>
        <w:pStyle w:val="Heading4"/>
        <w:rPr>
          <w:rFonts w:asciiTheme="minorHAnsi" w:hAnsiTheme="minorHAnsi" w:cs="Arial"/>
          <w:sz w:val="22"/>
          <w:szCs w:val="22"/>
        </w:rPr>
      </w:pPr>
    </w:p>
    <w:p w14:paraId="19088D44" w14:textId="77777777" w:rsidR="007A72E0" w:rsidRPr="007A72E0" w:rsidRDefault="007A72E0" w:rsidP="0040601E">
      <w:pPr>
        <w:pStyle w:val="Heading4"/>
        <w:rPr>
          <w:rFonts w:asciiTheme="minorHAnsi" w:hAnsiTheme="minorHAnsi" w:cs="Arial"/>
          <w:sz w:val="22"/>
          <w:szCs w:val="22"/>
        </w:rPr>
      </w:pPr>
    </w:p>
    <w:p w14:paraId="669A5E0C" w14:textId="77777777" w:rsidR="007A72E0" w:rsidRPr="007A72E0" w:rsidRDefault="007A72E0" w:rsidP="0040601E">
      <w:pPr>
        <w:pStyle w:val="Heading4"/>
        <w:rPr>
          <w:rFonts w:asciiTheme="minorHAnsi" w:hAnsiTheme="minorHAnsi" w:cs="Arial"/>
          <w:sz w:val="22"/>
          <w:szCs w:val="22"/>
        </w:rPr>
      </w:pPr>
    </w:p>
    <w:p w14:paraId="2A7B2D7F" w14:textId="77777777" w:rsidR="007A72E0" w:rsidRPr="007A72E0" w:rsidRDefault="007A72E0" w:rsidP="0040601E">
      <w:pPr>
        <w:pStyle w:val="Heading4"/>
        <w:rPr>
          <w:rFonts w:asciiTheme="minorHAnsi" w:hAnsiTheme="minorHAnsi" w:cs="Arial"/>
          <w:sz w:val="22"/>
          <w:szCs w:val="22"/>
        </w:rPr>
      </w:pPr>
    </w:p>
    <w:p w14:paraId="7B599F3B" w14:textId="77777777" w:rsidR="007A72E0" w:rsidRPr="007A72E0" w:rsidRDefault="007A72E0" w:rsidP="0040601E">
      <w:pPr>
        <w:pStyle w:val="Heading4"/>
        <w:rPr>
          <w:rFonts w:asciiTheme="minorHAnsi" w:hAnsiTheme="minorHAnsi" w:cs="Arial"/>
          <w:sz w:val="22"/>
          <w:szCs w:val="22"/>
        </w:rPr>
      </w:pPr>
    </w:p>
    <w:p w14:paraId="7EA19B12" w14:textId="77777777" w:rsidR="007A72E0" w:rsidRPr="007A72E0" w:rsidRDefault="007A72E0" w:rsidP="0040601E">
      <w:pPr>
        <w:pStyle w:val="Heading4"/>
        <w:rPr>
          <w:rFonts w:asciiTheme="minorHAnsi" w:hAnsiTheme="minorHAnsi" w:cs="Arial"/>
          <w:sz w:val="22"/>
          <w:szCs w:val="22"/>
        </w:rPr>
      </w:pPr>
    </w:p>
    <w:p w14:paraId="52D58E9C" w14:textId="77777777" w:rsidR="007A72E0" w:rsidRPr="007A72E0" w:rsidRDefault="007A72E0" w:rsidP="0040601E">
      <w:pPr>
        <w:pStyle w:val="Heading4"/>
        <w:rPr>
          <w:rFonts w:asciiTheme="minorHAnsi" w:hAnsiTheme="minorHAnsi" w:cs="Arial"/>
          <w:sz w:val="22"/>
          <w:szCs w:val="22"/>
        </w:rPr>
      </w:pPr>
    </w:p>
    <w:p w14:paraId="31DF5A23" w14:textId="77777777" w:rsidR="007A72E0" w:rsidRPr="007A72E0" w:rsidRDefault="007A72E0" w:rsidP="0040601E">
      <w:pPr>
        <w:pStyle w:val="Heading4"/>
        <w:rPr>
          <w:rFonts w:asciiTheme="minorHAnsi" w:hAnsiTheme="minorHAnsi" w:cs="Arial"/>
          <w:sz w:val="22"/>
          <w:szCs w:val="22"/>
        </w:rPr>
      </w:pPr>
    </w:p>
    <w:p w14:paraId="5030963E" w14:textId="328EA04A" w:rsidR="007A72E0" w:rsidRPr="007A72E0" w:rsidRDefault="007A72E0" w:rsidP="0040601E">
      <w:pPr>
        <w:pStyle w:val="Heading4"/>
        <w:rPr>
          <w:rFonts w:asciiTheme="minorHAnsi" w:hAnsiTheme="minorHAnsi" w:cs="Arial"/>
          <w:sz w:val="22"/>
          <w:szCs w:val="22"/>
        </w:rPr>
      </w:pPr>
    </w:p>
    <w:p w14:paraId="5ED87F0B" w14:textId="77777777" w:rsidR="007A72E0" w:rsidRPr="007A72E0" w:rsidRDefault="007A72E0" w:rsidP="007A72E0">
      <w:pPr>
        <w:rPr>
          <w:rFonts w:asciiTheme="minorHAnsi" w:hAnsiTheme="minorHAnsi"/>
          <w:sz w:val="22"/>
          <w:szCs w:val="22"/>
        </w:rPr>
      </w:pPr>
    </w:p>
    <w:p w14:paraId="106CF2E4" w14:textId="77777777" w:rsidR="007A72E0" w:rsidRPr="007A72E0" w:rsidRDefault="007A72E0" w:rsidP="0040601E">
      <w:pPr>
        <w:pStyle w:val="Heading4"/>
        <w:rPr>
          <w:rFonts w:asciiTheme="minorHAnsi" w:hAnsiTheme="minorHAnsi" w:cs="Arial"/>
          <w:sz w:val="22"/>
          <w:szCs w:val="22"/>
        </w:rPr>
      </w:pPr>
    </w:p>
    <w:p w14:paraId="71F36466" w14:textId="77777777" w:rsidR="007A72E0" w:rsidRPr="007A72E0" w:rsidRDefault="007A72E0" w:rsidP="0040601E">
      <w:pPr>
        <w:pStyle w:val="Heading4"/>
        <w:rPr>
          <w:rFonts w:asciiTheme="minorHAnsi" w:hAnsiTheme="minorHAnsi" w:cs="Arial"/>
          <w:sz w:val="22"/>
          <w:szCs w:val="22"/>
        </w:rPr>
      </w:pPr>
    </w:p>
    <w:p w14:paraId="289B90B4" w14:textId="77777777" w:rsidR="007A72E0" w:rsidRPr="007A72E0" w:rsidRDefault="007A72E0" w:rsidP="007A72E0">
      <w:pPr>
        <w:rPr>
          <w:rFonts w:asciiTheme="minorHAnsi" w:hAnsiTheme="minorHAnsi"/>
          <w:sz w:val="22"/>
          <w:szCs w:val="22"/>
        </w:rPr>
      </w:pPr>
    </w:p>
    <w:p w14:paraId="1BC9C518" w14:textId="269AE9C9" w:rsidR="007A72E0" w:rsidRDefault="007A72E0" w:rsidP="007A72E0">
      <w:pPr>
        <w:pStyle w:val="Heading4"/>
        <w:numPr>
          <w:ilvl w:val="0"/>
          <w:numId w:val="0"/>
        </w:numPr>
        <w:rPr>
          <w:rFonts w:asciiTheme="minorHAnsi" w:hAnsiTheme="minorHAnsi" w:cs="Arial"/>
          <w:sz w:val="22"/>
          <w:szCs w:val="22"/>
        </w:rPr>
      </w:pPr>
    </w:p>
    <w:p w14:paraId="2007831D" w14:textId="77777777" w:rsidR="007A72E0" w:rsidRPr="007A72E0" w:rsidRDefault="007A72E0" w:rsidP="007A72E0"/>
    <w:p w14:paraId="00AD00ED" w14:textId="5B8516D5" w:rsidR="0040601E" w:rsidRPr="007A72E0" w:rsidRDefault="0040601E" w:rsidP="007A72E0">
      <w:pPr>
        <w:pStyle w:val="Heading4"/>
        <w:numPr>
          <w:ilvl w:val="0"/>
          <w:numId w:val="0"/>
        </w:numPr>
        <w:rPr>
          <w:rFonts w:asciiTheme="minorHAnsi" w:hAnsiTheme="minorHAnsi" w:cs="Arial"/>
          <w:sz w:val="22"/>
          <w:szCs w:val="22"/>
        </w:rPr>
      </w:pPr>
      <w:r w:rsidRPr="007A72E0">
        <w:rPr>
          <w:rFonts w:asciiTheme="minorHAnsi" w:hAnsiTheme="minorHAnsi" w:cs="Arial"/>
          <w:sz w:val="22"/>
          <w:szCs w:val="22"/>
        </w:rPr>
        <w:lastRenderedPageBreak/>
        <w:t>Management</w:t>
      </w:r>
    </w:p>
    <w:p w14:paraId="42B264E5" w14:textId="1EB63FD4" w:rsidR="007A72E0" w:rsidRPr="007A72E0" w:rsidRDefault="007A72E0" w:rsidP="007A72E0">
      <w:pPr>
        <w:rPr>
          <w:rFonts w:asciiTheme="minorHAnsi" w:hAnsiTheme="minorHAnsi"/>
          <w:b/>
          <w:sz w:val="22"/>
          <w:szCs w:val="22"/>
        </w:rPr>
      </w:pPr>
      <w:r w:rsidRPr="007A72E0">
        <w:rPr>
          <w:rFonts w:asciiTheme="minorHAnsi" w:hAnsiTheme="minorHAnsi"/>
          <w:b/>
          <w:sz w:val="22"/>
          <w:szCs w:val="22"/>
        </w:rPr>
        <w:t>Question:</w:t>
      </w:r>
    </w:p>
    <w:p w14:paraId="0809430B" w14:textId="77777777" w:rsidR="0040601E" w:rsidRPr="007A72E0" w:rsidRDefault="0040601E" w:rsidP="007A72E0">
      <w:pPr>
        <w:rPr>
          <w:rFonts w:asciiTheme="minorHAnsi" w:hAnsiTheme="minorHAnsi"/>
          <w:sz w:val="22"/>
          <w:szCs w:val="22"/>
        </w:rPr>
      </w:pPr>
      <w:r w:rsidRPr="007A72E0">
        <w:rPr>
          <w:rFonts w:asciiTheme="minorHAnsi" w:hAnsiTheme="minorHAnsi"/>
          <w:sz w:val="22"/>
          <w:szCs w:val="22"/>
        </w:rPr>
        <w:t>Will the Treasury fully manage the scheme? Has there been (or will there be) any collaboration with the NDIA? Who is championing the scheme, working to create links between health, rehabilitation, employment, and other sectors?</w:t>
      </w:r>
    </w:p>
    <w:p w14:paraId="267C6559" w14:textId="3B556A96" w:rsidR="007A72E0" w:rsidRPr="007A72E0" w:rsidRDefault="007A72E0" w:rsidP="007A72E0">
      <w:pPr>
        <w:rPr>
          <w:rFonts w:asciiTheme="minorHAnsi" w:hAnsiTheme="minorHAnsi"/>
          <w:b/>
          <w:sz w:val="22"/>
          <w:szCs w:val="22"/>
        </w:rPr>
      </w:pPr>
      <w:r w:rsidRPr="007A72E0">
        <w:rPr>
          <w:rFonts w:asciiTheme="minorHAnsi" w:hAnsiTheme="minorHAnsi"/>
          <w:b/>
          <w:sz w:val="22"/>
          <w:szCs w:val="22"/>
        </w:rPr>
        <w:t>Answer:</w:t>
      </w:r>
    </w:p>
    <w:p w14:paraId="665DA049" w14:textId="77777777"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Commonwealth, State and Territory Treasury officials have oversight of the development of the NIIS. The Commonwealth Treasury also collaborates with the National Disability Insurance Agency through the Department of Social Services about the NIIS, including the reduction of NDIS costs brought about by the NIIS. The Council of Australian Governments’ Disability Reform Council, consisting of the Commonwealth Assistant Minister for Social Services and Assistant Treasurer, and State and Territory Disability Ministers and Treasurers, is well placed to consider how the NIIS works within the context of broader disability reform.</w:t>
      </w:r>
    </w:p>
    <w:p w14:paraId="56E6C4A6" w14:textId="43E1D1E1" w:rsidR="007A72E0" w:rsidRPr="007A72E0" w:rsidRDefault="007A72E0" w:rsidP="0040601E">
      <w:pPr>
        <w:pStyle w:val="Bullet1"/>
        <w:numPr>
          <w:ilvl w:val="0"/>
          <w:numId w:val="0"/>
        </w:numPr>
        <w:rPr>
          <w:rFonts w:asciiTheme="minorHAnsi" w:hAnsiTheme="minorHAnsi" w:cs="Arial"/>
          <w:b/>
          <w:sz w:val="22"/>
          <w:szCs w:val="22"/>
        </w:rPr>
      </w:pPr>
    </w:p>
    <w:p w14:paraId="79D6E37B" w14:textId="77777777" w:rsidR="007A72E0" w:rsidRPr="007A72E0" w:rsidRDefault="007A72E0" w:rsidP="0040601E">
      <w:pPr>
        <w:pStyle w:val="Bullet1"/>
        <w:numPr>
          <w:ilvl w:val="0"/>
          <w:numId w:val="0"/>
        </w:numPr>
        <w:rPr>
          <w:rFonts w:asciiTheme="minorHAnsi" w:hAnsiTheme="minorHAnsi" w:cs="Arial"/>
          <w:b/>
          <w:sz w:val="22"/>
          <w:szCs w:val="22"/>
        </w:rPr>
      </w:pPr>
    </w:p>
    <w:p w14:paraId="7B5EB27F" w14:textId="77777777" w:rsidR="007A72E0" w:rsidRPr="007A72E0" w:rsidRDefault="007A72E0" w:rsidP="0040601E">
      <w:pPr>
        <w:pStyle w:val="Bullet1"/>
        <w:numPr>
          <w:ilvl w:val="0"/>
          <w:numId w:val="0"/>
        </w:numPr>
        <w:rPr>
          <w:rFonts w:asciiTheme="minorHAnsi" w:hAnsiTheme="minorHAnsi" w:cs="Arial"/>
          <w:b/>
          <w:sz w:val="22"/>
          <w:szCs w:val="22"/>
        </w:rPr>
      </w:pPr>
    </w:p>
    <w:p w14:paraId="553FD3AC" w14:textId="77777777" w:rsidR="007A72E0" w:rsidRPr="007A72E0" w:rsidRDefault="007A72E0" w:rsidP="0040601E">
      <w:pPr>
        <w:pStyle w:val="Bullet1"/>
        <w:numPr>
          <w:ilvl w:val="0"/>
          <w:numId w:val="0"/>
        </w:numPr>
        <w:rPr>
          <w:rFonts w:asciiTheme="minorHAnsi" w:hAnsiTheme="minorHAnsi" w:cs="Arial"/>
          <w:b/>
          <w:sz w:val="22"/>
          <w:szCs w:val="22"/>
        </w:rPr>
      </w:pPr>
    </w:p>
    <w:p w14:paraId="5A87CF49" w14:textId="77777777" w:rsidR="007A72E0" w:rsidRPr="007A72E0" w:rsidRDefault="007A72E0" w:rsidP="0040601E">
      <w:pPr>
        <w:pStyle w:val="Bullet1"/>
        <w:numPr>
          <w:ilvl w:val="0"/>
          <w:numId w:val="0"/>
        </w:numPr>
        <w:rPr>
          <w:rFonts w:asciiTheme="minorHAnsi" w:hAnsiTheme="minorHAnsi" w:cs="Arial"/>
          <w:b/>
          <w:sz w:val="22"/>
          <w:szCs w:val="22"/>
        </w:rPr>
      </w:pPr>
    </w:p>
    <w:p w14:paraId="143ACE52" w14:textId="77777777" w:rsidR="007A72E0" w:rsidRPr="007A72E0" w:rsidRDefault="007A72E0" w:rsidP="0040601E">
      <w:pPr>
        <w:pStyle w:val="Bullet1"/>
        <w:numPr>
          <w:ilvl w:val="0"/>
          <w:numId w:val="0"/>
        </w:numPr>
        <w:rPr>
          <w:rFonts w:asciiTheme="minorHAnsi" w:hAnsiTheme="minorHAnsi" w:cs="Arial"/>
          <w:b/>
          <w:sz w:val="22"/>
          <w:szCs w:val="22"/>
        </w:rPr>
      </w:pPr>
    </w:p>
    <w:p w14:paraId="2BF5C080" w14:textId="77777777" w:rsidR="007A72E0" w:rsidRPr="007A72E0" w:rsidRDefault="007A72E0" w:rsidP="0040601E">
      <w:pPr>
        <w:pStyle w:val="Bullet1"/>
        <w:numPr>
          <w:ilvl w:val="0"/>
          <w:numId w:val="0"/>
        </w:numPr>
        <w:rPr>
          <w:rFonts w:asciiTheme="minorHAnsi" w:hAnsiTheme="minorHAnsi" w:cs="Arial"/>
          <w:b/>
          <w:sz w:val="22"/>
          <w:szCs w:val="22"/>
        </w:rPr>
      </w:pPr>
    </w:p>
    <w:p w14:paraId="62BDFAE5" w14:textId="77777777" w:rsidR="007A72E0" w:rsidRPr="007A72E0" w:rsidRDefault="007A72E0" w:rsidP="0040601E">
      <w:pPr>
        <w:pStyle w:val="Bullet1"/>
        <w:numPr>
          <w:ilvl w:val="0"/>
          <w:numId w:val="0"/>
        </w:numPr>
        <w:rPr>
          <w:rFonts w:asciiTheme="minorHAnsi" w:hAnsiTheme="minorHAnsi" w:cs="Arial"/>
          <w:b/>
          <w:sz w:val="22"/>
          <w:szCs w:val="22"/>
        </w:rPr>
      </w:pPr>
    </w:p>
    <w:p w14:paraId="6CA4E5E0" w14:textId="77777777" w:rsidR="007A72E0" w:rsidRPr="007A72E0" w:rsidRDefault="007A72E0" w:rsidP="0040601E">
      <w:pPr>
        <w:pStyle w:val="Bullet1"/>
        <w:numPr>
          <w:ilvl w:val="0"/>
          <w:numId w:val="0"/>
        </w:numPr>
        <w:rPr>
          <w:rFonts w:asciiTheme="minorHAnsi" w:hAnsiTheme="minorHAnsi" w:cs="Arial"/>
          <w:b/>
          <w:sz w:val="22"/>
          <w:szCs w:val="22"/>
        </w:rPr>
      </w:pPr>
    </w:p>
    <w:p w14:paraId="17749750" w14:textId="77777777" w:rsidR="007A72E0" w:rsidRPr="007A72E0" w:rsidRDefault="007A72E0" w:rsidP="0040601E">
      <w:pPr>
        <w:pStyle w:val="Bullet1"/>
        <w:numPr>
          <w:ilvl w:val="0"/>
          <w:numId w:val="0"/>
        </w:numPr>
        <w:rPr>
          <w:rFonts w:asciiTheme="minorHAnsi" w:hAnsiTheme="minorHAnsi" w:cs="Arial"/>
          <w:b/>
          <w:sz w:val="22"/>
          <w:szCs w:val="22"/>
        </w:rPr>
      </w:pPr>
    </w:p>
    <w:p w14:paraId="6D79572A" w14:textId="77777777" w:rsidR="007A72E0" w:rsidRPr="007A72E0" w:rsidRDefault="007A72E0" w:rsidP="0040601E">
      <w:pPr>
        <w:pStyle w:val="Bullet1"/>
        <w:numPr>
          <w:ilvl w:val="0"/>
          <w:numId w:val="0"/>
        </w:numPr>
        <w:rPr>
          <w:rFonts w:asciiTheme="minorHAnsi" w:hAnsiTheme="minorHAnsi" w:cs="Arial"/>
          <w:b/>
          <w:sz w:val="22"/>
          <w:szCs w:val="22"/>
        </w:rPr>
      </w:pPr>
    </w:p>
    <w:p w14:paraId="7B2C0E34" w14:textId="77777777" w:rsidR="007A72E0" w:rsidRPr="007A72E0" w:rsidRDefault="007A72E0" w:rsidP="0040601E">
      <w:pPr>
        <w:pStyle w:val="Bullet1"/>
        <w:numPr>
          <w:ilvl w:val="0"/>
          <w:numId w:val="0"/>
        </w:numPr>
        <w:rPr>
          <w:rFonts w:asciiTheme="minorHAnsi" w:hAnsiTheme="minorHAnsi" w:cs="Arial"/>
          <w:b/>
          <w:sz w:val="22"/>
          <w:szCs w:val="22"/>
        </w:rPr>
      </w:pPr>
    </w:p>
    <w:p w14:paraId="73C8DE61" w14:textId="77777777" w:rsidR="007A72E0" w:rsidRPr="007A72E0" w:rsidRDefault="007A72E0" w:rsidP="0040601E">
      <w:pPr>
        <w:pStyle w:val="Bullet1"/>
        <w:numPr>
          <w:ilvl w:val="0"/>
          <w:numId w:val="0"/>
        </w:numPr>
        <w:rPr>
          <w:rFonts w:asciiTheme="minorHAnsi" w:hAnsiTheme="minorHAnsi" w:cs="Arial"/>
          <w:b/>
          <w:sz w:val="22"/>
          <w:szCs w:val="22"/>
        </w:rPr>
      </w:pPr>
    </w:p>
    <w:p w14:paraId="7B2C72E4" w14:textId="77777777" w:rsidR="007A72E0" w:rsidRPr="007A72E0" w:rsidRDefault="007A72E0" w:rsidP="0040601E">
      <w:pPr>
        <w:pStyle w:val="Bullet1"/>
        <w:numPr>
          <w:ilvl w:val="0"/>
          <w:numId w:val="0"/>
        </w:numPr>
        <w:rPr>
          <w:rFonts w:asciiTheme="minorHAnsi" w:hAnsiTheme="minorHAnsi" w:cs="Arial"/>
          <w:b/>
          <w:sz w:val="22"/>
          <w:szCs w:val="22"/>
        </w:rPr>
      </w:pPr>
    </w:p>
    <w:p w14:paraId="71341D00" w14:textId="77777777" w:rsidR="007A72E0" w:rsidRPr="007A72E0" w:rsidRDefault="007A72E0" w:rsidP="0040601E">
      <w:pPr>
        <w:pStyle w:val="Bullet1"/>
        <w:numPr>
          <w:ilvl w:val="0"/>
          <w:numId w:val="0"/>
        </w:numPr>
        <w:rPr>
          <w:rFonts w:asciiTheme="minorHAnsi" w:hAnsiTheme="minorHAnsi" w:cs="Arial"/>
          <w:b/>
          <w:sz w:val="22"/>
          <w:szCs w:val="22"/>
        </w:rPr>
      </w:pPr>
    </w:p>
    <w:p w14:paraId="7B2E10AB" w14:textId="77777777" w:rsidR="007A72E0" w:rsidRPr="007A72E0" w:rsidRDefault="007A72E0" w:rsidP="0040601E">
      <w:pPr>
        <w:pStyle w:val="Bullet1"/>
        <w:numPr>
          <w:ilvl w:val="0"/>
          <w:numId w:val="0"/>
        </w:numPr>
        <w:rPr>
          <w:rFonts w:asciiTheme="minorHAnsi" w:hAnsiTheme="minorHAnsi" w:cs="Arial"/>
          <w:b/>
          <w:sz w:val="22"/>
          <w:szCs w:val="22"/>
        </w:rPr>
      </w:pPr>
    </w:p>
    <w:p w14:paraId="08735B7F" w14:textId="77777777" w:rsidR="007A72E0" w:rsidRPr="007A72E0" w:rsidRDefault="007A72E0" w:rsidP="0040601E">
      <w:pPr>
        <w:pStyle w:val="Bullet1"/>
        <w:numPr>
          <w:ilvl w:val="0"/>
          <w:numId w:val="0"/>
        </w:numPr>
        <w:rPr>
          <w:rFonts w:asciiTheme="minorHAnsi" w:hAnsiTheme="minorHAnsi" w:cs="Arial"/>
          <w:b/>
          <w:sz w:val="22"/>
          <w:szCs w:val="22"/>
        </w:rPr>
      </w:pPr>
    </w:p>
    <w:p w14:paraId="3701FC4D" w14:textId="77777777" w:rsidR="007A72E0" w:rsidRPr="007A72E0" w:rsidRDefault="007A72E0" w:rsidP="0040601E">
      <w:pPr>
        <w:pStyle w:val="Bullet1"/>
        <w:numPr>
          <w:ilvl w:val="0"/>
          <w:numId w:val="0"/>
        </w:numPr>
        <w:rPr>
          <w:rFonts w:asciiTheme="minorHAnsi" w:hAnsiTheme="minorHAnsi" w:cs="Arial"/>
          <w:b/>
          <w:sz w:val="22"/>
          <w:szCs w:val="22"/>
        </w:rPr>
      </w:pPr>
    </w:p>
    <w:p w14:paraId="3220E869" w14:textId="77777777" w:rsidR="007A72E0" w:rsidRPr="007A72E0" w:rsidRDefault="007A72E0" w:rsidP="0040601E">
      <w:pPr>
        <w:pStyle w:val="Bullet1"/>
        <w:numPr>
          <w:ilvl w:val="0"/>
          <w:numId w:val="0"/>
        </w:numPr>
        <w:rPr>
          <w:rFonts w:asciiTheme="minorHAnsi" w:hAnsiTheme="minorHAnsi" w:cs="Arial"/>
          <w:b/>
          <w:sz w:val="22"/>
          <w:szCs w:val="22"/>
        </w:rPr>
      </w:pPr>
    </w:p>
    <w:p w14:paraId="74BE8417" w14:textId="77777777" w:rsidR="007A72E0" w:rsidRPr="007A72E0" w:rsidRDefault="007A72E0" w:rsidP="0040601E">
      <w:pPr>
        <w:pStyle w:val="Bullet1"/>
        <w:numPr>
          <w:ilvl w:val="0"/>
          <w:numId w:val="0"/>
        </w:numPr>
        <w:rPr>
          <w:rFonts w:asciiTheme="minorHAnsi" w:hAnsiTheme="minorHAnsi" w:cs="Arial"/>
          <w:b/>
          <w:sz w:val="22"/>
          <w:szCs w:val="22"/>
        </w:rPr>
      </w:pPr>
    </w:p>
    <w:p w14:paraId="333E9AAB" w14:textId="77777777" w:rsidR="007A72E0" w:rsidRPr="007A72E0" w:rsidRDefault="007A72E0" w:rsidP="0040601E">
      <w:pPr>
        <w:pStyle w:val="Bullet1"/>
        <w:numPr>
          <w:ilvl w:val="0"/>
          <w:numId w:val="0"/>
        </w:numPr>
        <w:rPr>
          <w:rFonts w:asciiTheme="minorHAnsi" w:hAnsiTheme="minorHAnsi" w:cs="Arial"/>
          <w:b/>
          <w:sz w:val="22"/>
          <w:szCs w:val="22"/>
        </w:rPr>
      </w:pPr>
    </w:p>
    <w:p w14:paraId="71774862" w14:textId="77777777" w:rsidR="007A72E0" w:rsidRDefault="007A72E0" w:rsidP="0040601E">
      <w:pPr>
        <w:pStyle w:val="Bullet1"/>
        <w:numPr>
          <w:ilvl w:val="0"/>
          <w:numId w:val="0"/>
        </w:numPr>
        <w:rPr>
          <w:rFonts w:asciiTheme="minorHAnsi" w:hAnsiTheme="minorHAnsi" w:cs="Arial"/>
          <w:b/>
          <w:sz w:val="22"/>
          <w:szCs w:val="22"/>
        </w:rPr>
      </w:pPr>
    </w:p>
    <w:p w14:paraId="0E9FBEE2" w14:textId="77777777" w:rsidR="007A72E0" w:rsidRDefault="007A72E0" w:rsidP="0040601E">
      <w:pPr>
        <w:pStyle w:val="Bullet1"/>
        <w:numPr>
          <w:ilvl w:val="0"/>
          <w:numId w:val="0"/>
        </w:numPr>
        <w:rPr>
          <w:rFonts w:asciiTheme="minorHAnsi" w:hAnsiTheme="minorHAnsi" w:cs="Arial"/>
          <w:b/>
          <w:sz w:val="22"/>
          <w:szCs w:val="22"/>
        </w:rPr>
      </w:pPr>
    </w:p>
    <w:p w14:paraId="7016AA7B" w14:textId="77777777" w:rsidR="007A72E0" w:rsidRDefault="007A72E0" w:rsidP="0040601E">
      <w:pPr>
        <w:pStyle w:val="Bullet1"/>
        <w:numPr>
          <w:ilvl w:val="0"/>
          <w:numId w:val="0"/>
        </w:numPr>
        <w:rPr>
          <w:rFonts w:asciiTheme="minorHAnsi" w:hAnsiTheme="minorHAnsi" w:cs="Arial"/>
          <w:b/>
          <w:sz w:val="22"/>
          <w:szCs w:val="22"/>
        </w:rPr>
      </w:pPr>
    </w:p>
    <w:p w14:paraId="40741A5F" w14:textId="77777777" w:rsidR="007A72E0" w:rsidRPr="007A72E0" w:rsidRDefault="007A72E0" w:rsidP="0040601E">
      <w:pPr>
        <w:pStyle w:val="Bullet1"/>
        <w:numPr>
          <w:ilvl w:val="0"/>
          <w:numId w:val="0"/>
        </w:numPr>
        <w:rPr>
          <w:rFonts w:asciiTheme="minorHAnsi" w:hAnsiTheme="minorHAnsi" w:cs="Arial"/>
          <w:b/>
          <w:sz w:val="22"/>
          <w:szCs w:val="22"/>
        </w:rPr>
      </w:pPr>
    </w:p>
    <w:p w14:paraId="001FF633" w14:textId="3F23FEF7" w:rsidR="007A72E0" w:rsidRPr="007A72E0" w:rsidRDefault="007A72E0" w:rsidP="007A72E0">
      <w:pPr>
        <w:rPr>
          <w:rFonts w:asciiTheme="minorHAnsi" w:hAnsiTheme="minorHAnsi"/>
          <w:b/>
          <w:sz w:val="22"/>
          <w:szCs w:val="22"/>
        </w:rPr>
      </w:pPr>
      <w:r w:rsidRPr="007A72E0">
        <w:rPr>
          <w:rFonts w:asciiTheme="minorHAnsi" w:hAnsiTheme="minorHAnsi"/>
          <w:b/>
          <w:sz w:val="22"/>
          <w:szCs w:val="22"/>
        </w:rPr>
        <w:lastRenderedPageBreak/>
        <w:t>Question</w:t>
      </w:r>
      <w:r>
        <w:rPr>
          <w:rFonts w:asciiTheme="minorHAnsi" w:hAnsiTheme="minorHAnsi"/>
          <w:b/>
          <w:sz w:val="22"/>
          <w:szCs w:val="22"/>
        </w:rPr>
        <w:t>:</w:t>
      </w:r>
    </w:p>
    <w:p w14:paraId="30DB0B11" w14:textId="6534AD02" w:rsidR="0040601E" w:rsidRPr="007A72E0" w:rsidRDefault="0040601E" w:rsidP="007A72E0">
      <w:pPr>
        <w:rPr>
          <w:rFonts w:asciiTheme="minorHAnsi" w:hAnsiTheme="minorHAnsi"/>
          <w:sz w:val="22"/>
          <w:szCs w:val="22"/>
        </w:rPr>
      </w:pPr>
      <w:r w:rsidRPr="007A72E0">
        <w:rPr>
          <w:rFonts w:asciiTheme="minorHAnsi" w:hAnsiTheme="minorHAnsi"/>
          <w:sz w:val="22"/>
          <w:szCs w:val="22"/>
        </w:rPr>
        <w:t>What sort of secretariat support has been or will be set up? Is there a single managing secretariat or are there secretariats in each state and territory? What sort of collaboration occurs between the secretariat/s and the jurisdictions/schemes?</w:t>
      </w:r>
    </w:p>
    <w:p w14:paraId="67A1C33D" w14:textId="46DD9EDA" w:rsidR="007A72E0" w:rsidRPr="007A72E0" w:rsidRDefault="007A72E0"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r>
        <w:rPr>
          <w:rFonts w:asciiTheme="minorHAnsi" w:hAnsiTheme="minorHAnsi" w:cs="Arial"/>
          <w:b/>
          <w:sz w:val="22"/>
          <w:szCs w:val="22"/>
        </w:rPr>
        <w:t>:</w:t>
      </w:r>
    </w:p>
    <w:p w14:paraId="5E4454AE" w14:textId="54AC9D2D"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No decisions have been made on secretariat support.</w:t>
      </w:r>
    </w:p>
    <w:p w14:paraId="1107008B" w14:textId="77777777" w:rsidR="007A72E0" w:rsidRPr="007A72E0" w:rsidRDefault="007A72E0" w:rsidP="0040601E">
      <w:pPr>
        <w:pStyle w:val="Bullet1"/>
        <w:numPr>
          <w:ilvl w:val="0"/>
          <w:numId w:val="0"/>
        </w:numPr>
        <w:rPr>
          <w:rFonts w:asciiTheme="minorHAnsi" w:hAnsiTheme="minorHAnsi" w:cs="Arial"/>
          <w:sz w:val="22"/>
          <w:szCs w:val="22"/>
        </w:rPr>
      </w:pPr>
    </w:p>
    <w:p w14:paraId="53529568" w14:textId="77777777" w:rsidR="007A72E0" w:rsidRPr="007A72E0" w:rsidRDefault="007A72E0" w:rsidP="0040601E">
      <w:pPr>
        <w:pStyle w:val="Bullet1"/>
        <w:numPr>
          <w:ilvl w:val="0"/>
          <w:numId w:val="0"/>
        </w:numPr>
        <w:rPr>
          <w:rFonts w:asciiTheme="minorHAnsi" w:hAnsiTheme="minorHAnsi" w:cs="Arial"/>
          <w:sz w:val="22"/>
          <w:szCs w:val="22"/>
        </w:rPr>
      </w:pPr>
    </w:p>
    <w:p w14:paraId="5E869BCC" w14:textId="77777777" w:rsidR="007A72E0" w:rsidRPr="007A72E0" w:rsidRDefault="007A72E0" w:rsidP="0040601E">
      <w:pPr>
        <w:pStyle w:val="Bullet1"/>
        <w:numPr>
          <w:ilvl w:val="0"/>
          <w:numId w:val="0"/>
        </w:numPr>
        <w:rPr>
          <w:rFonts w:asciiTheme="minorHAnsi" w:hAnsiTheme="minorHAnsi" w:cs="Arial"/>
          <w:sz w:val="22"/>
          <w:szCs w:val="22"/>
        </w:rPr>
      </w:pPr>
    </w:p>
    <w:p w14:paraId="57D72730" w14:textId="77777777" w:rsidR="007A72E0" w:rsidRPr="007A72E0" w:rsidRDefault="007A72E0" w:rsidP="0040601E">
      <w:pPr>
        <w:pStyle w:val="Bullet1"/>
        <w:numPr>
          <w:ilvl w:val="0"/>
          <w:numId w:val="0"/>
        </w:numPr>
        <w:rPr>
          <w:rFonts w:asciiTheme="minorHAnsi" w:hAnsiTheme="minorHAnsi" w:cs="Arial"/>
          <w:sz w:val="22"/>
          <w:szCs w:val="22"/>
        </w:rPr>
      </w:pPr>
    </w:p>
    <w:p w14:paraId="1FF6A950" w14:textId="77777777" w:rsidR="007A72E0" w:rsidRPr="007A72E0" w:rsidRDefault="007A72E0" w:rsidP="0040601E">
      <w:pPr>
        <w:pStyle w:val="Bullet1"/>
        <w:numPr>
          <w:ilvl w:val="0"/>
          <w:numId w:val="0"/>
        </w:numPr>
        <w:rPr>
          <w:rFonts w:asciiTheme="minorHAnsi" w:hAnsiTheme="minorHAnsi" w:cs="Arial"/>
          <w:sz w:val="22"/>
          <w:szCs w:val="22"/>
        </w:rPr>
      </w:pPr>
    </w:p>
    <w:p w14:paraId="3F211D56" w14:textId="77777777" w:rsidR="007A72E0" w:rsidRPr="007A72E0" w:rsidRDefault="007A72E0" w:rsidP="0040601E">
      <w:pPr>
        <w:pStyle w:val="Bullet1"/>
        <w:numPr>
          <w:ilvl w:val="0"/>
          <w:numId w:val="0"/>
        </w:numPr>
        <w:rPr>
          <w:rFonts w:asciiTheme="minorHAnsi" w:hAnsiTheme="minorHAnsi" w:cs="Arial"/>
          <w:sz w:val="22"/>
          <w:szCs w:val="22"/>
        </w:rPr>
      </w:pPr>
    </w:p>
    <w:p w14:paraId="3FCAD0B0" w14:textId="77777777" w:rsidR="007A72E0" w:rsidRPr="007A72E0" w:rsidRDefault="007A72E0" w:rsidP="0040601E">
      <w:pPr>
        <w:pStyle w:val="Bullet1"/>
        <w:numPr>
          <w:ilvl w:val="0"/>
          <w:numId w:val="0"/>
        </w:numPr>
        <w:rPr>
          <w:rFonts w:asciiTheme="minorHAnsi" w:hAnsiTheme="minorHAnsi" w:cs="Arial"/>
          <w:sz w:val="22"/>
          <w:szCs w:val="22"/>
        </w:rPr>
      </w:pPr>
    </w:p>
    <w:p w14:paraId="38CE7D5E" w14:textId="77777777" w:rsidR="007A72E0" w:rsidRPr="007A72E0" w:rsidRDefault="007A72E0" w:rsidP="0040601E">
      <w:pPr>
        <w:pStyle w:val="Bullet1"/>
        <w:numPr>
          <w:ilvl w:val="0"/>
          <w:numId w:val="0"/>
        </w:numPr>
        <w:rPr>
          <w:rFonts w:asciiTheme="minorHAnsi" w:hAnsiTheme="minorHAnsi" w:cs="Arial"/>
          <w:sz w:val="22"/>
          <w:szCs w:val="22"/>
        </w:rPr>
      </w:pPr>
    </w:p>
    <w:p w14:paraId="6764FD90" w14:textId="77777777" w:rsidR="007A72E0" w:rsidRPr="007A72E0" w:rsidRDefault="007A72E0" w:rsidP="0040601E">
      <w:pPr>
        <w:pStyle w:val="Bullet1"/>
        <w:numPr>
          <w:ilvl w:val="0"/>
          <w:numId w:val="0"/>
        </w:numPr>
        <w:rPr>
          <w:rFonts w:asciiTheme="minorHAnsi" w:hAnsiTheme="minorHAnsi" w:cs="Arial"/>
          <w:sz w:val="22"/>
          <w:szCs w:val="22"/>
        </w:rPr>
      </w:pPr>
    </w:p>
    <w:p w14:paraId="1794486D" w14:textId="77777777" w:rsidR="007A72E0" w:rsidRPr="007A72E0" w:rsidRDefault="007A72E0" w:rsidP="0040601E">
      <w:pPr>
        <w:pStyle w:val="Bullet1"/>
        <w:numPr>
          <w:ilvl w:val="0"/>
          <w:numId w:val="0"/>
        </w:numPr>
        <w:rPr>
          <w:rFonts w:asciiTheme="minorHAnsi" w:hAnsiTheme="minorHAnsi" w:cs="Arial"/>
          <w:sz w:val="22"/>
          <w:szCs w:val="22"/>
        </w:rPr>
      </w:pPr>
    </w:p>
    <w:p w14:paraId="320E3224" w14:textId="77777777" w:rsidR="007A72E0" w:rsidRPr="007A72E0" w:rsidRDefault="007A72E0" w:rsidP="0040601E">
      <w:pPr>
        <w:pStyle w:val="Bullet1"/>
        <w:numPr>
          <w:ilvl w:val="0"/>
          <w:numId w:val="0"/>
        </w:numPr>
        <w:rPr>
          <w:rFonts w:asciiTheme="minorHAnsi" w:hAnsiTheme="minorHAnsi" w:cs="Arial"/>
          <w:sz w:val="22"/>
          <w:szCs w:val="22"/>
        </w:rPr>
      </w:pPr>
    </w:p>
    <w:p w14:paraId="5C98761B" w14:textId="77777777" w:rsidR="007A72E0" w:rsidRPr="007A72E0" w:rsidRDefault="007A72E0" w:rsidP="0040601E">
      <w:pPr>
        <w:pStyle w:val="Bullet1"/>
        <w:numPr>
          <w:ilvl w:val="0"/>
          <w:numId w:val="0"/>
        </w:numPr>
        <w:rPr>
          <w:rFonts w:asciiTheme="minorHAnsi" w:hAnsiTheme="minorHAnsi" w:cs="Arial"/>
          <w:sz w:val="22"/>
          <w:szCs w:val="22"/>
        </w:rPr>
      </w:pPr>
    </w:p>
    <w:p w14:paraId="2D68B2D1" w14:textId="77777777" w:rsidR="007A72E0" w:rsidRPr="007A72E0" w:rsidRDefault="007A72E0" w:rsidP="0040601E">
      <w:pPr>
        <w:pStyle w:val="Bullet1"/>
        <w:numPr>
          <w:ilvl w:val="0"/>
          <w:numId w:val="0"/>
        </w:numPr>
        <w:rPr>
          <w:rFonts w:asciiTheme="minorHAnsi" w:hAnsiTheme="minorHAnsi" w:cs="Arial"/>
          <w:sz w:val="22"/>
          <w:szCs w:val="22"/>
        </w:rPr>
      </w:pPr>
    </w:p>
    <w:p w14:paraId="65383117" w14:textId="77777777" w:rsidR="007A72E0" w:rsidRPr="007A72E0" w:rsidRDefault="007A72E0" w:rsidP="0040601E">
      <w:pPr>
        <w:pStyle w:val="Bullet1"/>
        <w:numPr>
          <w:ilvl w:val="0"/>
          <w:numId w:val="0"/>
        </w:numPr>
        <w:rPr>
          <w:rFonts w:asciiTheme="minorHAnsi" w:hAnsiTheme="minorHAnsi" w:cs="Arial"/>
          <w:sz w:val="22"/>
          <w:szCs w:val="22"/>
        </w:rPr>
      </w:pPr>
    </w:p>
    <w:p w14:paraId="52B12B38" w14:textId="77777777" w:rsidR="007A72E0" w:rsidRPr="007A72E0" w:rsidRDefault="007A72E0" w:rsidP="0040601E">
      <w:pPr>
        <w:pStyle w:val="Bullet1"/>
        <w:numPr>
          <w:ilvl w:val="0"/>
          <w:numId w:val="0"/>
        </w:numPr>
        <w:rPr>
          <w:rFonts w:asciiTheme="minorHAnsi" w:hAnsiTheme="minorHAnsi" w:cs="Arial"/>
          <w:sz w:val="22"/>
          <w:szCs w:val="22"/>
        </w:rPr>
      </w:pPr>
    </w:p>
    <w:p w14:paraId="4B2C180C" w14:textId="77777777" w:rsidR="007A72E0" w:rsidRPr="007A72E0" w:rsidRDefault="007A72E0" w:rsidP="0040601E">
      <w:pPr>
        <w:pStyle w:val="Bullet1"/>
        <w:numPr>
          <w:ilvl w:val="0"/>
          <w:numId w:val="0"/>
        </w:numPr>
        <w:rPr>
          <w:rFonts w:asciiTheme="minorHAnsi" w:hAnsiTheme="minorHAnsi" w:cs="Arial"/>
          <w:sz w:val="22"/>
          <w:szCs w:val="22"/>
        </w:rPr>
      </w:pPr>
    </w:p>
    <w:p w14:paraId="775446DD" w14:textId="77777777" w:rsidR="007A72E0" w:rsidRPr="007A72E0" w:rsidRDefault="007A72E0" w:rsidP="0040601E">
      <w:pPr>
        <w:pStyle w:val="Bullet1"/>
        <w:numPr>
          <w:ilvl w:val="0"/>
          <w:numId w:val="0"/>
        </w:numPr>
        <w:rPr>
          <w:rFonts w:asciiTheme="minorHAnsi" w:hAnsiTheme="minorHAnsi" w:cs="Arial"/>
          <w:sz w:val="22"/>
          <w:szCs w:val="22"/>
        </w:rPr>
      </w:pPr>
    </w:p>
    <w:p w14:paraId="60BD67A8" w14:textId="77777777" w:rsidR="007A72E0" w:rsidRPr="007A72E0" w:rsidRDefault="007A72E0" w:rsidP="0040601E">
      <w:pPr>
        <w:pStyle w:val="Bullet1"/>
        <w:numPr>
          <w:ilvl w:val="0"/>
          <w:numId w:val="0"/>
        </w:numPr>
        <w:rPr>
          <w:rFonts w:asciiTheme="minorHAnsi" w:hAnsiTheme="minorHAnsi" w:cs="Arial"/>
          <w:sz w:val="22"/>
          <w:szCs w:val="22"/>
        </w:rPr>
      </w:pPr>
    </w:p>
    <w:p w14:paraId="4BBAF28B" w14:textId="77777777" w:rsidR="007A72E0" w:rsidRPr="007A72E0" w:rsidRDefault="007A72E0" w:rsidP="0040601E">
      <w:pPr>
        <w:pStyle w:val="Bullet1"/>
        <w:numPr>
          <w:ilvl w:val="0"/>
          <w:numId w:val="0"/>
        </w:numPr>
        <w:rPr>
          <w:rFonts w:asciiTheme="minorHAnsi" w:hAnsiTheme="minorHAnsi" w:cs="Arial"/>
          <w:sz w:val="22"/>
          <w:szCs w:val="22"/>
        </w:rPr>
      </w:pPr>
    </w:p>
    <w:p w14:paraId="64E68BB5" w14:textId="77777777" w:rsidR="007A72E0" w:rsidRPr="007A72E0" w:rsidRDefault="007A72E0" w:rsidP="0040601E">
      <w:pPr>
        <w:pStyle w:val="Bullet1"/>
        <w:numPr>
          <w:ilvl w:val="0"/>
          <w:numId w:val="0"/>
        </w:numPr>
        <w:rPr>
          <w:rFonts w:asciiTheme="minorHAnsi" w:hAnsiTheme="minorHAnsi" w:cs="Arial"/>
          <w:sz w:val="22"/>
          <w:szCs w:val="22"/>
        </w:rPr>
      </w:pPr>
    </w:p>
    <w:p w14:paraId="12B310EB" w14:textId="77777777" w:rsidR="007A72E0" w:rsidRPr="007A72E0" w:rsidRDefault="007A72E0" w:rsidP="0040601E">
      <w:pPr>
        <w:pStyle w:val="Bullet1"/>
        <w:numPr>
          <w:ilvl w:val="0"/>
          <w:numId w:val="0"/>
        </w:numPr>
        <w:rPr>
          <w:rFonts w:asciiTheme="minorHAnsi" w:hAnsiTheme="minorHAnsi" w:cs="Arial"/>
          <w:sz w:val="22"/>
          <w:szCs w:val="22"/>
        </w:rPr>
      </w:pPr>
    </w:p>
    <w:p w14:paraId="17242D0D" w14:textId="77777777" w:rsidR="007A72E0" w:rsidRPr="007A72E0" w:rsidRDefault="007A72E0" w:rsidP="0040601E">
      <w:pPr>
        <w:pStyle w:val="Bullet1"/>
        <w:numPr>
          <w:ilvl w:val="0"/>
          <w:numId w:val="0"/>
        </w:numPr>
        <w:rPr>
          <w:rFonts w:asciiTheme="minorHAnsi" w:hAnsiTheme="minorHAnsi" w:cs="Arial"/>
          <w:sz w:val="22"/>
          <w:szCs w:val="22"/>
        </w:rPr>
      </w:pPr>
    </w:p>
    <w:p w14:paraId="5873C323" w14:textId="77777777" w:rsidR="007A72E0" w:rsidRPr="007A72E0" w:rsidRDefault="007A72E0" w:rsidP="0040601E">
      <w:pPr>
        <w:pStyle w:val="Bullet1"/>
        <w:numPr>
          <w:ilvl w:val="0"/>
          <w:numId w:val="0"/>
        </w:numPr>
        <w:rPr>
          <w:rFonts w:asciiTheme="minorHAnsi" w:hAnsiTheme="minorHAnsi" w:cs="Arial"/>
          <w:sz w:val="22"/>
          <w:szCs w:val="22"/>
        </w:rPr>
      </w:pPr>
    </w:p>
    <w:p w14:paraId="76D1499D" w14:textId="77777777" w:rsidR="007A72E0" w:rsidRPr="007A72E0" w:rsidRDefault="007A72E0" w:rsidP="0040601E">
      <w:pPr>
        <w:pStyle w:val="Bullet1"/>
        <w:numPr>
          <w:ilvl w:val="0"/>
          <w:numId w:val="0"/>
        </w:numPr>
        <w:rPr>
          <w:rFonts w:asciiTheme="minorHAnsi" w:hAnsiTheme="minorHAnsi" w:cs="Arial"/>
          <w:sz w:val="22"/>
          <w:szCs w:val="22"/>
        </w:rPr>
      </w:pPr>
    </w:p>
    <w:p w14:paraId="6B97DF3A" w14:textId="77777777" w:rsidR="007A72E0" w:rsidRPr="007A72E0" w:rsidRDefault="007A72E0" w:rsidP="0040601E">
      <w:pPr>
        <w:pStyle w:val="Bullet1"/>
        <w:numPr>
          <w:ilvl w:val="0"/>
          <w:numId w:val="0"/>
        </w:numPr>
        <w:rPr>
          <w:rFonts w:asciiTheme="minorHAnsi" w:hAnsiTheme="minorHAnsi" w:cs="Arial"/>
          <w:sz w:val="22"/>
          <w:szCs w:val="22"/>
        </w:rPr>
      </w:pPr>
    </w:p>
    <w:p w14:paraId="0B562AA7" w14:textId="77777777" w:rsidR="007A72E0" w:rsidRPr="007A72E0" w:rsidRDefault="007A72E0" w:rsidP="0040601E">
      <w:pPr>
        <w:pStyle w:val="Bullet1"/>
        <w:numPr>
          <w:ilvl w:val="0"/>
          <w:numId w:val="0"/>
        </w:numPr>
        <w:rPr>
          <w:rFonts w:asciiTheme="minorHAnsi" w:hAnsiTheme="minorHAnsi" w:cs="Arial"/>
          <w:sz w:val="22"/>
          <w:szCs w:val="22"/>
        </w:rPr>
      </w:pPr>
    </w:p>
    <w:p w14:paraId="1C017D15" w14:textId="77777777" w:rsidR="007A72E0" w:rsidRPr="007A72E0" w:rsidRDefault="007A72E0" w:rsidP="0040601E">
      <w:pPr>
        <w:pStyle w:val="Bullet1"/>
        <w:numPr>
          <w:ilvl w:val="0"/>
          <w:numId w:val="0"/>
        </w:numPr>
        <w:rPr>
          <w:rFonts w:asciiTheme="minorHAnsi" w:hAnsiTheme="minorHAnsi" w:cs="Arial"/>
          <w:sz w:val="22"/>
          <w:szCs w:val="22"/>
        </w:rPr>
      </w:pPr>
    </w:p>
    <w:p w14:paraId="7E8B50C5" w14:textId="77777777" w:rsidR="007A72E0" w:rsidRPr="007A72E0" w:rsidRDefault="007A72E0" w:rsidP="0040601E">
      <w:pPr>
        <w:pStyle w:val="Bullet1"/>
        <w:numPr>
          <w:ilvl w:val="0"/>
          <w:numId w:val="0"/>
        </w:numPr>
        <w:rPr>
          <w:rFonts w:asciiTheme="minorHAnsi" w:hAnsiTheme="minorHAnsi" w:cs="Arial"/>
          <w:sz w:val="22"/>
          <w:szCs w:val="22"/>
        </w:rPr>
      </w:pPr>
    </w:p>
    <w:p w14:paraId="0F52B190" w14:textId="77777777" w:rsidR="007A72E0" w:rsidRPr="007A72E0" w:rsidRDefault="007A72E0" w:rsidP="007A72E0">
      <w:pPr>
        <w:rPr>
          <w:rFonts w:asciiTheme="minorHAnsi" w:hAnsiTheme="minorHAnsi"/>
          <w:sz w:val="22"/>
          <w:szCs w:val="22"/>
        </w:rPr>
      </w:pPr>
    </w:p>
    <w:p w14:paraId="62F9278A" w14:textId="77777777" w:rsidR="007A72E0" w:rsidRDefault="007A72E0" w:rsidP="007A72E0">
      <w:pPr>
        <w:rPr>
          <w:rFonts w:asciiTheme="minorHAnsi" w:hAnsiTheme="minorHAnsi"/>
          <w:sz w:val="22"/>
          <w:szCs w:val="22"/>
        </w:rPr>
      </w:pPr>
    </w:p>
    <w:p w14:paraId="64D83C07" w14:textId="0B6EC2DC" w:rsidR="007A72E0" w:rsidRPr="007A72E0" w:rsidRDefault="007A72E0" w:rsidP="007A72E0">
      <w:pPr>
        <w:rPr>
          <w:rFonts w:asciiTheme="minorHAnsi" w:hAnsiTheme="minorHAnsi"/>
          <w:b/>
          <w:sz w:val="22"/>
          <w:szCs w:val="22"/>
        </w:rPr>
      </w:pPr>
      <w:r w:rsidRPr="007A72E0">
        <w:rPr>
          <w:rFonts w:asciiTheme="minorHAnsi" w:hAnsiTheme="minorHAnsi"/>
          <w:b/>
          <w:sz w:val="22"/>
          <w:szCs w:val="22"/>
        </w:rPr>
        <w:lastRenderedPageBreak/>
        <w:t>Question:</w:t>
      </w:r>
    </w:p>
    <w:p w14:paraId="7E717851" w14:textId="5683B681" w:rsidR="0040601E" w:rsidRPr="007A72E0" w:rsidRDefault="0040601E" w:rsidP="007A72E0">
      <w:pPr>
        <w:rPr>
          <w:rFonts w:asciiTheme="minorHAnsi" w:hAnsiTheme="minorHAnsi"/>
          <w:sz w:val="22"/>
          <w:szCs w:val="22"/>
        </w:rPr>
      </w:pPr>
      <w:r w:rsidRPr="007A72E0">
        <w:rPr>
          <w:rFonts w:asciiTheme="minorHAnsi" w:hAnsiTheme="minorHAnsi"/>
          <w:sz w:val="22"/>
          <w:szCs w:val="22"/>
        </w:rPr>
        <w:t>Are there any information-collection or data-sharing arrangements in place between state and territory schemes and the Treasury or NDIA?</w:t>
      </w:r>
    </w:p>
    <w:p w14:paraId="586CA400" w14:textId="77777777" w:rsidR="007A72E0" w:rsidRPr="007A72E0" w:rsidRDefault="007A72E0" w:rsidP="0040601E">
      <w:pPr>
        <w:pStyle w:val="Bullet1"/>
        <w:numPr>
          <w:ilvl w:val="0"/>
          <w:numId w:val="0"/>
        </w:numPr>
        <w:rPr>
          <w:rFonts w:asciiTheme="minorHAnsi" w:hAnsiTheme="minorHAnsi" w:cs="Arial"/>
          <w:b/>
          <w:sz w:val="22"/>
          <w:szCs w:val="22"/>
        </w:rPr>
      </w:pPr>
      <w:r w:rsidRPr="007A72E0">
        <w:rPr>
          <w:rFonts w:asciiTheme="minorHAnsi" w:hAnsiTheme="minorHAnsi" w:cs="Arial"/>
          <w:b/>
          <w:sz w:val="22"/>
          <w:szCs w:val="22"/>
        </w:rPr>
        <w:t>Answer:</w:t>
      </w:r>
    </w:p>
    <w:p w14:paraId="6221A4D9" w14:textId="1A283438" w:rsidR="0040601E" w:rsidRPr="007A72E0" w:rsidRDefault="0040601E" w:rsidP="0040601E">
      <w:pPr>
        <w:pStyle w:val="Bullet1"/>
        <w:numPr>
          <w:ilvl w:val="0"/>
          <w:numId w:val="0"/>
        </w:numPr>
        <w:rPr>
          <w:rFonts w:asciiTheme="minorHAnsi" w:hAnsiTheme="minorHAnsi" w:cs="Arial"/>
          <w:sz w:val="22"/>
          <w:szCs w:val="22"/>
        </w:rPr>
      </w:pPr>
      <w:r w:rsidRPr="007A72E0">
        <w:rPr>
          <w:rFonts w:asciiTheme="minorHAnsi" w:hAnsiTheme="minorHAnsi" w:cs="Arial"/>
          <w:sz w:val="22"/>
          <w:szCs w:val="22"/>
        </w:rPr>
        <w:t>Under the agreed minimum benchmarks for motor vehicle accidents (</w:t>
      </w:r>
      <w:hyperlink r:id="rId12" w:history="1">
        <w:r w:rsidRPr="007A72E0">
          <w:rPr>
            <w:rStyle w:val="Hyperlink"/>
            <w:rFonts w:asciiTheme="minorHAnsi" w:hAnsiTheme="minorHAnsi" w:cs="Arial"/>
            <w:sz w:val="22"/>
            <w:szCs w:val="22"/>
          </w:rPr>
          <w:t>http://sitecorewebcontent/Policy-Topics/PeopleAndSociety/National-Injury-Insurance-Scheme/Benchmarks-for-motor-vehicle-accidents</w:t>
        </w:r>
      </w:hyperlink>
      <w:r w:rsidRPr="007A72E0">
        <w:rPr>
          <w:rFonts w:asciiTheme="minorHAnsi" w:hAnsiTheme="minorHAnsi" w:cs="Arial"/>
          <w:sz w:val="22"/>
          <w:szCs w:val="22"/>
        </w:rPr>
        <w:t>), each Scheme agrees to collect information about the number of entrants and their characteristics, the classification of injuries of entrants, the average cost of support of scheme entrants, the average cost of care in each jurisdiction, and the amount of care per claim overall and by injury classification.</w:t>
      </w:r>
    </w:p>
    <w:p w14:paraId="55FE5C4F" w14:textId="77777777" w:rsidR="007A72E0" w:rsidRPr="007A72E0" w:rsidRDefault="007A72E0" w:rsidP="0040601E">
      <w:pPr>
        <w:pStyle w:val="Bullet1"/>
        <w:numPr>
          <w:ilvl w:val="0"/>
          <w:numId w:val="0"/>
        </w:numPr>
        <w:rPr>
          <w:rFonts w:asciiTheme="minorHAnsi" w:hAnsiTheme="minorHAnsi" w:cs="Arial"/>
          <w:sz w:val="22"/>
          <w:szCs w:val="22"/>
        </w:rPr>
      </w:pPr>
    </w:p>
    <w:p w14:paraId="1358F9F8" w14:textId="77777777" w:rsidR="007A72E0" w:rsidRPr="007A72E0" w:rsidRDefault="007A72E0" w:rsidP="0040601E">
      <w:pPr>
        <w:pStyle w:val="Bullet1"/>
        <w:numPr>
          <w:ilvl w:val="0"/>
          <w:numId w:val="0"/>
        </w:numPr>
        <w:rPr>
          <w:rFonts w:asciiTheme="minorHAnsi" w:hAnsiTheme="minorHAnsi" w:cs="Arial"/>
          <w:sz w:val="22"/>
          <w:szCs w:val="22"/>
        </w:rPr>
      </w:pPr>
    </w:p>
    <w:p w14:paraId="63649A49" w14:textId="77777777" w:rsidR="007A72E0" w:rsidRPr="007A72E0" w:rsidRDefault="007A72E0" w:rsidP="0040601E">
      <w:pPr>
        <w:pStyle w:val="Bullet1"/>
        <w:numPr>
          <w:ilvl w:val="0"/>
          <w:numId w:val="0"/>
        </w:numPr>
        <w:rPr>
          <w:rFonts w:asciiTheme="minorHAnsi" w:hAnsiTheme="minorHAnsi" w:cs="Arial"/>
          <w:sz w:val="22"/>
          <w:szCs w:val="22"/>
        </w:rPr>
      </w:pPr>
    </w:p>
    <w:p w14:paraId="34026493" w14:textId="77777777" w:rsidR="007A72E0" w:rsidRPr="007A72E0" w:rsidRDefault="007A72E0" w:rsidP="0040601E">
      <w:pPr>
        <w:pStyle w:val="Bullet1"/>
        <w:numPr>
          <w:ilvl w:val="0"/>
          <w:numId w:val="0"/>
        </w:numPr>
        <w:rPr>
          <w:rFonts w:asciiTheme="minorHAnsi" w:hAnsiTheme="minorHAnsi" w:cs="Arial"/>
          <w:sz w:val="22"/>
          <w:szCs w:val="22"/>
        </w:rPr>
      </w:pPr>
    </w:p>
    <w:p w14:paraId="2BBC9A6B" w14:textId="77777777" w:rsidR="007A72E0" w:rsidRPr="007A72E0" w:rsidRDefault="007A72E0" w:rsidP="0040601E">
      <w:pPr>
        <w:pStyle w:val="Bullet1"/>
        <w:numPr>
          <w:ilvl w:val="0"/>
          <w:numId w:val="0"/>
        </w:numPr>
        <w:rPr>
          <w:rFonts w:asciiTheme="minorHAnsi" w:hAnsiTheme="minorHAnsi" w:cs="Arial"/>
          <w:sz w:val="22"/>
          <w:szCs w:val="22"/>
        </w:rPr>
      </w:pPr>
    </w:p>
    <w:p w14:paraId="106ACF93" w14:textId="77777777" w:rsidR="007A72E0" w:rsidRPr="007A72E0" w:rsidRDefault="007A72E0" w:rsidP="0040601E">
      <w:pPr>
        <w:pStyle w:val="Bullet1"/>
        <w:numPr>
          <w:ilvl w:val="0"/>
          <w:numId w:val="0"/>
        </w:numPr>
        <w:rPr>
          <w:rFonts w:asciiTheme="minorHAnsi" w:hAnsiTheme="minorHAnsi" w:cs="Arial"/>
          <w:sz w:val="22"/>
          <w:szCs w:val="22"/>
        </w:rPr>
      </w:pPr>
    </w:p>
    <w:p w14:paraId="79C0549C" w14:textId="77777777" w:rsidR="007A72E0" w:rsidRPr="007A72E0" w:rsidRDefault="007A72E0" w:rsidP="0040601E">
      <w:pPr>
        <w:pStyle w:val="Bullet1"/>
        <w:numPr>
          <w:ilvl w:val="0"/>
          <w:numId w:val="0"/>
        </w:numPr>
        <w:rPr>
          <w:rFonts w:asciiTheme="minorHAnsi" w:hAnsiTheme="minorHAnsi" w:cs="Arial"/>
          <w:sz w:val="22"/>
          <w:szCs w:val="22"/>
        </w:rPr>
      </w:pPr>
    </w:p>
    <w:p w14:paraId="45687AAD" w14:textId="77777777" w:rsidR="007A72E0" w:rsidRPr="007A72E0" w:rsidRDefault="007A72E0" w:rsidP="0040601E">
      <w:pPr>
        <w:pStyle w:val="Bullet1"/>
        <w:numPr>
          <w:ilvl w:val="0"/>
          <w:numId w:val="0"/>
        </w:numPr>
        <w:rPr>
          <w:rFonts w:asciiTheme="minorHAnsi" w:hAnsiTheme="minorHAnsi" w:cs="Arial"/>
          <w:sz w:val="22"/>
          <w:szCs w:val="22"/>
        </w:rPr>
      </w:pPr>
    </w:p>
    <w:p w14:paraId="6FE86142" w14:textId="77777777" w:rsidR="007A72E0" w:rsidRPr="007A72E0" w:rsidRDefault="007A72E0" w:rsidP="0040601E">
      <w:pPr>
        <w:pStyle w:val="Bullet1"/>
        <w:numPr>
          <w:ilvl w:val="0"/>
          <w:numId w:val="0"/>
        </w:numPr>
        <w:rPr>
          <w:rFonts w:asciiTheme="minorHAnsi" w:hAnsiTheme="minorHAnsi" w:cs="Arial"/>
          <w:sz w:val="22"/>
          <w:szCs w:val="22"/>
        </w:rPr>
      </w:pPr>
    </w:p>
    <w:p w14:paraId="5CFA304A" w14:textId="77777777" w:rsidR="007A72E0" w:rsidRPr="007A72E0" w:rsidRDefault="007A72E0" w:rsidP="0040601E">
      <w:pPr>
        <w:pStyle w:val="Bullet1"/>
        <w:numPr>
          <w:ilvl w:val="0"/>
          <w:numId w:val="0"/>
        </w:numPr>
        <w:rPr>
          <w:rFonts w:asciiTheme="minorHAnsi" w:hAnsiTheme="minorHAnsi" w:cs="Arial"/>
          <w:sz w:val="22"/>
          <w:szCs w:val="22"/>
        </w:rPr>
      </w:pPr>
    </w:p>
    <w:p w14:paraId="7875474C" w14:textId="77777777" w:rsidR="007A72E0" w:rsidRPr="007A72E0" w:rsidRDefault="007A72E0" w:rsidP="0040601E">
      <w:pPr>
        <w:pStyle w:val="Bullet1"/>
        <w:numPr>
          <w:ilvl w:val="0"/>
          <w:numId w:val="0"/>
        </w:numPr>
        <w:rPr>
          <w:rFonts w:asciiTheme="minorHAnsi" w:hAnsiTheme="minorHAnsi" w:cs="Arial"/>
          <w:sz w:val="22"/>
          <w:szCs w:val="22"/>
        </w:rPr>
      </w:pPr>
    </w:p>
    <w:p w14:paraId="676EE93C" w14:textId="77777777" w:rsidR="007A72E0" w:rsidRPr="007A72E0" w:rsidRDefault="007A72E0" w:rsidP="0040601E">
      <w:pPr>
        <w:pStyle w:val="Bullet1"/>
        <w:numPr>
          <w:ilvl w:val="0"/>
          <w:numId w:val="0"/>
        </w:numPr>
        <w:rPr>
          <w:rFonts w:asciiTheme="minorHAnsi" w:hAnsiTheme="minorHAnsi" w:cs="Arial"/>
          <w:sz w:val="22"/>
          <w:szCs w:val="22"/>
        </w:rPr>
      </w:pPr>
    </w:p>
    <w:p w14:paraId="5B211C28" w14:textId="77777777" w:rsidR="007A72E0" w:rsidRPr="007A72E0" w:rsidRDefault="007A72E0" w:rsidP="0040601E">
      <w:pPr>
        <w:pStyle w:val="Bullet1"/>
        <w:numPr>
          <w:ilvl w:val="0"/>
          <w:numId w:val="0"/>
        </w:numPr>
        <w:rPr>
          <w:rFonts w:asciiTheme="minorHAnsi" w:hAnsiTheme="minorHAnsi" w:cs="Arial"/>
          <w:sz w:val="22"/>
          <w:szCs w:val="22"/>
        </w:rPr>
      </w:pPr>
    </w:p>
    <w:p w14:paraId="6503AB93" w14:textId="77777777" w:rsidR="007A72E0" w:rsidRPr="007A72E0" w:rsidRDefault="007A72E0" w:rsidP="0040601E">
      <w:pPr>
        <w:pStyle w:val="Bullet1"/>
        <w:numPr>
          <w:ilvl w:val="0"/>
          <w:numId w:val="0"/>
        </w:numPr>
        <w:rPr>
          <w:rFonts w:asciiTheme="minorHAnsi" w:hAnsiTheme="minorHAnsi" w:cs="Arial"/>
          <w:sz w:val="22"/>
          <w:szCs w:val="22"/>
        </w:rPr>
      </w:pPr>
    </w:p>
    <w:p w14:paraId="02020F58" w14:textId="77777777" w:rsidR="007A72E0" w:rsidRPr="007A72E0" w:rsidRDefault="007A72E0" w:rsidP="0040601E">
      <w:pPr>
        <w:pStyle w:val="Bullet1"/>
        <w:numPr>
          <w:ilvl w:val="0"/>
          <w:numId w:val="0"/>
        </w:numPr>
        <w:rPr>
          <w:rFonts w:asciiTheme="minorHAnsi" w:hAnsiTheme="minorHAnsi" w:cs="Arial"/>
          <w:sz w:val="22"/>
          <w:szCs w:val="22"/>
        </w:rPr>
      </w:pPr>
    </w:p>
    <w:p w14:paraId="740D5340" w14:textId="77777777" w:rsidR="007A72E0" w:rsidRPr="007A72E0" w:rsidRDefault="007A72E0" w:rsidP="0040601E">
      <w:pPr>
        <w:pStyle w:val="Bullet1"/>
        <w:numPr>
          <w:ilvl w:val="0"/>
          <w:numId w:val="0"/>
        </w:numPr>
        <w:rPr>
          <w:rFonts w:asciiTheme="minorHAnsi" w:hAnsiTheme="minorHAnsi" w:cs="Arial"/>
          <w:sz w:val="22"/>
          <w:szCs w:val="22"/>
        </w:rPr>
      </w:pPr>
    </w:p>
    <w:p w14:paraId="4BC592D5" w14:textId="77777777" w:rsidR="007A72E0" w:rsidRPr="007A72E0" w:rsidRDefault="007A72E0" w:rsidP="0040601E">
      <w:pPr>
        <w:pStyle w:val="Bullet1"/>
        <w:numPr>
          <w:ilvl w:val="0"/>
          <w:numId w:val="0"/>
        </w:numPr>
        <w:rPr>
          <w:rFonts w:asciiTheme="minorHAnsi" w:hAnsiTheme="minorHAnsi" w:cs="Arial"/>
          <w:sz w:val="22"/>
          <w:szCs w:val="22"/>
        </w:rPr>
      </w:pPr>
    </w:p>
    <w:p w14:paraId="7EEF542E" w14:textId="77777777" w:rsidR="007A72E0" w:rsidRPr="007A72E0" w:rsidRDefault="007A72E0" w:rsidP="0040601E">
      <w:pPr>
        <w:pStyle w:val="Bullet1"/>
        <w:numPr>
          <w:ilvl w:val="0"/>
          <w:numId w:val="0"/>
        </w:numPr>
        <w:rPr>
          <w:rFonts w:asciiTheme="minorHAnsi" w:hAnsiTheme="minorHAnsi" w:cs="Arial"/>
          <w:sz w:val="22"/>
          <w:szCs w:val="22"/>
        </w:rPr>
      </w:pPr>
    </w:p>
    <w:p w14:paraId="4D21ADD0" w14:textId="77777777" w:rsidR="007A72E0" w:rsidRPr="007A72E0" w:rsidRDefault="007A72E0" w:rsidP="0040601E">
      <w:pPr>
        <w:pStyle w:val="Bullet1"/>
        <w:numPr>
          <w:ilvl w:val="0"/>
          <w:numId w:val="0"/>
        </w:numPr>
        <w:rPr>
          <w:rFonts w:asciiTheme="minorHAnsi" w:hAnsiTheme="minorHAnsi" w:cs="Arial"/>
          <w:sz w:val="22"/>
          <w:szCs w:val="22"/>
        </w:rPr>
      </w:pPr>
    </w:p>
    <w:p w14:paraId="5E4F3E16" w14:textId="77777777" w:rsidR="007A72E0" w:rsidRPr="007A72E0" w:rsidRDefault="007A72E0" w:rsidP="0040601E">
      <w:pPr>
        <w:pStyle w:val="Bullet1"/>
        <w:numPr>
          <w:ilvl w:val="0"/>
          <w:numId w:val="0"/>
        </w:numPr>
        <w:rPr>
          <w:rFonts w:asciiTheme="minorHAnsi" w:hAnsiTheme="minorHAnsi" w:cs="Arial"/>
          <w:sz w:val="22"/>
          <w:szCs w:val="22"/>
        </w:rPr>
      </w:pPr>
    </w:p>
    <w:p w14:paraId="412E4815" w14:textId="77777777" w:rsidR="007A72E0" w:rsidRPr="007A72E0" w:rsidRDefault="007A72E0" w:rsidP="0040601E">
      <w:pPr>
        <w:pStyle w:val="Bullet1"/>
        <w:numPr>
          <w:ilvl w:val="0"/>
          <w:numId w:val="0"/>
        </w:numPr>
        <w:rPr>
          <w:rFonts w:asciiTheme="minorHAnsi" w:hAnsiTheme="minorHAnsi" w:cs="Arial"/>
          <w:sz w:val="22"/>
          <w:szCs w:val="22"/>
        </w:rPr>
      </w:pPr>
    </w:p>
    <w:p w14:paraId="3A94CC6B" w14:textId="77777777" w:rsidR="007A72E0" w:rsidRPr="007A72E0" w:rsidRDefault="007A72E0" w:rsidP="0040601E">
      <w:pPr>
        <w:pStyle w:val="Bullet1"/>
        <w:numPr>
          <w:ilvl w:val="0"/>
          <w:numId w:val="0"/>
        </w:numPr>
        <w:rPr>
          <w:rFonts w:asciiTheme="minorHAnsi" w:hAnsiTheme="minorHAnsi" w:cs="Arial"/>
          <w:sz w:val="22"/>
          <w:szCs w:val="22"/>
        </w:rPr>
      </w:pPr>
    </w:p>
    <w:p w14:paraId="317DA7FE" w14:textId="77777777" w:rsidR="007A72E0" w:rsidRPr="007A72E0" w:rsidRDefault="007A72E0" w:rsidP="0040601E">
      <w:pPr>
        <w:pStyle w:val="Bullet1"/>
        <w:numPr>
          <w:ilvl w:val="0"/>
          <w:numId w:val="0"/>
        </w:numPr>
        <w:rPr>
          <w:rFonts w:asciiTheme="minorHAnsi" w:hAnsiTheme="minorHAnsi" w:cs="Arial"/>
          <w:sz w:val="22"/>
          <w:szCs w:val="22"/>
        </w:rPr>
      </w:pPr>
    </w:p>
    <w:p w14:paraId="2B63DE83" w14:textId="77777777" w:rsidR="007A72E0" w:rsidRDefault="007A72E0" w:rsidP="0040601E">
      <w:pPr>
        <w:pStyle w:val="Bullet1"/>
        <w:numPr>
          <w:ilvl w:val="0"/>
          <w:numId w:val="0"/>
        </w:numPr>
        <w:rPr>
          <w:rFonts w:asciiTheme="minorHAnsi" w:hAnsiTheme="minorHAnsi" w:cs="Arial"/>
          <w:sz w:val="22"/>
          <w:szCs w:val="22"/>
        </w:rPr>
      </w:pPr>
    </w:p>
    <w:p w14:paraId="7596AD72" w14:textId="77777777" w:rsidR="007A72E0" w:rsidRDefault="007A72E0" w:rsidP="0040601E">
      <w:pPr>
        <w:pStyle w:val="Bullet1"/>
        <w:numPr>
          <w:ilvl w:val="0"/>
          <w:numId w:val="0"/>
        </w:numPr>
        <w:rPr>
          <w:rFonts w:asciiTheme="minorHAnsi" w:hAnsiTheme="minorHAnsi" w:cs="Arial"/>
          <w:sz w:val="22"/>
          <w:szCs w:val="22"/>
        </w:rPr>
      </w:pPr>
    </w:p>
    <w:p w14:paraId="3088F536" w14:textId="77777777" w:rsidR="007A72E0" w:rsidRPr="007A72E0" w:rsidRDefault="007A72E0" w:rsidP="0040601E">
      <w:pPr>
        <w:pStyle w:val="Bullet1"/>
        <w:numPr>
          <w:ilvl w:val="0"/>
          <w:numId w:val="0"/>
        </w:numPr>
        <w:rPr>
          <w:rFonts w:asciiTheme="minorHAnsi" w:hAnsiTheme="minorHAnsi" w:cs="Arial"/>
          <w:sz w:val="22"/>
          <w:szCs w:val="22"/>
        </w:rPr>
      </w:pPr>
    </w:p>
    <w:p w14:paraId="3AFEEB76" w14:textId="77777777" w:rsidR="007A72E0" w:rsidRPr="007A72E0" w:rsidRDefault="007A72E0" w:rsidP="0040601E">
      <w:pPr>
        <w:pStyle w:val="Bullet1"/>
        <w:numPr>
          <w:ilvl w:val="0"/>
          <w:numId w:val="0"/>
        </w:numPr>
        <w:rPr>
          <w:rFonts w:asciiTheme="minorHAnsi" w:hAnsiTheme="minorHAnsi" w:cs="Arial"/>
          <w:sz w:val="22"/>
          <w:szCs w:val="22"/>
        </w:rPr>
      </w:pPr>
    </w:p>
    <w:p w14:paraId="3FBE088D" w14:textId="77777777" w:rsidR="0040601E" w:rsidRPr="007A72E0" w:rsidRDefault="0040601E" w:rsidP="0040601E">
      <w:pPr>
        <w:pStyle w:val="Bullet1"/>
        <w:numPr>
          <w:ilvl w:val="0"/>
          <w:numId w:val="0"/>
        </w:numPr>
        <w:rPr>
          <w:rFonts w:asciiTheme="minorHAnsi" w:hAnsiTheme="minorHAnsi" w:cs="Arial"/>
          <w:sz w:val="22"/>
          <w:szCs w:val="22"/>
        </w:rPr>
      </w:pPr>
    </w:p>
    <w:p w14:paraId="75DCF21C" w14:textId="6801506B" w:rsidR="007A72E0" w:rsidRPr="007A72E0" w:rsidRDefault="007A72E0" w:rsidP="007A72E0">
      <w:pPr>
        <w:rPr>
          <w:rFonts w:asciiTheme="minorHAnsi" w:hAnsiTheme="minorHAnsi"/>
          <w:b/>
          <w:sz w:val="22"/>
          <w:szCs w:val="22"/>
        </w:rPr>
      </w:pPr>
      <w:r w:rsidRPr="007A72E0">
        <w:rPr>
          <w:rFonts w:asciiTheme="minorHAnsi" w:hAnsiTheme="minorHAnsi"/>
          <w:b/>
          <w:sz w:val="22"/>
          <w:szCs w:val="22"/>
        </w:rPr>
        <w:lastRenderedPageBreak/>
        <w:t>Question</w:t>
      </w:r>
      <w:r>
        <w:rPr>
          <w:rFonts w:asciiTheme="minorHAnsi" w:hAnsiTheme="minorHAnsi"/>
          <w:b/>
          <w:sz w:val="22"/>
          <w:szCs w:val="22"/>
        </w:rPr>
        <w:t>:</w:t>
      </w:r>
    </w:p>
    <w:p w14:paraId="785ADC64" w14:textId="38410586" w:rsidR="0040601E" w:rsidRPr="007A72E0" w:rsidRDefault="0040601E" w:rsidP="007A72E0">
      <w:pPr>
        <w:rPr>
          <w:rFonts w:asciiTheme="minorHAnsi" w:hAnsiTheme="minorHAnsi"/>
          <w:sz w:val="22"/>
          <w:szCs w:val="22"/>
        </w:rPr>
      </w:pPr>
      <w:r w:rsidRPr="007A72E0">
        <w:rPr>
          <w:rFonts w:asciiTheme="minorHAnsi" w:hAnsiTheme="minorHAnsi"/>
          <w:sz w:val="22"/>
          <w:szCs w:val="22"/>
        </w:rPr>
        <w:t>The Productivity Commission's report recommended an 'expert panel for medical treatment injury'.</w:t>
      </w:r>
      <w:r w:rsidRPr="007A72E0">
        <w:rPr>
          <w:rStyle w:val="FootnoteReference"/>
          <w:rFonts w:asciiTheme="minorHAnsi" w:hAnsiTheme="minorHAnsi" w:cs="Arial"/>
          <w:b/>
          <w:sz w:val="22"/>
          <w:szCs w:val="22"/>
        </w:rPr>
        <w:footnoteReference w:id="1"/>
      </w:r>
      <w:r w:rsidRPr="007A72E0">
        <w:rPr>
          <w:rFonts w:asciiTheme="minorHAnsi" w:hAnsiTheme="minorHAnsi"/>
          <w:sz w:val="22"/>
          <w:szCs w:val="22"/>
        </w:rPr>
        <w:t xml:space="preserve"> Will this be set up as part of the medical treatment accidents stream?</w:t>
      </w:r>
    </w:p>
    <w:p w14:paraId="1CA75DFA" w14:textId="1577085E" w:rsidR="007A72E0" w:rsidRPr="007A72E0" w:rsidRDefault="007A72E0" w:rsidP="0040601E">
      <w:pPr>
        <w:rPr>
          <w:rFonts w:asciiTheme="minorHAnsi" w:hAnsiTheme="minorHAnsi" w:cs="Arial"/>
          <w:b/>
          <w:sz w:val="22"/>
          <w:szCs w:val="22"/>
        </w:rPr>
      </w:pPr>
      <w:r w:rsidRPr="007A72E0">
        <w:rPr>
          <w:rFonts w:asciiTheme="minorHAnsi" w:hAnsiTheme="minorHAnsi" w:cs="Arial"/>
          <w:b/>
          <w:sz w:val="22"/>
          <w:szCs w:val="22"/>
        </w:rPr>
        <w:t>Answer</w:t>
      </w:r>
      <w:r>
        <w:rPr>
          <w:rFonts w:asciiTheme="minorHAnsi" w:hAnsiTheme="minorHAnsi" w:cs="Arial"/>
          <w:b/>
          <w:sz w:val="22"/>
          <w:szCs w:val="22"/>
        </w:rPr>
        <w:t>:</w:t>
      </w:r>
    </w:p>
    <w:p w14:paraId="50C5D9FE" w14:textId="5BCCEEA6" w:rsidR="0040601E" w:rsidRPr="007A72E0" w:rsidRDefault="0040601E" w:rsidP="0040601E">
      <w:pPr>
        <w:rPr>
          <w:rFonts w:asciiTheme="minorHAnsi" w:hAnsiTheme="minorHAnsi" w:cs="Arial"/>
          <w:sz w:val="22"/>
          <w:szCs w:val="22"/>
        </w:rPr>
      </w:pPr>
      <w:r w:rsidRPr="007A72E0">
        <w:rPr>
          <w:rFonts w:asciiTheme="minorHAnsi" w:hAnsiTheme="minorHAnsi" w:cs="Arial"/>
          <w:sz w:val="22"/>
          <w:szCs w:val="22"/>
        </w:rPr>
        <w:t>No decision has yet been made on an expert panel for medical treatment injury, although it is envisaged that a Consultation Regulation Impact Statement for this stream would discuss the Productivity Commission’s recommendation.</w:t>
      </w:r>
    </w:p>
    <w:p w14:paraId="5148D43E" w14:textId="77777777" w:rsidR="00953567" w:rsidRDefault="00953567"/>
    <w:sectPr w:rsidR="00953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32C3A" w14:textId="77777777" w:rsidR="0040601E" w:rsidRDefault="0040601E" w:rsidP="0040601E">
      <w:pPr>
        <w:spacing w:before="0" w:after="0"/>
      </w:pPr>
      <w:r>
        <w:separator/>
      </w:r>
    </w:p>
  </w:endnote>
  <w:endnote w:type="continuationSeparator" w:id="0">
    <w:p w14:paraId="649371BF" w14:textId="77777777" w:rsidR="0040601E" w:rsidRDefault="0040601E" w:rsidP="004060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328BC" w14:textId="77777777" w:rsidR="0040601E" w:rsidRDefault="0040601E" w:rsidP="0040601E">
      <w:pPr>
        <w:spacing w:before="0" w:after="0"/>
      </w:pPr>
      <w:r>
        <w:separator/>
      </w:r>
    </w:p>
  </w:footnote>
  <w:footnote w:type="continuationSeparator" w:id="0">
    <w:p w14:paraId="44DEF86C" w14:textId="77777777" w:rsidR="0040601E" w:rsidRDefault="0040601E" w:rsidP="0040601E">
      <w:pPr>
        <w:spacing w:before="0" w:after="0"/>
      </w:pPr>
      <w:r>
        <w:continuationSeparator/>
      </w:r>
    </w:p>
  </w:footnote>
  <w:footnote w:id="1">
    <w:p w14:paraId="6D1AFDBE" w14:textId="77777777" w:rsidR="0040601E" w:rsidRPr="00B4674C" w:rsidRDefault="0040601E" w:rsidP="0040601E">
      <w:pPr>
        <w:pStyle w:val="FootnoteText"/>
        <w:spacing w:after="120"/>
      </w:pPr>
      <w:r w:rsidRPr="00B4674C">
        <w:rPr>
          <w:rStyle w:val="FootnoteReference"/>
        </w:rPr>
        <w:footnoteRef/>
      </w:r>
      <w:r w:rsidRPr="00B4674C">
        <w:t xml:space="preserve"> </w:t>
      </w:r>
      <w:r>
        <w:tab/>
        <w:t xml:space="preserve">Productivity Commission 2011, </w:t>
      </w:r>
      <w:r>
        <w:rPr>
          <w:i/>
        </w:rPr>
        <w:t>Disability Care and Support</w:t>
      </w:r>
      <w:r>
        <w:t>, Report no. 54, Canberra, p.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20D"/>
    <w:multiLevelType w:val="multilevel"/>
    <w:tmpl w:val="CCAA25B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B87646"/>
    <w:multiLevelType w:val="singleLevel"/>
    <w:tmpl w:val="174E4CC2"/>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2">
    <w:nsid w:val="63D2471F"/>
    <w:multiLevelType w:val="multilevel"/>
    <w:tmpl w:val="730285A4"/>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1E"/>
    <w:rsid w:val="0020189D"/>
    <w:rsid w:val="003B4AF7"/>
    <w:rsid w:val="0040601E"/>
    <w:rsid w:val="0053272C"/>
    <w:rsid w:val="006415B4"/>
    <w:rsid w:val="006C0703"/>
    <w:rsid w:val="006C3CD8"/>
    <w:rsid w:val="007A72E0"/>
    <w:rsid w:val="00953567"/>
    <w:rsid w:val="00CA29B6"/>
    <w:rsid w:val="00E72F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1E"/>
    <w:pPr>
      <w:spacing w:before="120" w:after="120" w:line="240" w:lineRule="auto"/>
      <w:jc w:val="both"/>
    </w:pPr>
    <w:rPr>
      <w:rFonts w:ascii="Times New (W1)" w:eastAsia="Times New Roman" w:hAnsi="Times New (W1)" w:cs="Times New Roman"/>
      <w:sz w:val="26"/>
      <w:szCs w:val="20"/>
    </w:rPr>
  </w:style>
  <w:style w:type="paragraph" w:styleId="Heading4">
    <w:name w:val="heading 4"/>
    <w:basedOn w:val="Normal"/>
    <w:next w:val="Normal"/>
    <w:link w:val="Heading4Char"/>
    <w:qFormat/>
    <w:rsid w:val="0040601E"/>
    <w:pPr>
      <w:keepNext/>
      <w:numPr>
        <w:ilvl w:val="3"/>
        <w:numId w:val="2"/>
      </w:numPr>
      <w:outlineLvl w:val="3"/>
    </w:pPr>
    <w:rPr>
      <w:b/>
      <w:i/>
    </w:rPr>
  </w:style>
  <w:style w:type="paragraph" w:styleId="Heading5">
    <w:name w:val="heading 5"/>
    <w:basedOn w:val="Normal"/>
    <w:next w:val="Normal"/>
    <w:link w:val="Heading5Char"/>
    <w:qFormat/>
    <w:rsid w:val="0040601E"/>
    <w:pPr>
      <w:keepNext/>
      <w:numPr>
        <w:ilvl w:val="4"/>
        <w:numId w:val="2"/>
      </w:numPr>
      <w:jc w:val="left"/>
      <w:outlineLvl w:val="4"/>
    </w:pPr>
    <w:rPr>
      <w:i/>
    </w:rPr>
  </w:style>
  <w:style w:type="paragraph" w:styleId="Heading6">
    <w:name w:val="heading 6"/>
    <w:basedOn w:val="Normal"/>
    <w:next w:val="Normal"/>
    <w:link w:val="Heading6Char"/>
    <w:rsid w:val="0040601E"/>
    <w:pPr>
      <w:numPr>
        <w:ilvl w:val="5"/>
        <w:numId w:val="2"/>
      </w:numPr>
      <w:spacing w:before="240" w:after="60"/>
      <w:outlineLvl w:val="5"/>
    </w:pPr>
    <w:rPr>
      <w:i/>
      <w:sz w:val="22"/>
    </w:rPr>
  </w:style>
  <w:style w:type="paragraph" w:styleId="Heading7">
    <w:name w:val="heading 7"/>
    <w:basedOn w:val="Normal"/>
    <w:next w:val="Normal"/>
    <w:link w:val="Heading7Char"/>
    <w:rsid w:val="0040601E"/>
    <w:pPr>
      <w:numPr>
        <w:ilvl w:val="6"/>
        <w:numId w:val="2"/>
      </w:numPr>
      <w:spacing w:before="240" w:after="60"/>
      <w:outlineLvl w:val="6"/>
    </w:pPr>
    <w:rPr>
      <w:rFonts w:ascii="Arial" w:hAnsi="Arial"/>
      <w:sz w:val="20"/>
    </w:rPr>
  </w:style>
  <w:style w:type="paragraph" w:styleId="Heading8">
    <w:name w:val="heading 8"/>
    <w:basedOn w:val="Normal"/>
    <w:next w:val="Normal"/>
    <w:link w:val="Heading8Char"/>
    <w:rsid w:val="0040601E"/>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rsid w:val="0040601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601E"/>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40601E"/>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40601E"/>
    <w:rPr>
      <w:rFonts w:ascii="Times New (W1)" w:eastAsia="Times New Roman" w:hAnsi="Times New (W1)" w:cs="Times New Roman"/>
      <w:i/>
      <w:szCs w:val="20"/>
    </w:rPr>
  </w:style>
  <w:style w:type="character" w:customStyle="1" w:styleId="Heading7Char">
    <w:name w:val="Heading 7 Char"/>
    <w:basedOn w:val="DefaultParagraphFont"/>
    <w:link w:val="Heading7"/>
    <w:rsid w:val="0040601E"/>
    <w:rPr>
      <w:rFonts w:ascii="Arial" w:eastAsia="Times New Roman" w:hAnsi="Arial" w:cs="Times New Roman"/>
      <w:sz w:val="20"/>
      <w:szCs w:val="20"/>
    </w:rPr>
  </w:style>
  <w:style w:type="character" w:customStyle="1" w:styleId="Heading8Char">
    <w:name w:val="Heading 8 Char"/>
    <w:basedOn w:val="DefaultParagraphFont"/>
    <w:link w:val="Heading8"/>
    <w:rsid w:val="0040601E"/>
    <w:rPr>
      <w:rFonts w:ascii="Arial" w:eastAsia="Times New Roman" w:hAnsi="Arial" w:cs="Times New Roman"/>
      <w:i/>
      <w:sz w:val="20"/>
      <w:szCs w:val="20"/>
    </w:rPr>
  </w:style>
  <w:style w:type="character" w:customStyle="1" w:styleId="Heading9Char">
    <w:name w:val="Heading 9 Char"/>
    <w:basedOn w:val="DefaultParagraphFont"/>
    <w:link w:val="Heading9"/>
    <w:rsid w:val="0040601E"/>
    <w:rPr>
      <w:rFonts w:ascii="Arial" w:eastAsia="Times New Roman" w:hAnsi="Arial" w:cs="Times New Roman"/>
      <w:b/>
      <w:i/>
      <w:sz w:val="18"/>
      <w:szCs w:val="20"/>
    </w:rPr>
  </w:style>
  <w:style w:type="paragraph" w:customStyle="1" w:styleId="Level1">
    <w:name w:val="Level1"/>
    <w:basedOn w:val="Normal"/>
    <w:rsid w:val="0040601E"/>
    <w:pPr>
      <w:numPr>
        <w:numId w:val="2"/>
      </w:numPr>
    </w:pPr>
  </w:style>
  <w:style w:type="paragraph" w:customStyle="1" w:styleId="Level2">
    <w:name w:val="Level2"/>
    <w:basedOn w:val="Normal"/>
    <w:rsid w:val="0040601E"/>
    <w:pPr>
      <w:numPr>
        <w:ilvl w:val="1"/>
        <w:numId w:val="2"/>
      </w:numPr>
      <w:spacing w:before="0"/>
    </w:pPr>
  </w:style>
  <w:style w:type="paragraph" w:customStyle="1" w:styleId="Level3">
    <w:name w:val="Level3"/>
    <w:basedOn w:val="Normal"/>
    <w:rsid w:val="0040601E"/>
    <w:pPr>
      <w:numPr>
        <w:ilvl w:val="2"/>
        <w:numId w:val="2"/>
      </w:numPr>
      <w:spacing w:before="0"/>
    </w:pPr>
  </w:style>
  <w:style w:type="paragraph" w:styleId="FootnoteText">
    <w:name w:val="footnote text"/>
    <w:link w:val="FootnoteTextChar"/>
    <w:rsid w:val="0040601E"/>
    <w:pPr>
      <w:keepLines/>
      <w:spacing w:after="60" w:line="240" w:lineRule="auto"/>
      <w:ind w:left="567" w:hanging="567"/>
    </w:pPr>
    <w:rPr>
      <w:rFonts w:ascii="Times New (W1)" w:eastAsia="Times New Roman" w:hAnsi="Times New (W1)" w:cs="Times New Roman"/>
      <w:szCs w:val="20"/>
    </w:rPr>
  </w:style>
  <w:style w:type="character" w:customStyle="1" w:styleId="FootnoteTextChar">
    <w:name w:val="Footnote Text Char"/>
    <w:basedOn w:val="DefaultParagraphFont"/>
    <w:link w:val="FootnoteText"/>
    <w:rsid w:val="0040601E"/>
    <w:rPr>
      <w:rFonts w:ascii="Times New (W1)" w:eastAsia="Times New Roman" w:hAnsi="Times New (W1)" w:cs="Times New Roman"/>
      <w:szCs w:val="20"/>
    </w:rPr>
  </w:style>
  <w:style w:type="character" w:styleId="FootnoteReference">
    <w:name w:val="footnote reference"/>
    <w:basedOn w:val="DefaultParagraphFont"/>
    <w:semiHidden/>
    <w:rsid w:val="0040601E"/>
    <w:rPr>
      <w:vertAlign w:val="superscript"/>
    </w:rPr>
  </w:style>
  <w:style w:type="paragraph" w:customStyle="1" w:styleId="Bullet2">
    <w:name w:val="Bullet2"/>
    <w:basedOn w:val="Normal"/>
    <w:link w:val="Bullet2Char"/>
    <w:rsid w:val="0040601E"/>
    <w:pPr>
      <w:numPr>
        <w:numId w:val="1"/>
      </w:numPr>
      <w:tabs>
        <w:tab w:val="clear" w:pos="1134"/>
        <w:tab w:val="left" w:pos="1418"/>
      </w:tabs>
      <w:spacing w:before="0"/>
      <w:ind w:left="1418"/>
    </w:pPr>
  </w:style>
  <w:style w:type="paragraph" w:customStyle="1" w:styleId="Bullet1">
    <w:name w:val="Bullet1"/>
    <w:basedOn w:val="Bullet2"/>
    <w:link w:val="Bullet1Char"/>
    <w:rsid w:val="0040601E"/>
    <w:pPr>
      <w:tabs>
        <w:tab w:val="clear" w:pos="1418"/>
        <w:tab w:val="left" w:pos="851"/>
        <w:tab w:val="num" w:pos="1134"/>
      </w:tabs>
      <w:ind w:left="1134"/>
    </w:pPr>
  </w:style>
  <w:style w:type="character" w:styleId="Hyperlink">
    <w:name w:val="Hyperlink"/>
    <w:basedOn w:val="DefaultParagraphFont"/>
    <w:uiPriority w:val="99"/>
    <w:unhideWhenUsed/>
    <w:rsid w:val="0040601E"/>
    <w:rPr>
      <w:color w:val="0000FF" w:themeColor="hyperlink"/>
      <w:u w:val="single"/>
    </w:rPr>
  </w:style>
  <w:style w:type="paragraph" w:customStyle="1" w:styleId="Bullet">
    <w:name w:val="Bullet"/>
    <w:basedOn w:val="Normal"/>
    <w:link w:val="BulletChar"/>
    <w:rsid w:val="006C3CD8"/>
    <w:pPr>
      <w:numPr>
        <w:numId w:val="3"/>
      </w:numPr>
    </w:pPr>
    <w:rPr>
      <w:rFonts w:ascii="Arial" w:hAnsi="Arial" w:cs="Arial"/>
      <w:b/>
      <w:sz w:val="24"/>
      <w:szCs w:val="24"/>
    </w:rPr>
  </w:style>
  <w:style w:type="character" w:customStyle="1" w:styleId="Bullet2Char">
    <w:name w:val="Bullet2 Char"/>
    <w:basedOn w:val="DefaultParagraphFont"/>
    <w:link w:val="Bullet2"/>
    <w:rsid w:val="006C3CD8"/>
    <w:rPr>
      <w:rFonts w:ascii="Times New (W1)" w:eastAsia="Times New Roman" w:hAnsi="Times New (W1)" w:cs="Times New Roman"/>
      <w:sz w:val="26"/>
      <w:szCs w:val="20"/>
    </w:rPr>
  </w:style>
  <w:style w:type="character" w:customStyle="1" w:styleId="Bullet1Char">
    <w:name w:val="Bullet1 Char"/>
    <w:basedOn w:val="Bullet2Char"/>
    <w:link w:val="Bullet1"/>
    <w:rsid w:val="006C3CD8"/>
    <w:rPr>
      <w:rFonts w:ascii="Times New (W1)" w:eastAsia="Times New Roman" w:hAnsi="Times New (W1)" w:cs="Times New Roman"/>
      <w:sz w:val="26"/>
      <w:szCs w:val="20"/>
    </w:rPr>
  </w:style>
  <w:style w:type="character" w:customStyle="1" w:styleId="BulletChar">
    <w:name w:val="Bullet Char"/>
    <w:basedOn w:val="Bullet1Char"/>
    <w:link w:val="Bullet"/>
    <w:rsid w:val="006C3CD8"/>
    <w:rPr>
      <w:rFonts w:ascii="Arial" w:eastAsia="Times New Roman" w:hAnsi="Arial" w:cs="Arial"/>
      <w:b/>
      <w:sz w:val="24"/>
      <w:szCs w:val="24"/>
    </w:rPr>
  </w:style>
  <w:style w:type="paragraph" w:customStyle="1" w:styleId="Dash">
    <w:name w:val="Dash"/>
    <w:basedOn w:val="Normal"/>
    <w:link w:val="DashChar"/>
    <w:rsid w:val="006C3CD8"/>
    <w:pPr>
      <w:numPr>
        <w:ilvl w:val="1"/>
        <w:numId w:val="3"/>
      </w:numPr>
    </w:pPr>
    <w:rPr>
      <w:rFonts w:ascii="Arial" w:hAnsi="Arial" w:cs="Arial"/>
      <w:b/>
      <w:sz w:val="24"/>
      <w:szCs w:val="24"/>
    </w:rPr>
  </w:style>
  <w:style w:type="character" w:customStyle="1" w:styleId="DashChar">
    <w:name w:val="Dash Char"/>
    <w:basedOn w:val="Bullet1Char"/>
    <w:link w:val="Dash"/>
    <w:rsid w:val="006C3CD8"/>
    <w:rPr>
      <w:rFonts w:ascii="Arial" w:eastAsia="Times New Roman" w:hAnsi="Arial" w:cs="Arial"/>
      <w:b/>
      <w:sz w:val="24"/>
      <w:szCs w:val="24"/>
    </w:rPr>
  </w:style>
  <w:style w:type="paragraph" w:customStyle="1" w:styleId="DoubleDot">
    <w:name w:val="Double Dot"/>
    <w:basedOn w:val="Normal"/>
    <w:link w:val="DoubleDotChar"/>
    <w:rsid w:val="006C3CD8"/>
    <w:pPr>
      <w:numPr>
        <w:ilvl w:val="2"/>
        <w:numId w:val="3"/>
      </w:numPr>
    </w:pPr>
    <w:rPr>
      <w:rFonts w:ascii="Arial" w:hAnsi="Arial" w:cs="Arial"/>
      <w:b/>
      <w:sz w:val="24"/>
      <w:szCs w:val="24"/>
    </w:rPr>
  </w:style>
  <w:style w:type="character" w:customStyle="1" w:styleId="DoubleDotChar">
    <w:name w:val="Double Dot Char"/>
    <w:basedOn w:val="Bullet1Char"/>
    <w:link w:val="DoubleDot"/>
    <w:rsid w:val="006C3CD8"/>
    <w:rPr>
      <w:rFonts w:ascii="Arial" w:eastAsia="Times New Roman"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01E"/>
    <w:pPr>
      <w:spacing w:before="120" w:after="120" w:line="240" w:lineRule="auto"/>
      <w:jc w:val="both"/>
    </w:pPr>
    <w:rPr>
      <w:rFonts w:ascii="Times New (W1)" w:eastAsia="Times New Roman" w:hAnsi="Times New (W1)" w:cs="Times New Roman"/>
      <w:sz w:val="26"/>
      <w:szCs w:val="20"/>
    </w:rPr>
  </w:style>
  <w:style w:type="paragraph" w:styleId="Heading4">
    <w:name w:val="heading 4"/>
    <w:basedOn w:val="Normal"/>
    <w:next w:val="Normal"/>
    <w:link w:val="Heading4Char"/>
    <w:qFormat/>
    <w:rsid w:val="0040601E"/>
    <w:pPr>
      <w:keepNext/>
      <w:numPr>
        <w:ilvl w:val="3"/>
        <w:numId w:val="2"/>
      </w:numPr>
      <w:outlineLvl w:val="3"/>
    </w:pPr>
    <w:rPr>
      <w:b/>
      <w:i/>
    </w:rPr>
  </w:style>
  <w:style w:type="paragraph" w:styleId="Heading5">
    <w:name w:val="heading 5"/>
    <w:basedOn w:val="Normal"/>
    <w:next w:val="Normal"/>
    <w:link w:val="Heading5Char"/>
    <w:qFormat/>
    <w:rsid w:val="0040601E"/>
    <w:pPr>
      <w:keepNext/>
      <w:numPr>
        <w:ilvl w:val="4"/>
        <w:numId w:val="2"/>
      </w:numPr>
      <w:jc w:val="left"/>
      <w:outlineLvl w:val="4"/>
    </w:pPr>
    <w:rPr>
      <w:i/>
    </w:rPr>
  </w:style>
  <w:style w:type="paragraph" w:styleId="Heading6">
    <w:name w:val="heading 6"/>
    <w:basedOn w:val="Normal"/>
    <w:next w:val="Normal"/>
    <w:link w:val="Heading6Char"/>
    <w:rsid w:val="0040601E"/>
    <w:pPr>
      <w:numPr>
        <w:ilvl w:val="5"/>
        <w:numId w:val="2"/>
      </w:numPr>
      <w:spacing w:before="240" w:after="60"/>
      <w:outlineLvl w:val="5"/>
    </w:pPr>
    <w:rPr>
      <w:i/>
      <w:sz w:val="22"/>
    </w:rPr>
  </w:style>
  <w:style w:type="paragraph" w:styleId="Heading7">
    <w:name w:val="heading 7"/>
    <w:basedOn w:val="Normal"/>
    <w:next w:val="Normal"/>
    <w:link w:val="Heading7Char"/>
    <w:rsid w:val="0040601E"/>
    <w:pPr>
      <w:numPr>
        <w:ilvl w:val="6"/>
        <w:numId w:val="2"/>
      </w:numPr>
      <w:spacing w:before="240" w:after="60"/>
      <w:outlineLvl w:val="6"/>
    </w:pPr>
    <w:rPr>
      <w:rFonts w:ascii="Arial" w:hAnsi="Arial"/>
      <w:sz w:val="20"/>
    </w:rPr>
  </w:style>
  <w:style w:type="paragraph" w:styleId="Heading8">
    <w:name w:val="heading 8"/>
    <w:basedOn w:val="Normal"/>
    <w:next w:val="Normal"/>
    <w:link w:val="Heading8Char"/>
    <w:rsid w:val="0040601E"/>
    <w:pPr>
      <w:numPr>
        <w:ilvl w:val="7"/>
        <w:numId w:val="2"/>
      </w:numPr>
      <w:spacing w:before="240" w:after="60"/>
      <w:outlineLvl w:val="7"/>
    </w:pPr>
    <w:rPr>
      <w:rFonts w:ascii="Arial" w:hAnsi="Arial"/>
      <w:i/>
      <w:sz w:val="20"/>
    </w:rPr>
  </w:style>
  <w:style w:type="paragraph" w:styleId="Heading9">
    <w:name w:val="heading 9"/>
    <w:basedOn w:val="Normal"/>
    <w:next w:val="Normal"/>
    <w:link w:val="Heading9Char"/>
    <w:rsid w:val="0040601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0601E"/>
    <w:rPr>
      <w:rFonts w:ascii="Times New (W1)" w:eastAsia="Times New Roman" w:hAnsi="Times New (W1)" w:cs="Times New Roman"/>
      <w:b/>
      <w:i/>
      <w:sz w:val="26"/>
      <w:szCs w:val="20"/>
    </w:rPr>
  </w:style>
  <w:style w:type="character" w:customStyle="1" w:styleId="Heading5Char">
    <w:name w:val="Heading 5 Char"/>
    <w:basedOn w:val="DefaultParagraphFont"/>
    <w:link w:val="Heading5"/>
    <w:rsid w:val="0040601E"/>
    <w:rPr>
      <w:rFonts w:ascii="Times New (W1)" w:eastAsia="Times New Roman" w:hAnsi="Times New (W1)" w:cs="Times New Roman"/>
      <w:i/>
      <w:sz w:val="26"/>
      <w:szCs w:val="20"/>
    </w:rPr>
  </w:style>
  <w:style w:type="character" w:customStyle="1" w:styleId="Heading6Char">
    <w:name w:val="Heading 6 Char"/>
    <w:basedOn w:val="DefaultParagraphFont"/>
    <w:link w:val="Heading6"/>
    <w:rsid w:val="0040601E"/>
    <w:rPr>
      <w:rFonts w:ascii="Times New (W1)" w:eastAsia="Times New Roman" w:hAnsi="Times New (W1)" w:cs="Times New Roman"/>
      <w:i/>
      <w:szCs w:val="20"/>
    </w:rPr>
  </w:style>
  <w:style w:type="character" w:customStyle="1" w:styleId="Heading7Char">
    <w:name w:val="Heading 7 Char"/>
    <w:basedOn w:val="DefaultParagraphFont"/>
    <w:link w:val="Heading7"/>
    <w:rsid w:val="0040601E"/>
    <w:rPr>
      <w:rFonts w:ascii="Arial" w:eastAsia="Times New Roman" w:hAnsi="Arial" w:cs="Times New Roman"/>
      <w:sz w:val="20"/>
      <w:szCs w:val="20"/>
    </w:rPr>
  </w:style>
  <w:style w:type="character" w:customStyle="1" w:styleId="Heading8Char">
    <w:name w:val="Heading 8 Char"/>
    <w:basedOn w:val="DefaultParagraphFont"/>
    <w:link w:val="Heading8"/>
    <w:rsid w:val="0040601E"/>
    <w:rPr>
      <w:rFonts w:ascii="Arial" w:eastAsia="Times New Roman" w:hAnsi="Arial" w:cs="Times New Roman"/>
      <w:i/>
      <w:sz w:val="20"/>
      <w:szCs w:val="20"/>
    </w:rPr>
  </w:style>
  <w:style w:type="character" w:customStyle="1" w:styleId="Heading9Char">
    <w:name w:val="Heading 9 Char"/>
    <w:basedOn w:val="DefaultParagraphFont"/>
    <w:link w:val="Heading9"/>
    <w:rsid w:val="0040601E"/>
    <w:rPr>
      <w:rFonts w:ascii="Arial" w:eastAsia="Times New Roman" w:hAnsi="Arial" w:cs="Times New Roman"/>
      <w:b/>
      <w:i/>
      <w:sz w:val="18"/>
      <w:szCs w:val="20"/>
    </w:rPr>
  </w:style>
  <w:style w:type="paragraph" w:customStyle="1" w:styleId="Level1">
    <w:name w:val="Level1"/>
    <w:basedOn w:val="Normal"/>
    <w:rsid w:val="0040601E"/>
    <w:pPr>
      <w:numPr>
        <w:numId w:val="2"/>
      </w:numPr>
    </w:pPr>
  </w:style>
  <w:style w:type="paragraph" w:customStyle="1" w:styleId="Level2">
    <w:name w:val="Level2"/>
    <w:basedOn w:val="Normal"/>
    <w:rsid w:val="0040601E"/>
    <w:pPr>
      <w:numPr>
        <w:ilvl w:val="1"/>
        <w:numId w:val="2"/>
      </w:numPr>
      <w:spacing w:before="0"/>
    </w:pPr>
  </w:style>
  <w:style w:type="paragraph" w:customStyle="1" w:styleId="Level3">
    <w:name w:val="Level3"/>
    <w:basedOn w:val="Normal"/>
    <w:rsid w:val="0040601E"/>
    <w:pPr>
      <w:numPr>
        <w:ilvl w:val="2"/>
        <w:numId w:val="2"/>
      </w:numPr>
      <w:spacing w:before="0"/>
    </w:pPr>
  </w:style>
  <w:style w:type="paragraph" w:styleId="FootnoteText">
    <w:name w:val="footnote text"/>
    <w:link w:val="FootnoteTextChar"/>
    <w:rsid w:val="0040601E"/>
    <w:pPr>
      <w:keepLines/>
      <w:spacing w:after="60" w:line="240" w:lineRule="auto"/>
      <w:ind w:left="567" w:hanging="567"/>
    </w:pPr>
    <w:rPr>
      <w:rFonts w:ascii="Times New (W1)" w:eastAsia="Times New Roman" w:hAnsi="Times New (W1)" w:cs="Times New Roman"/>
      <w:szCs w:val="20"/>
    </w:rPr>
  </w:style>
  <w:style w:type="character" w:customStyle="1" w:styleId="FootnoteTextChar">
    <w:name w:val="Footnote Text Char"/>
    <w:basedOn w:val="DefaultParagraphFont"/>
    <w:link w:val="FootnoteText"/>
    <w:rsid w:val="0040601E"/>
    <w:rPr>
      <w:rFonts w:ascii="Times New (W1)" w:eastAsia="Times New Roman" w:hAnsi="Times New (W1)" w:cs="Times New Roman"/>
      <w:szCs w:val="20"/>
    </w:rPr>
  </w:style>
  <w:style w:type="character" w:styleId="FootnoteReference">
    <w:name w:val="footnote reference"/>
    <w:basedOn w:val="DefaultParagraphFont"/>
    <w:semiHidden/>
    <w:rsid w:val="0040601E"/>
    <w:rPr>
      <w:vertAlign w:val="superscript"/>
    </w:rPr>
  </w:style>
  <w:style w:type="paragraph" w:customStyle="1" w:styleId="Bullet2">
    <w:name w:val="Bullet2"/>
    <w:basedOn w:val="Normal"/>
    <w:link w:val="Bullet2Char"/>
    <w:rsid w:val="0040601E"/>
    <w:pPr>
      <w:numPr>
        <w:numId w:val="1"/>
      </w:numPr>
      <w:tabs>
        <w:tab w:val="clear" w:pos="1134"/>
        <w:tab w:val="left" w:pos="1418"/>
      </w:tabs>
      <w:spacing w:before="0"/>
      <w:ind w:left="1418"/>
    </w:pPr>
  </w:style>
  <w:style w:type="paragraph" w:customStyle="1" w:styleId="Bullet1">
    <w:name w:val="Bullet1"/>
    <w:basedOn w:val="Bullet2"/>
    <w:link w:val="Bullet1Char"/>
    <w:rsid w:val="0040601E"/>
    <w:pPr>
      <w:tabs>
        <w:tab w:val="clear" w:pos="1418"/>
        <w:tab w:val="left" w:pos="851"/>
        <w:tab w:val="num" w:pos="1134"/>
      </w:tabs>
      <w:ind w:left="1134"/>
    </w:pPr>
  </w:style>
  <w:style w:type="character" w:styleId="Hyperlink">
    <w:name w:val="Hyperlink"/>
    <w:basedOn w:val="DefaultParagraphFont"/>
    <w:uiPriority w:val="99"/>
    <w:unhideWhenUsed/>
    <w:rsid w:val="0040601E"/>
    <w:rPr>
      <w:color w:val="0000FF" w:themeColor="hyperlink"/>
      <w:u w:val="single"/>
    </w:rPr>
  </w:style>
  <w:style w:type="paragraph" w:customStyle="1" w:styleId="Bullet">
    <w:name w:val="Bullet"/>
    <w:basedOn w:val="Normal"/>
    <w:link w:val="BulletChar"/>
    <w:rsid w:val="006C3CD8"/>
    <w:pPr>
      <w:numPr>
        <w:numId w:val="3"/>
      </w:numPr>
    </w:pPr>
    <w:rPr>
      <w:rFonts w:ascii="Arial" w:hAnsi="Arial" w:cs="Arial"/>
      <w:b/>
      <w:sz w:val="24"/>
      <w:szCs w:val="24"/>
    </w:rPr>
  </w:style>
  <w:style w:type="character" w:customStyle="1" w:styleId="Bullet2Char">
    <w:name w:val="Bullet2 Char"/>
    <w:basedOn w:val="DefaultParagraphFont"/>
    <w:link w:val="Bullet2"/>
    <w:rsid w:val="006C3CD8"/>
    <w:rPr>
      <w:rFonts w:ascii="Times New (W1)" w:eastAsia="Times New Roman" w:hAnsi="Times New (W1)" w:cs="Times New Roman"/>
      <w:sz w:val="26"/>
      <w:szCs w:val="20"/>
    </w:rPr>
  </w:style>
  <w:style w:type="character" w:customStyle="1" w:styleId="Bullet1Char">
    <w:name w:val="Bullet1 Char"/>
    <w:basedOn w:val="Bullet2Char"/>
    <w:link w:val="Bullet1"/>
    <w:rsid w:val="006C3CD8"/>
    <w:rPr>
      <w:rFonts w:ascii="Times New (W1)" w:eastAsia="Times New Roman" w:hAnsi="Times New (W1)" w:cs="Times New Roman"/>
      <w:sz w:val="26"/>
      <w:szCs w:val="20"/>
    </w:rPr>
  </w:style>
  <w:style w:type="character" w:customStyle="1" w:styleId="BulletChar">
    <w:name w:val="Bullet Char"/>
    <w:basedOn w:val="Bullet1Char"/>
    <w:link w:val="Bullet"/>
    <w:rsid w:val="006C3CD8"/>
    <w:rPr>
      <w:rFonts w:ascii="Arial" w:eastAsia="Times New Roman" w:hAnsi="Arial" w:cs="Arial"/>
      <w:b/>
      <w:sz w:val="24"/>
      <w:szCs w:val="24"/>
    </w:rPr>
  </w:style>
  <w:style w:type="paragraph" w:customStyle="1" w:styleId="Dash">
    <w:name w:val="Dash"/>
    <w:basedOn w:val="Normal"/>
    <w:link w:val="DashChar"/>
    <w:rsid w:val="006C3CD8"/>
    <w:pPr>
      <w:numPr>
        <w:ilvl w:val="1"/>
        <w:numId w:val="3"/>
      </w:numPr>
    </w:pPr>
    <w:rPr>
      <w:rFonts w:ascii="Arial" w:hAnsi="Arial" w:cs="Arial"/>
      <w:b/>
      <w:sz w:val="24"/>
      <w:szCs w:val="24"/>
    </w:rPr>
  </w:style>
  <w:style w:type="character" w:customStyle="1" w:styleId="DashChar">
    <w:name w:val="Dash Char"/>
    <w:basedOn w:val="Bullet1Char"/>
    <w:link w:val="Dash"/>
    <w:rsid w:val="006C3CD8"/>
    <w:rPr>
      <w:rFonts w:ascii="Arial" w:eastAsia="Times New Roman" w:hAnsi="Arial" w:cs="Arial"/>
      <w:b/>
      <w:sz w:val="24"/>
      <w:szCs w:val="24"/>
    </w:rPr>
  </w:style>
  <w:style w:type="paragraph" w:customStyle="1" w:styleId="DoubleDot">
    <w:name w:val="Double Dot"/>
    <w:basedOn w:val="Normal"/>
    <w:link w:val="DoubleDotChar"/>
    <w:rsid w:val="006C3CD8"/>
    <w:pPr>
      <w:numPr>
        <w:ilvl w:val="2"/>
        <w:numId w:val="3"/>
      </w:numPr>
    </w:pPr>
    <w:rPr>
      <w:rFonts w:ascii="Arial" w:hAnsi="Arial" w:cs="Arial"/>
      <w:b/>
      <w:sz w:val="24"/>
      <w:szCs w:val="24"/>
    </w:rPr>
  </w:style>
  <w:style w:type="character" w:customStyle="1" w:styleId="DoubleDotChar">
    <w:name w:val="Double Dot Char"/>
    <w:basedOn w:val="Bullet1Char"/>
    <w:link w:val="DoubleDot"/>
    <w:rsid w:val="006C3CD8"/>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tecorewebcontent/Policy-Topics/PeopleAndSociety/National-Injury-Insurance-Scheme/Benchmarks-for-motor-vehicle-accid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758253B21F2E9B4C9C2B3AD3C5EBBAF2" ma:contentTypeVersion="23" ma:contentTypeDescription=" " ma:contentTypeScope="" ma:versionID="c44722f204a4f94b314e95de2711d7c6">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97911207f7270fe7300fb1c1ac737ebf"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e544e5cc-ab70-42e1-849e-1a0f8bb1f4ef">
      <Value>2</Value>
    </TaxCatchAll>
    <_dlc_DocId xmlns="e544e5cc-ab70-42e1-849e-1a0f8bb1f4ef">2014FG-76-2307</_dlc_DocId>
    <_dlc_DocIdUrl xmlns="e544e5cc-ab70-42e1-849e-1a0f8bb1f4ef">
      <Url>http://tweb13/sites/fg/spd/_layouts/15/DocIdRedir.aspx?ID=2014FG-76-2307</Url>
      <Description>2014FG-76-2307</Description>
    </_dlc_DocIdUrl>
  </documentManagement>
</p:properties>
</file>

<file path=customXml/itemProps1.xml><?xml version="1.0" encoding="utf-8"?>
<ds:datastoreItem xmlns:ds="http://schemas.openxmlformats.org/officeDocument/2006/customXml" ds:itemID="{9E50E805-8420-4A7D-9DBF-F0767B401F99}">
  <ds:schemaRefs>
    <ds:schemaRef ds:uri="http://schemas.microsoft.com/sharepoint/v3/contenttype/forms"/>
  </ds:schemaRefs>
</ds:datastoreItem>
</file>

<file path=customXml/itemProps2.xml><?xml version="1.0" encoding="utf-8"?>
<ds:datastoreItem xmlns:ds="http://schemas.openxmlformats.org/officeDocument/2006/customXml" ds:itemID="{60FEFD7C-26D1-4952-8F67-834481564164}">
  <ds:schemaRefs>
    <ds:schemaRef ds:uri="http://schemas.microsoft.com/sharepoint/events"/>
  </ds:schemaRefs>
</ds:datastoreItem>
</file>

<file path=customXml/itemProps3.xml><?xml version="1.0" encoding="utf-8"?>
<ds:datastoreItem xmlns:ds="http://schemas.openxmlformats.org/officeDocument/2006/customXml" ds:itemID="{B65FB2B0-7D3F-484F-A24C-9C2E1A45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FD1E3-53DC-4F09-B1E0-842D4425F2E6}">
  <ds:schemaRefs>
    <ds:schemaRef ds:uri="http://schemas.microsoft.com/office/2006/documentManagement/types"/>
    <ds:schemaRef ds:uri="http://purl.org/dc/dcmitype/"/>
    <ds:schemaRef ds:uri="http://schemas.microsoft.com/office/2006/metadata/properties"/>
    <ds:schemaRef ds:uri="http://www.w3.org/XML/1998/namespace"/>
    <ds:schemaRef ds:uri="e544e5cc-ab70-42e1-849e-1a0f8bb1f4ef"/>
    <ds:schemaRef ds:uri="http://purl.org/dc/term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1140</Words>
  <Characters>6502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Daffey, Michael</dc:creator>
  <cp:lastModifiedBy>Batts, Sarah (SEN)</cp:lastModifiedBy>
  <cp:revision>2</cp:revision>
  <dcterms:created xsi:type="dcterms:W3CDTF">2015-07-24T05:07:00Z</dcterms:created>
  <dcterms:modified xsi:type="dcterms:W3CDTF">2015-07-24T05:07:00Z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0x010100348D01E61E107C4DA4B97E380EA20D4700758253B21F2E9B4C9C2B3AD3C5EBBAF2</vt:lpwstr>
  </property>
  <property fmtid="{D5CDD505-2E9C-101B-9397-08002B2CF9AE}" pid="3" name="RecordPoint_ActiveItemUniqueId">
    <vt:lpwstr>{472416b3-9b9d-4160-bda4-4fcb9437bee3}</vt:lpwstr>
  </property>
  <property fmtid="{D5CDD505-2E9C-101B-9397-08002B2CF9AE}" pid="4" name="TSYRecordClass">
    <vt:lpwstr>2;#TSY RA-8748 - Retain as national archives|243f2231-dbfc-4282-b24a-c9b768286bd0</vt:lpwstr>
  </property>
  <property fmtid="{D5CDD505-2E9C-101B-9397-08002B2CF9AE}" pid="5" name="RecordPoint_WorkflowType">
    <vt:lpwstr>ActiveSubmitStub</vt:lpwstr>
  </property>
  <property fmtid="{D5CDD505-2E9C-101B-9397-08002B2CF9AE}" pid="6" name="_dlc_DocIdItemGuid">
    <vt:lpwstr>472416b3-9b9d-4160-bda4-4fcb9437bee3</vt:lpwstr>
  </property>
  <property fmtid="{D5CDD505-2E9C-101B-9397-08002B2CF9AE}" pid="7" name="RecordPoint_ActiveItemListId">
    <vt:lpwstr>{9c0ad7cb-cbb3-4638-95da-b45f0f862113}</vt:lpwstr>
  </property>
  <property fmtid="{D5CDD505-2E9C-101B-9397-08002B2CF9AE}" pid="8" name="RecordPoint_ActiveItemWebId">
    <vt:lpwstr>{ac2b4cc5-b8cd-4121-8055-95747869c0b0}</vt:lpwstr>
  </property>
  <property fmtid="{D5CDD505-2E9C-101B-9397-08002B2CF9AE}" pid="9" name="RecordPoint_ActiveItemSiteId">
    <vt:lpwstr>{a3a280d1-e8f1-4ce7-94f0-aaa2322da0dd}</vt:lpwstr>
  </property>
  <property fmtid="{D5CDD505-2E9C-101B-9397-08002B2CF9AE}" pid="10" name="_AdHocReviewCycleID">
    <vt:i4>1043729151</vt:i4>
  </property>
  <property fmtid="{D5CDD505-2E9C-101B-9397-08002B2CF9AE}" pid="11" name="_NewReviewCycle">
    <vt:lpwstr/>
  </property>
  <property fmtid="{D5CDD505-2E9C-101B-9397-08002B2CF9AE}" pid="12" name="_EmailSubject">
    <vt:lpwstr>Joint Standing Committee on National Disability Insurance Scheme - 24 June meeting [SEC=UNCLASSIFIED]</vt:lpwstr>
  </property>
  <property fmtid="{D5CDD505-2E9C-101B-9397-08002B2CF9AE}" pid="13" name="_AuthorEmail">
    <vt:lpwstr>Michael.Daffey@TREASURY.GOV.AU</vt:lpwstr>
  </property>
  <property fmtid="{D5CDD505-2E9C-101B-9397-08002B2CF9AE}" pid="14" name="_AuthorEmailDisplayName">
    <vt:lpwstr>Daffey, Michael</vt:lpwstr>
  </property>
  <property fmtid="{D5CDD505-2E9C-101B-9397-08002B2CF9AE}" pid="15" name="_ReviewingToolsShownOnce">
    <vt:lpwstr/>
  </property>
</Properties>
</file>