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A02" w:rsidRPr="0010491C" w:rsidRDefault="0010491C" w:rsidP="0010491C">
      <w:pPr>
        <w:jc w:val="center"/>
        <w:rPr>
          <w:rFonts w:ascii="Times New Roman" w:hAnsi="Times New Roman" w:cs="Times New Roman"/>
          <w:b/>
          <w:sz w:val="32"/>
          <w:szCs w:val="32"/>
        </w:rPr>
      </w:pPr>
      <w:r w:rsidRPr="0010491C">
        <w:rPr>
          <w:rFonts w:ascii="Times New Roman" w:hAnsi="Times New Roman" w:cs="Times New Roman"/>
          <w:b/>
          <w:sz w:val="32"/>
          <w:szCs w:val="32"/>
        </w:rPr>
        <w:t>PARLIAMENTARY JOINT COMMITTEE ON HUMAN RIGHTS</w:t>
      </w:r>
    </w:p>
    <w:p w:rsidR="0010491C" w:rsidRDefault="0010491C" w:rsidP="0010491C">
      <w:pPr>
        <w:jc w:val="center"/>
        <w:rPr>
          <w:rFonts w:ascii="Times New Roman" w:hAnsi="Times New Roman" w:cs="Times New Roman"/>
          <w:b/>
          <w:sz w:val="32"/>
          <w:szCs w:val="32"/>
        </w:rPr>
      </w:pPr>
      <w:r>
        <w:rPr>
          <w:rFonts w:ascii="Times New Roman" w:hAnsi="Times New Roman" w:cs="Times New Roman"/>
          <w:b/>
          <w:sz w:val="32"/>
          <w:szCs w:val="32"/>
        </w:rPr>
        <w:t>TABLING STATEMENT</w:t>
      </w:r>
    </w:p>
    <w:p w:rsidR="0010491C" w:rsidRDefault="0010491C" w:rsidP="0010491C">
      <w:pPr>
        <w:jc w:val="center"/>
        <w:rPr>
          <w:rFonts w:ascii="Times New Roman" w:hAnsi="Times New Roman" w:cs="Times New Roman"/>
          <w:b/>
          <w:sz w:val="32"/>
          <w:szCs w:val="32"/>
        </w:rPr>
      </w:pPr>
      <w:r>
        <w:rPr>
          <w:rFonts w:ascii="Times New Roman" w:hAnsi="Times New Roman" w:cs="Times New Roman"/>
          <w:b/>
          <w:sz w:val="32"/>
          <w:szCs w:val="32"/>
        </w:rPr>
        <w:t xml:space="preserve">WEDNESDAY </w:t>
      </w:r>
      <w:r w:rsidR="00D62804">
        <w:rPr>
          <w:rFonts w:ascii="Times New Roman" w:hAnsi="Times New Roman" w:cs="Times New Roman"/>
          <w:b/>
          <w:sz w:val="32"/>
          <w:szCs w:val="32"/>
        </w:rPr>
        <w:t xml:space="preserve">6 </w:t>
      </w:r>
      <w:r w:rsidR="00097BEC">
        <w:rPr>
          <w:rFonts w:ascii="Times New Roman" w:hAnsi="Times New Roman" w:cs="Times New Roman"/>
          <w:b/>
          <w:sz w:val="32"/>
          <w:szCs w:val="32"/>
        </w:rPr>
        <w:t xml:space="preserve">FEBRUARY </w:t>
      </w:r>
      <w:bookmarkStart w:id="0" w:name="_GoBack"/>
      <w:bookmarkEnd w:id="0"/>
      <w:r w:rsidR="00D62804">
        <w:rPr>
          <w:rFonts w:ascii="Times New Roman" w:hAnsi="Times New Roman" w:cs="Times New Roman"/>
          <w:b/>
          <w:sz w:val="32"/>
          <w:szCs w:val="32"/>
        </w:rPr>
        <w:t>2013</w:t>
      </w:r>
    </w:p>
    <w:p w:rsidR="0032451A" w:rsidRDefault="00D62804" w:rsidP="00607ABA">
      <w:pPr>
        <w:spacing w:line="360" w:lineRule="auto"/>
        <w:jc w:val="both"/>
        <w:rPr>
          <w:rFonts w:ascii="Times New Roman" w:hAnsi="Times New Roman" w:cs="Times New Roman"/>
          <w:sz w:val="32"/>
          <w:szCs w:val="32"/>
        </w:rPr>
      </w:pPr>
      <w:r>
        <w:rPr>
          <w:rFonts w:ascii="Times New Roman" w:hAnsi="Times New Roman" w:cs="Times New Roman"/>
          <w:sz w:val="32"/>
          <w:szCs w:val="32"/>
        </w:rPr>
        <w:t>In this first</w:t>
      </w:r>
      <w:r w:rsidR="005E702F">
        <w:rPr>
          <w:rFonts w:ascii="Times New Roman" w:hAnsi="Times New Roman" w:cs="Times New Roman"/>
          <w:sz w:val="32"/>
          <w:szCs w:val="32"/>
        </w:rPr>
        <w:t xml:space="preserve"> report of the Parliamentary Joint Co</w:t>
      </w:r>
      <w:r w:rsidR="00414951">
        <w:rPr>
          <w:rFonts w:ascii="Times New Roman" w:hAnsi="Times New Roman" w:cs="Times New Roman"/>
          <w:sz w:val="32"/>
          <w:szCs w:val="32"/>
        </w:rPr>
        <w:t>mmittee on Human Rights for 2013</w:t>
      </w:r>
      <w:r w:rsidR="005E702F">
        <w:rPr>
          <w:rFonts w:ascii="Times New Roman" w:hAnsi="Times New Roman" w:cs="Times New Roman"/>
          <w:sz w:val="32"/>
          <w:szCs w:val="32"/>
        </w:rPr>
        <w:t xml:space="preserve"> the committee has considered </w:t>
      </w:r>
      <w:r>
        <w:rPr>
          <w:rFonts w:ascii="Times New Roman" w:hAnsi="Times New Roman" w:cs="Times New Roman"/>
          <w:sz w:val="32"/>
          <w:szCs w:val="32"/>
        </w:rPr>
        <w:t>30</w:t>
      </w:r>
      <w:r w:rsidR="005E702F">
        <w:rPr>
          <w:rFonts w:ascii="Times New Roman" w:hAnsi="Times New Roman" w:cs="Times New Roman"/>
          <w:sz w:val="32"/>
          <w:szCs w:val="32"/>
        </w:rPr>
        <w:t xml:space="preserve"> bills introduced during the period </w:t>
      </w:r>
      <w:r>
        <w:rPr>
          <w:rFonts w:ascii="Times New Roman" w:hAnsi="Times New Roman" w:cs="Times New Roman"/>
          <w:sz w:val="32"/>
          <w:szCs w:val="32"/>
        </w:rPr>
        <w:t>19</w:t>
      </w:r>
      <w:r w:rsidR="005E702F">
        <w:rPr>
          <w:rFonts w:ascii="Times New Roman" w:hAnsi="Times New Roman" w:cs="Times New Roman"/>
          <w:sz w:val="32"/>
          <w:szCs w:val="32"/>
        </w:rPr>
        <w:t xml:space="preserve"> to </w:t>
      </w:r>
      <w:r>
        <w:rPr>
          <w:rFonts w:ascii="Times New Roman" w:hAnsi="Times New Roman" w:cs="Times New Roman"/>
          <w:sz w:val="32"/>
          <w:szCs w:val="32"/>
        </w:rPr>
        <w:t>29</w:t>
      </w:r>
      <w:r w:rsidR="005E702F">
        <w:rPr>
          <w:rFonts w:ascii="Times New Roman" w:hAnsi="Times New Roman" w:cs="Times New Roman"/>
          <w:sz w:val="32"/>
          <w:szCs w:val="32"/>
        </w:rPr>
        <w:t xml:space="preserve"> November 2012 and </w:t>
      </w:r>
      <w:r>
        <w:rPr>
          <w:rFonts w:ascii="Times New Roman" w:hAnsi="Times New Roman" w:cs="Times New Roman"/>
          <w:sz w:val="32"/>
          <w:szCs w:val="32"/>
        </w:rPr>
        <w:t>294</w:t>
      </w:r>
      <w:r w:rsidR="005E702F">
        <w:rPr>
          <w:rFonts w:ascii="Times New Roman" w:hAnsi="Times New Roman" w:cs="Times New Roman"/>
          <w:sz w:val="32"/>
          <w:szCs w:val="32"/>
        </w:rPr>
        <w:t xml:space="preserve"> legislative instruments registered between 17 </w:t>
      </w:r>
      <w:r>
        <w:rPr>
          <w:rFonts w:ascii="Times New Roman" w:hAnsi="Times New Roman" w:cs="Times New Roman"/>
          <w:sz w:val="32"/>
          <w:szCs w:val="32"/>
        </w:rPr>
        <w:t>November 2012</w:t>
      </w:r>
      <w:r w:rsidR="005E702F">
        <w:rPr>
          <w:rFonts w:ascii="Times New Roman" w:hAnsi="Times New Roman" w:cs="Times New Roman"/>
          <w:sz w:val="32"/>
          <w:szCs w:val="32"/>
        </w:rPr>
        <w:t xml:space="preserve"> and </w:t>
      </w:r>
      <w:r>
        <w:rPr>
          <w:rFonts w:ascii="Times New Roman" w:hAnsi="Times New Roman" w:cs="Times New Roman"/>
          <w:sz w:val="32"/>
          <w:szCs w:val="32"/>
        </w:rPr>
        <w:t>4 January 2013</w:t>
      </w:r>
      <w:r w:rsidR="005E702F">
        <w:rPr>
          <w:rFonts w:ascii="Times New Roman" w:hAnsi="Times New Roman" w:cs="Times New Roman"/>
          <w:sz w:val="32"/>
          <w:szCs w:val="32"/>
        </w:rPr>
        <w:t>.</w:t>
      </w:r>
    </w:p>
    <w:p w:rsidR="00D62804" w:rsidRDefault="00D62804" w:rsidP="00607ABA">
      <w:pPr>
        <w:spacing w:line="360" w:lineRule="auto"/>
        <w:jc w:val="both"/>
        <w:rPr>
          <w:rFonts w:ascii="Times New Roman" w:hAnsi="Times New Roman" w:cs="Times New Roman"/>
          <w:sz w:val="32"/>
          <w:szCs w:val="32"/>
        </w:rPr>
      </w:pPr>
      <w:r>
        <w:rPr>
          <w:rFonts w:ascii="Times New Roman" w:hAnsi="Times New Roman" w:cs="Times New Roman"/>
          <w:sz w:val="32"/>
          <w:szCs w:val="32"/>
        </w:rPr>
        <w:t>All bills were introduced with statements of compatibility. Some instruments were not accompanied by statements of compatibility and the committee proposes to write to the relevant Ministers seeking advice as to the reason for this.</w:t>
      </w:r>
    </w:p>
    <w:p w:rsidR="002F0BDA" w:rsidRDefault="007B1BFC" w:rsidP="00607ABA">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The committee has decided that </w:t>
      </w:r>
      <w:r w:rsidR="00414951">
        <w:rPr>
          <w:rFonts w:ascii="Times New Roman" w:hAnsi="Times New Roman" w:cs="Times New Roman"/>
          <w:sz w:val="32"/>
          <w:szCs w:val="32"/>
        </w:rPr>
        <w:t>1</w:t>
      </w:r>
      <w:r w:rsidR="00442FB7">
        <w:rPr>
          <w:rFonts w:ascii="Times New Roman" w:hAnsi="Times New Roman" w:cs="Times New Roman"/>
          <w:sz w:val="32"/>
          <w:szCs w:val="32"/>
        </w:rPr>
        <w:t>4</w:t>
      </w:r>
      <w:r>
        <w:rPr>
          <w:rFonts w:ascii="Times New Roman" w:hAnsi="Times New Roman" w:cs="Times New Roman"/>
          <w:sz w:val="32"/>
          <w:szCs w:val="32"/>
        </w:rPr>
        <w:t xml:space="preserve"> bills</w:t>
      </w:r>
      <w:r w:rsidR="00D62804">
        <w:rPr>
          <w:rFonts w:ascii="Times New Roman" w:hAnsi="Times New Roman" w:cs="Times New Roman"/>
          <w:sz w:val="32"/>
          <w:szCs w:val="32"/>
        </w:rPr>
        <w:t xml:space="preserve"> require further examination and has written to the relevant Ministers seeking furth</w:t>
      </w:r>
      <w:r w:rsidR="00414951">
        <w:rPr>
          <w:rFonts w:ascii="Times New Roman" w:hAnsi="Times New Roman" w:cs="Times New Roman"/>
          <w:sz w:val="32"/>
          <w:szCs w:val="32"/>
        </w:rPr>
        <w:t xml:space="preserve">er information. </w:t>
      </w:r>
      <w:r w:rsidR="002F0BDA">
        <w:rPr>
          <w:rFonts w:ascii="Times New Roman" w:hAnsi="Times New Roman" w:cs="Times New Roman"/>
          <w:sz w:val="32"/>
          <w:szCs w:val="32"/>
        </w:rPr>
        <w:t xml:space="preserve">The committee deferred consideration of the Native Title Amendment Bill 2012 as it is currently the subject of inquiry by two other committees. </w:t>
      </w:r>
      <w:r w:rsidR="002F0BDA" w:rsidRPr="002F0BDA">
        <w:rPr>
          <w:rFonts w:ascii="Times New Roman" w:hAnsi="Times New Roman" w:cs="Times New Roman"/>
          <w:sz w:val="32"/>
          <w:szCs w:val="32"/>
        </w:rPr>
        <w:t>The committee proposes to take account of evidence placed before these committees where it is relevant to the consideration of human rights concerns raised by the bill.</w:t>
      </w:r>
    </w:p>
    <w:p w:rsidR="00D62804" w:rsidRDefault="00414951" w:rsidP="00607ABA">
      <w:pPr>
        <w:spacing w:line="360" w:lineRule="auto"/>
        <w:jc w:val="both"/>
        <w:rPr>
          <w:rFonts w:ascii="Times New Roman" w:hAnsi="Times New Roman" w:cs="Times New Roman"/>
          <w:sz w:val="32"/>
          <w:szCs w:val="32"/>
        </w:rPr>
      </w:pPr>
      <w:r>
        <w:rPr>
          <w:rFonts w:ascii="Times New Roman" w:hAnsi="Times New Roman" w:cs="Times New Roman"/>
          <w:sz w:val="32"/>
          <w:szCs w:val="32"/>
        </w:rPr>
        <w:t>The remaining 1</w:t>
      </w:r>
      <w:r w:rsidR="00442FB7">
        <w:rPr>
          <w:rFonts w:ascii="Times New Roman" w:hAnsi="Times New Roman" w:cs="Times New Roman"/>
          <w:sz w:val="32"/>
          <w:szCs w:val="32"/>
        </w:rPr>
        <w:t>5</w:t>
      </w:r>
      <w:r w:rsidR="00D62804">
        <w:rPr>
          <w:rFonts w:ascii="Times New Roman" w:hAnsi="Times New Roman" w:cs="Times New Roman"/>
          <w:sz w:val="32"/>
          <w:szCs w:val="32"/>
        </w:rPr>
        <w:t xml:space="preserve"> bills</w:t>
      </w:r>
      <w:r w:rsidR="007B1BFC">
        <w:rPr>
          <w:rFonts w:ascii="Times New Roman" w:hAnsi="Times New Roman" w:cs="Times New Roman"/>
          <w:sz w:val="32"/>
          <w:szCs w:val="32"/>
        </w:rPr>
        <w:t xml:space="preserve"> do not appear to raise human rights</w:t>
      </w:r>
      <w:r w:rsidR="00D62804">
        <w:rPr>
          <w:rFonts w:ascii="Times New Roman" w:hAnsi="Times New Roman" w:cs="Times New Roman"/>
          <w:sz w:val="32"/>
          <w:szCs w:val="32"/>
        </w:rPr>
        <w:t xml:space="preserve"> compatibility</w:t>
      </w:r>
      <w:r w:rsidR="007B1BFC">
        <w:rPr>
          <w:rFonts w:ascii="Times New Roman" w:hAnsi="Times New Roman" w:cs="Times New Roman"/>
          <w:sz w:val="32"/>
          <w:szCs w:val="32"/>
        </w:rPr>
        <w:t xml:space="preserve"> c</w:t>
      </w:r>
      <w:r w:rsidR="00307FF9">
        <w:rPr>
          <w:rFonts w:ascii="Times New Roman" w:hAnsi="Times New Roman" w:cs="Times New Roman"/>
          <w:sz w:val="32"/>
          <w:szCs w:val="32"/>
        </w:rPr>
        <w:t>oncerns</w:t>
      </w:r>
      <w:r w:rsidR="00D62804">
        <w:rPr>
          <w:rFonts w:ascii="Times New Roman" w:hAnsi="Times New Roman" w:cs="Times New Roman"/>
          <w:sz w:val="32"/>
          <w:szCs w:val="32"/>
        </w:rPr>
        <w:t>.</w:t>
      </w:r>
    </w:p>
    <w:p w:rsidR="002F0BDA" w:rsidRDefault="007B1BFC" w:rsidP="00607ABA">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The committee has sought further information in relation to </w:t>
      </w:r>
      <w:r w:rsidR="00D62804">
        <w:rPr>
          <w:rFonts w:ascii="Times New Roman" w:hAnsi="Times New Roman" w:cs="Times New Roman"/>
          <w:sz w:val="32"/>
          <w:szCs w:val="32"/>
        </w:rPr>
        <w:t>1</w:t>
      </w:r>
      <w:r w:rsidR="002F0BDA">
        <w:rPr>
          <w:rFonts w:ascii="Times New Roman" w:hAnsi="Times New Roman" w:cs="Times New Roman"/>
          <w:sz w:val="32"/>
          <w:szCs w:val="32"/>
        </w:rPr>
        <w:t xml:space="preserve">3 legislative instruments before forming a view about their human </w:t>
      </w:r>
      <w:r w:rsidR="002F0BDA">
        <w:rPr>
          <w:rFonts w:ascii="Times New Roman" w:hAnsi="Times New Roman" w:cs="Times New Roman"/>
          <w:sz w:val="32"/>
          <w:szCs w:val="32"/>
        </w:rPr>
        <w:lastRenderedPageBreak/>
        <w:t xml:space="preserve">rights compatibility. It is considering one instrument as part of the package of legislation </w:t>
      </w:r>
      <w:r w:rsidR="002F0BDA" w:rsidRPr="002F0BDA">
        <w:rPr>
          <w:rFonts w:ascii="Times New Roman" w:hAnsi="Times New Roman" w:cs="Times New Roman"/>
          <w:sz w:val="32"/>
          <w:szCs w:val="32"/>
        </w:rPr>
        <w:t xml:space="preserve">relating to the </w:t>
      </w:r>
      <w:r w:rsidR="002F0BDA" w:rsidRPr="002F0BDA">
        <w:rPr>
          <w:rFonts w:ascii="Times New Roman" w:hAnsi="Times New Roman" w:cs="Times New Roman"/>
          <w:bCs/>
          <w:i/>
          <w:iCs/>
          <w:sz w:val="32"/>
          <w:szCs w:val="32"/>
          <w:lang w:val="en"/>
        </w:rPr>
        <w:t>Migration Legislation Amendment (Regional Processing and Other Measures) Act 2012</w:t>
      </w:r>
      <w:r w:rsidR="002F0BDA" w:rsidRPr="002F0BDA">
        <w:rPr>
          <w:rFonts w:ascii="Times New Roman" w:hAnsi="Times New Roman" w:cs="Times New Roman"/>
          <w:sz w:val="32"/>
          <w:szCs w:val="32"/>
        </w:rPr>
        <w:t>.</w:t>
      </w:r>
      <w:r w:rsidR="00D62804">
        <w:rPr>
          <w:rFonts w:ascii="Times New Roman" w:hAnsi="Times New Roman" w:cs="Times New Roman"/>
          <w:sz w:val="32"/>
          <w:szCs w:val="32"/>
        </w:rPr>
        <w:t xml:space="preserve"> </w:t>
      </w:r>
    </w:p>
    <w:p w:rsidR="00714AA1" w:rsidRDefault="00D62804" w:rsidP="00607ABA">
      <w:pPr>
        <w:spacing w:line="360" w:lineRule="auto"/>
        <w:jc w:val="both"/>
        <w:rPr>
          <w:rFonts w:ascii="Times New Roman" w:hAnsi="Times New Roman" w:cs="Times New Roman"/>
          <w:sz w:val="32"/>
          <w:szCs w:val="32"/>
        </w:rPr>
      </w:pPr>
      <w:r>
        <w:rPr>
          <w:rFonts w:ascii="Times New Roman" w:hAnsi="Times New Roman" w:cs="Times New Roman"/>
          <w:sz w:val="32"/>
          <w:szCs w:val="32"/>
        </w:rPr>
        <w:t>116 instruments do not appear to raise any human rights compatibility concerns but are accompanied by statements of compatibility that do not fully meet the committee's expectations. The committee will write to the relevant Ministers in a purely advisory capacity providing guidance on the preparation of statements of compatibility. The committee hopes that this approach will assist in the preparation of future statements</w:t>
      </w:r>
      <w:r w:rsidR="00714AA1">
        <w:rPr>
          <w:rFonts w:ascii="Times New Roman" w:hAnsi="Times New Roman" w:cs="Times New Roman"/>
          <w:sz w:val="32"/>
          <w:szCs w:val="32"/>
        </w:rPr>
        <w:t xml:space="preserve">. The remaining 164 instruments do not appear to raise any human rights </w:t>
      </w:r>
      <w:r w:rsidR="00414951">
        <w:rPr>
          <w:rFonts w:ascii="Times New Roman" w:hAnsi="Times New Roman" w:cs="Times New Roman"/>
          <w:sz w:val="32"/>
          <w:szCs w:val="32"/>
        </w:rPr>
        <w:t xml:space="preserve">compatibility </w:t>
      </w:r>
      <w:r w:rsidR="00714AA1">
        <w:rPr>
          <w:rFonts w:ascii="Times New Roman" w:hAnsi="Times New Roman" w:cs="Times New Roman"/>
          <w:sz w:val="32"/>
          <w:szCs w:val="32"/>
        </w:rPr>
        <w:t>concerns and are accompanied by statements of compatibility that the committee considers to be adequate.</w:t>
      </w:r>
    </w:p>
    <w:p w:rsidR="002F0BDA" w:rsidRPr="002F0BDA" w:rsidRDefault="002F0BDA" w:rsidP="002F0BDA">
      <w:pPr>
        <w:spacing w:line="360" w:lineRule="auto"/>
        <w:jc w:val="both"/>
        <w:rPr>
          <w:rFonts w:ascii="Times New Roman" w:hAnsi="Times New Roman" w:cs="Times New Roman"/>
          <w:sz w:val="32"/>
          <w:szCs w:val="32"/>
        </w:rPr>
      </w:pPr>
      <w:r w:rsidRPr="002F0BDA">
        <w:rPr>
          <w:rFonts w:ascii="Times New Roman" w:hAnsi="Times New Roman" w:cs="Times New Roman"/>
          <w:sz w:val="32"/>
          <w:szCs w:val="32"/>
        </w:rPr>
        <w:t>The committee</w:t>
      </w:r>
      <w:r>
        <w:rPr>
          <w:rFonts w:ascii="Times New Roman" w:hAnsi="Times New Roman" w:cs="Times New Roman"/>
          <w:sz w:val="32"/>
          <w:szCs w:val="32"/>
        </w:rPr>
        <w:t xml:space="preserve"> has</w:t>
      </w:r>
      <w:r w:rsidRPr="002F0BDA">
        <w:rPr>
          <w:rFonts w:ascii="Times New Roman" w:hAnsi="Times New Roman" w:cs="Times New Roman"/>
          <w:sz w:val="32"/>
          <w:szCs w:val="32"/>
        </w:rPr>
        <w:t xml:space="preserve"> considered </w:t>
      </w:r>
      <w:r w:rsidR="0002259E">
        <w:rPr>
          <w:rFonts w:ascii="Times New Roman" w:hAnsi="Times New Roman" w:cs="Times New Roman"/>
          <w:sz w:val="32"/>
          <w:szCs w:val="32"/>
        </w:rPr>
        <w:t>eleven</w:t>
      </w:r>
      <w:r w:rsidRPr="002F0BDA">
        <w:rPr>
          <w:rFonts w:ascii="Times New Roman" w:hAnsi="Times New Roman" w:cs="Times New Roman"/>
          <w:sz w:val="32"/>
          <w:szCs w:val="32"/>
        </w:rPr>
        <w:t xml:space="preserve"> ministerial responses to comments made in previous reports</w:t>
      </w:r>
      <w:r w:rsidR="00442FB7">
        <w:rPr>
          <w:rFonts w:ascii="Times New Roman" w:hAnsi="Times New Roman" w:cs="Times New Roman"/>
          <w:sz w:val="32"/>
          <w:szCs w:val="32"/>
        </w:rPr>
        <w:t xml:space="preserve"> and</w:t>
      </w:r>
      <w:r w:rsidR="00442FB7" w:rsidRPr="00442FB7">
        <w:rPr>
          <w:rFonts w:ascii="Times New Roman" w:hAnsi="Times New Roman" w:cs="Times New Roman"/>
          <w:sz w:val="32"/>
          <w:szCs w:val="32"/>
        </w:rPr>
        <w:t xml:space="preserve"> has concluded its e</w:t>
      </w:r>
      <w:r w:rsidR="00C16120">
        <w:rPr>
          <w:rFonts w:ascii="Times New Roman" w:hAnsi="Times New Roman" w:cs="Times New Roman"/>
          <w:sz w:val="32"/>
          <w:szCs w:val="32"/>
        </w:rPr>
        <w:t>xamination of these pieces of</w:t>
      </w:r>
      <w:r w:rsidR="00442FB7">
        <w:rPr>
          <w:rFonts w:ascii="Times New Roman" w:hAnsi="Times New Roman" w:cs="Times New Roman"/>
          <w:sz w:val="32"/>
          <w:szCs w:val="32"/>
        </w:rPr>
        <w:t xml:space="preserve"> legislation.</w:t>
      </w:r>
    </w:p>
    <w:p w:rsidR="00714AA1" w:rsidRDefault="00714AA1" w:rsidP="00607ABA">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I would like to conclude by making some brief remarks regarding </w:t>
      </w:r>
      <w:r w:rsidR="002F0BDA">
        <w:rPr>
          <w:rFonts w:ascii="Times New Roman" w:hAnsi="Times New Roman" w:cs="Times New Roman"/>
          <w:sz w:val="32"/>
          <w:szCs w:val="32"/>
        </w:rPr>
        <w:t>a common issue</w:t>
      </w:r>
      <w:r>
        <w:rPr>
          <w:rFonts w:ascii="Times New Roman" w:hAnsi="Times New Roman" w:cs="Times New Roman"/>
          <w:sz w:val="32"/>
          <w:szCs w:val="32"/>
        </w:rPr>
        <w:t xml:space="preserve"> the committee has observed in the bills considered in this report.</w:t>
      </w:r>
    </w:p>
    <w:p w:rsidR="00714AA1" w:rsidRPr="00714AA1" w:rsidRDefault="00714AA1" w:rsidP="00714AA1">
      <w:pPr>
        <w:spacing w:line="360" w:lineRule="auto"/>
        <w:jc w:val="both"/>
        <w:rPr>
          <w:rFonts w:ascii="Times New Roman" w:hAnsi="Times New Roman" w:cs="Times New Roman"/>
          <w:sz w:val="32"/>
          <w:szCs w:val="32"/>
        </w:rPr>
      </w:pPr>
      <w:r w:rsidRPr="00714AA1">
        <w:rPr>
          <w:rFonts w:ascii="Times New Roman" w:hAnsi="Times New Roman" w:cs="Times New Roman"/>
          <w:sz w:val="32"/>
          <w:szCs w:val="32"/>
        </w:rPr>
        <w:t>The committee notes that there has been a trend in recent bills toward creating standardised civil penalty regimes. This is given its clearest effect</w:t>
      </w:r>
      <w:r w:rsidR="00442FB7">
        <w:rPr>
          <w:rFonts w:ascii="Times New Roman" w:hAnsi="Times New Roman" w:cs="Times New Roman"/>
          <w:sz w:val="32"/>
          <w:szCs w:val="32"/>
        </w:rPr>
        <w:t xml:space="preserve"> in the model provisions contained</w:t>
      </w:r>
      <w:r w:rsidRPr="00714AA1">
        <w:rPr>
          <w:rFonts w:ascii="Times New Roman" w:hAnsi="Times New Roman" w:cs="Times New Roman"/>
          <w:sz w:val="32"/>
          <w:szCs w:val="32"/>
        </w:rPr>
        <w:t xml:space="preserve"> in the Regulatory Powers (Standard Provisions) Bill 2012, which the committee considered in its Sixth Report of 2012. </w:t>
      </w:r>
      <w:r>
        <w:rPr>
          <w:rFonts w:ascii="Times New Roman" w:hAnsi="Times New Roman" w:cs="Times New Roman"/>
          <w:sz w:val="32"/>
          <w:szCs w:val="32"/>
        </w:rPr>
        <w:t xml:space="preserve">Four </w:t>
      </w:r>
      <w:r w:rsidRPr="00714AA1">
        <w:rPr>
          <w:rFonts w:ascii="Times New Roman" w:hAnsi="Times New Roman" w:cs="Times New Roman"/>
          <w:sz w:val="32"/>
          <w:szCs w:val="32"/>
        </w:rPr>
        <w:t xml:space="preserve">bills considered by the committee in </w:t>
      </w:r>
      <w:r w:rsidRPr="00714AA1">
        <w:rPr>
          <w:rFonts w:ascii="Times New Roman" w:hAnsi="Times New Roman" w:cs="Times New Roman"/>
          <w:sz w:val="32"/>
          <w:szCs w:val="32"/>
        </w:rPr>
        <w:lastRenderedPageBreak/>
        <w:t>this report contain provisions of this nature</w:t>
      </w:r>
      <w:r>
        <w:rPr>
          <w:rFonts w:ascii="Times New Roman" w:hAnsi="Times New Roman" w:cs="Times New Roman"/>
          <w:sz w:val="32"/>
          <w:szCs w:val="32"/>
        </w:rPr>
        <w:t xml:space="preserve"> and provide an opportunity to reflect on the effect of the Regulatory Powers (Standard Provisions) Bill 2012. These are the</w:t>
      </w:r>
      <w:r w:rsidRPr="00714AA1">
        <w:rPr>
          <w:rFonts w:ascii="Times New Roman" w:hAnsi="Times New Roman" w:cs="Times New Roman"/>
          <w:sz w:val="32"/>
          <w:szCs w:val="32"/>
        </w:rPr>
        <w:t>:</w:t>
      </w:r>
    </w:p>
    <w:p w:rsidR="00714AA1" w:rsidRPr="00714AA1" w:rsidRDefault="00714AA1" w:rsidP="00714AA1">
      <w:pPr>
        <w:pStyle w:val="ListParagraph"/>
        <w:numPr>
          <w:ilvl w:val="0"/>
          <w:numId w:val="4"/>
        </w:numPr>
        <w:spacing w:line="360" w:lineRule="auto"/>
        <w:jc w:val="both"/>
        <w:rPr>
          <w:rFonts w:ascii="Times New Roman" w:hAnsi="Times New Roman" w:cs="Times New Roman"/>
          <w:sz w:val="32"/>
          <w:szCs w:val="32"/>
        </w:rPr>
      </w:pPr>
      <w:r w:rsidRPr="00714AA1">
        <w:rPr>
          <w:rFonts w:ascii="Times New Roman" w:hAnsi="Times New Roman" w:cs="Times New Roman"/>
          <w:sz w:val="32"/>
          <w:szCs w:val="32"/>
        </w:rPr>
        <w:t>Agricultural and Veterinary Chemicals Legislation Amendment Bill 2012;</w:t>
      </w:r>
    </w:p>
    <w:p w:rsidR="00714AA1" w:rsidRPr="00714AA1" w:rsidRDefault="00714AA1" w:rsidP="00714AA1">
      <w:pPr>
        <w:pStyle w:val="ListParagraph"/>
        <w:numPr>
          <w:ilvl w:val="0"/>
          <w:numId w:val="4"/>
        </w:numPr>
        <w:spacing w:line="360" w:lineRule="auto"/>
        <w:jc w:val="both"/>
        <w:rPr>
          <w:rFonts w:ascii="Times New Roman" w:hAnsi="Times New Roman" w:cs="Times New Roman"/>
          <w:sz w:val="32"/>
          <w:szCs w:val="32"/>
        </w:rPr>
      </w:pPr>
      <w:r w:rsidRPr="00714AA1">
        <w:rPr>
          <w:rFonts w:ascii="Times New Roman" w:hAnsi="Times New Roman" w:cs="Times New Roman"/>
          <w:sz w:val="32"/>
          <w:szCs w:val="32"/>
        </w:rPr>
        <w:t>Biosecurity Bill 2012;</w:t>
      </w:r>
    </w:p>
    <w:p w:rsidR="00714AA1" w:rsidRPr="00714AA1" w:rsidRDefault="00714AA1" w:rsidP="00714AA1">
      <w:pPr>
        <w:pStyle w:val="ListParagraph"/>
        <w:numPr>
          <w:ilvl w:val="0"/>
          <w:numId w:val="4"/>
        </w:numPr>
        <w:spacing w:line="360" w:lineRule="auto"/>
        <w:jc w:val="both"/>
        <w:rPr>
          <w:rFonts w:ascii="Times New Roman" w:hAnsi="Times New Roman" w:cs="Times New Roman"/>
          <w:sz w:val="32"/>
          <w:szCs w:val="32"/>
        </w:rPr>
      </w:pPr>
      <w:r w:rsidRPr="00714AA1">
        <w:rPr>
          <w:rFonts w:ascii="Times New Roman" w:hAnsi="Times New Roman" w:cs="Times New Roman"/>
          <w:sz w:val="32"/>
          <w:szCs w:val="32"/>
        </w:rPr>
        <w:t>Offshore Petroleum and Greenhouse Gas Storage Amendment (Compliance Measures) Bill 2012;</w:t>
      </w:r>
      <w:r>
        <w:rPr>
          <w:rFonts w:ascii="Times New Roman" w:hAnsi="Times New Roman" w:cs="Times New Roman"/>
          <w:sz w:val="32"/>
          <w:szCs w:val="32"/>
        </w:rPr>
        <w:t xml:space="preserve"> and</w:t>
      </w:r>
    </w:p>
    <w:p w:rsidR="00714AA1" w:rsidRPr="00714AA1" w:rsidRDefault="00714AA1" w:rsidP="00714AA1">
      <w:pPr>
        <w:pStyle w:val="ListParagraph"/>
        <w:numPr>
          <w:ilvl w:val="0"/>
          <w:numId w:val="4"/>
        </w:numPr>
        <w:spacing w:line="360" w:lineRule="auto"/>
        <w:jc w:val="both"/>
        <w:rPr>
          <w:rFonts w:ascii="Times New Roman" w:hAnsi="Times New Roman" w:cs="Times New Roman"/>
          <w:sz w:val="32"/>
          <w:szCs w:val="32"/>
        </w:rPr>
      </w:pPr>
      <w:r w:rsidRPr="00714AA1">
        <w:rPr>
          <w:rFonts w:ascii="Times New Roman" w:hAnsi="Times New Roman" w:cs="Times New Roman"/>
          <w:sz w:val="32"/>
          <w:szCs w:val="32"/>
        </w:rPr>
        <w:t>Superannuation Legislation Amendment (Reducing Illegal Early Release and Other Measures) Bill 2012.</w:t>
      </w:r>
    </w:p>
    <w:p w:rsidR="00714AA1" w:rsidRPr="00714AA1" w:rsidRDefault="00714AA1" w:rsidP="00714AA1">
      <w:pPr>
        <w:spacing w:line="360" w:lineRule="auto"/>
        <w:jc w:val="both"/>
        <w:rPr>
          <w:rFonts w:ascii="Times New Roman" w:hAnsi="Times New Roman" w:cs="Times New Roman"/>
          <w:sz w:val="32"/>
          <w:szCs w:val="32"/>
        </w:rPr>
      </w:pPr>
      <w:r w:rsidRPr="00714AA1">
        <w:rPr>
          <w:rFonts w:ascii="Times New Roman" w:hAnsi="Times New Roman" w:cs="Times New Roman"/>
          <w:sz w:val="32"/>
          <w:szCs w:val="32"/>
        </w:rPr>
        <w:t xml:space="preserve">The committee considers that </w:t>
      </w:r>
      <w:r>
        <w:rPr>
          <w:rFonts w:ascii="Times New Roman" w:hAnsi="Times New Roman" w:cs="Times New Roman"/>
          <w:sz w:val="32"/>
          <w:szCs w:val="32"/>
        </w:rPr>
        <w:t>civil penalty regimes raise</w:t>
      </w:r>
      <w:r w:rsidRPr="00714AA1">
        <w:rPr>
          <w:rFonts w:ascii="Times New Roman" w:hAnsi="Times New Roman" w:cs="Times New Roman"/>
          <w:sz w:val="32"/>
          <w:szCs w:val="32"/>
        </w:rPr>
        <w:t xml:space="preserve"> concerns because there is a tendency for the</w:t>
      </w:r>
      <w:r>
        <w:rPr>
          <w:rFonts w:ascii="Times New Roman" w:hAnsi="Times New Roman" w:cs="Times New Roman"/>
          <w:sz w:val="32"/>
          <w:szCs w:val="32"/>
        </w:rPr>
        <w:t xml:space="preserve"> consideration of</w:t>
      </w:r>
      <w:r w:rsidRPr="00714AA1">
        <w:rPr>
          <w:rFonts w:ascii="Times New Roman" w:hAnsi="Times New Roman" w:cs="Times New Roman"/>
          <w:sz w:val="32"/>
          <w:szCs w:val="32"/>
        </w:rPr>
        <w:t xml:space="preserve"> </w:t>
      </w:r>
      <w:r>
        <w:rPr>
          <w:rFonts w:ascii="Times New Roman" w:hAnsi="Times New Roman" w:cs="Times New Roman"/>
          <w:sz w:val="32"/>
          <w:szCs w:val="32"/>
        </w:rPr>
        <w:t xml:space="preserve">the impact of such </w:t>
      </w:r>
      <w:r w:rsidRPr="00714AA1">
        <w:rPr>
          <w:rFonts w:ascii="Times New Roman" w:hAnsi="Times New Roman" w:cs="Times New Roman"/>
          <w:sz w:val="32"/>
          <w:szCs w:val="32"/>
        </w:rPr>
        <w:t>bills</w:t>
      </w:r>
      <w:r>
        <w:rPr>
          <w:rFonts w:ascii="Times New Roman" w:hAnsi="Times New Roman" w:cs="Times New Roman"/>
          <w:sz w:val="32"/>
          <w:szCs w:val="32"/>
        </w:rPr>
        <w:t xml:space="preserve"> on human rights</w:t>
      </w:r>
      <w:r w:rsidR="00C768FF">
        <w:rPr>
          <w:rFonts w:ascii="Times New Roman" w:hAnsi="Times New Roman" w:cs="Times New Roman"/>
          <w:sz w:val="32"/>
          <w:szCs w:val="32"/>
        </w:rPr>
        <w:t xml:space="preserve"> </w:t>
      </w:r>
      <w:r w:rsidRPr="00714AA1">
        <w:rPr>
          <w:rFonts w:ascii="Times New Roman" w:hAnsi="Times New Roman" w:cs="Times New Roman"/>
          <w:sz w:val="32"/>
          <w:szCs w:val="32"/>
        </w:rPr>
        <w:t>to focus on the description of the offences as civil penalties. However, as the committee remarked in its 5</w:t>
      </w:r>
      <w:r w:rsidRPr="00714AA1">
        <w:rPr>
          <w:rFonts w:ascii="Times New Roman" w:hAnsi="Times New Roman" w:cs="Times New Roman"/>
          <w:sz w:val="32"/>
          <w:szCs w:val="32"/>
          <w:vertAlign w:val="superscript"/>
        </w:rPr>
        <w:t>th</w:t>
      </w:r>
      <w:r w:rsidRPr="00714AA1">
        <w:rPr>
          <w:rFonts w:ascii="Times New Roman" w:hAnsi="Times New Roman" w:cs="Times New Roman"/>
          <w:sz w:val="32"/>
          <w:szCs w:val="32"/>
        </w:rPr>
        <w:t xml:space="preserve"> Report of 2012, it is possible for a civil penalty regime to constitute a 'criminal charge'. The committee noted that the approach under international and comparative human rights law has been to look at the substance and the effect of proceedings, not just their label.</w:t>
      </w:r>
    </w:p>
    <w:p w:rsidR="00714AA1" w:rsidRPr="00714AA1" w:rsidRDefault="00714AA1" w:rsidP="00714AA1">
      <w:pPr>
        <w:spacing w:line="360" w:lineRule="auto"/>
        <w:jc w:val="both"/>
        <w:rPr>
          <w:rFonts w:ascii="Times New Roman" w:hAnsi="Times New Roman" w:cs="Times New Roman"/>
          <w:sz w:val="32"/>
          <w:szCs w:val="32"/>
        </w:rPr>
      </w:pPr>
      <w:r w:rsidRPr="00714AA1">
        <w:rPr>
          <w:rFonts w:ascii="Times New Roman" w:hAnsi="Times New Roman" w:cs="Times New Roman"/>
          <w:sz w:val="32"/>
          <w:szCs w:val="32"/>
        </w:rPr>
        <w:t>The committee notes that, in determining the question of whether an offence is a criminal offence, international jurisprudence has identified that the following factors are to be taken into account:</w:t>
      </w:r>
    </w:p>
    <w:p w:rsidR="00714AA1" w:rsidRPr="00714AA1" w:rsidRDefault="00714AA1" w:rsidP="00714AA1">
      <w:pPr>
        <w:numPr>
          <w:ilvl w:val="0"/>
          <w:numId w:val="3"/>
        </w:numPr>
        <w:spacing w:line="360" w:lineRule="auto"/>
        <w:jc w:val="both"/>
        <w:rPr>
          <w:rFonts w:ascii="Times New Roman" w:hAnsi="Times New Roman" w:cs="Times New Roman"/>
          <w:sz w:val="32"/>
          <w:szCs w:val="32"/>
        </w:rPr>
      </w:pPr>
      <w:r w:rsidRPr="00714AA1">
        <w:rPr>
          <w:rFonts w:ascii="Times New Roman" w:hAnsi="Times New Roman" w:cs="Times New Roman"/>
          <w:sz w:val="32"/>
          <w:szCs w:val="32"/>
        </w:rPr>
        <w:t>the classification of the act in domestic law;</w:t>
      </w:r>
    </w:p>
    <w:p w:rsidR="00714AA1" w:rsidRPr="00714AA1" w:rsidRDefault="00714AA1" w:rsidP="00714AA1">
      <w:pPr>
        <w:numPr>
          <w:ilvl w:val="0"/>
          <w:numId w:val="3"/>
        </w:numPr>
        <w:spacing w:line="360" w:lineRule="auto"/>
        <w:jc w:val="both"/>
        <w:rPr>
          <w:rFonts w:ascii="Times New Roman" w:hAnsi="Times New Roman" w:cs="Times New Roman"/>
          <w:sz w:val="32"/>
          <w:szCs w:val="32"/>
        </w:rPr>
      </w:pPr>
      <w:r w:rsidRPr="00714AA1">
        <w:rPr>
          <w:rFonts w:ascii="Times New Roman" w:hAnsi="Times New Roman" w:cs="Times New Roman"/>
          <w:sz w:val="32"/>
          <w:szCs w:val="32"/>
        </w:rPr>
        <w:t>the nature of the offence;</w:t>
      </w:r>
    </w:p>
    <w:p w:rsidR="00714AA1" w:rsidRPr="00714AA1" w:rsidRDefault="00714AA1" w:rsidP="00714AA1">
      <w:pPr>
        <w:numPr>
          <w:ilvl w:val="0"/>
          <w:numId w:val="3"/>
        </w:numPr>
        <w:spacing w:line="360" w:lineRule="auto"/>
        <w:jc w:val="both"/>
        <w:rPr>
          <w:rFonts w:ascii="Times New Roman" w:hAnsi="Times New Roman" w:cs="Times New Roman"/>
          <w:sz w:val="32"/>
          <w:szCs w:val="32"/>
        </w:rPr>
      </w:pPr>
      <w:r w:rsidRPr="00714AA1">
        <w:rPr>
          <w:rFonts w:ascii="Times New Roman" w:hAnsi="Times New Roman" w:cs="Times New Roman"/>
          <w:sz w:val="32"/>
          <w:szCs w:val="32"/>
        </w:rPr>
        <w:lastRenderedPageBreak/>
        <w:t>the purpose of the penalty; and</w:t>
      </w:r>
    </w:p>
    <w:p w:rsidR="00714AA1" w:rsidRPr="00714AA1" w:rsidRDefault="00714AA1" w:rsidP="00714AA1">
      <w:pPr>
        <w:numPr>
          <w:ilvl w:val="0"/>
          <w:numId w:val="3"/>
        </w:numPr>
        <w:spacing w:line="360" w:lineRule="auto"/>
        <w:jc w:val="both"/>
        <w:rPr>
          <w:rFonts w:ascii="Times New Roman" w:hAnsi="Times New Roman" w:cs="Times New Roman"/>
          <w:sz w:val="32"/>
          <w:szCs w:val="32"/>
        </w:rPr>
      </w:pPr>
      <w:proofErr w:type="gramStart"/>
      <w:r w:rsidRPr="00714AA1">
        <w:rPr>
          <w:rFonts w:ascii="Times New Roman" w:hAnsi="Times New Roman" w:cs="Times New Roman"/>
          <w:sz w:val="32"/>
          <w:szCs w:val="32"/>
        </w:rPr>
        <w:t>the</w:t>
      </w:r>
      <w:proofErr w:type="gramEnd"/>
      <w:r w:rsidRPr="00714AA1">
        <w:rPr>
          <w:rFonts w:ascii="Times New Roman" w:hAnsi="Times New Roman" w:cs="Times New Roman"/>
          <w:sz w:val="32"/>
          <w:szCs w:val="32"/>
        </w:rPr>
        <w:t xml:space="preserve"> nature and the severity of the penalty.</w:t>
      </w:r>
    </w:p>
    <w:p w:rsidR="00714AA1" w:rsidRPr="00714AA1" w:rsidRDefault="00714AA1" w:rsidP="00714AA1">
      <w:pPr>
        <w:spacing w:line="360" w:lineRule="auto"/>
        <w:jc w:val="both"/>
        <w:rPr>
          <w:rFonts w:ascii="Times New Roman" w:hAnsi="Times New Roman" w:cs="Times New Roman"/>
          <w:sz w:val="32"/>
          <w:szCs w:val="32"/>
        </w:rPr>
      </w:pPr>
      <w:r w:rsidRPr="00714AA1">
        <w:rPr>
          <w:rFonts w:ascii="Times New Roman" w:hAnsi="Times New Roman" w:cs="Times New Roman"/>
          <w:sz w:val="32"/>
          <w:szCs w:val="32"/>
        </w:rPr>
        <w:t xml:space="preserve">The committee is concerned that where the effect of such provisions has not been adequately considered there is a risk that the provisions will not have been tested against </w:t>
      </w:r>
      <w:r w:rsidR="00442FB7">
        <w:rPr>
          <w:rFonts w:ascii="Times New Roman" w:hAnsi="Times New Roman" w:cs="Times New Roman"/>
          <w:sz w:val="32"/>
          <w:szCs w:val="32"/>
        </w:rPr>
        <w:t xml:space="preserve">the criminal proceeding rights in </w:t>
      </w:r>
      <w:r w:rsidRPr="00714AA1">
        <w:rPr>
          <w:rFonts w:ascii="Times New Roman" w:hAnsi="Times New Roman" w:cs="Times New Roman"/>
          <w:sz w:val="32"/>
          <w:szCs w:val="32"/>
        </w:rPr>
        <w:t xml:space="preserve">article 14 of the International Covenant on Civil and Political Rights. This in turn can give rise to issues regarding the standard of proof </w:t>
      </w:r>
      <w:r w:rsidR="00C768FF">
        <w:rPr>
          <w:rFonts w:ascii="Times New Roman" w:hAnsi="Times New Roman" w:cs="Times New Roman"/>
          <w:sz w:val="32"/>
          <w:szCs w:val="32"/>
        </w:rPr>
        <w:t xml:space="preserve">for such offences </w:t>
      </w:r>
      <w:r w:rsidRPr="00714AA1">
        <w:rPr>
          <w:rFonts w:ascii="Times New Roman" w:hAnsi="Times New Roman" w:cs="Times New Roman"/>
          <w:sz w:val="32"/>
          <w:szCs w:val="32"/>
        </w:rPr>
        <w:t xml:space="preserve">and </w:t>
      </w:r>
      <w:r w:rsidR="00C768FF">
        <w:rPr>
          <w:rFonts w:ascii="Times New Roman" w:hAnsi="Times New Roman" w:cs="Times New Roman"/>
          <w:sz w:val="32"/>
          <w:szCs w:val="32"/>
        </w:rPr>
        <w:t xml:space="preserve">the </w:t>
      </w:r>
      <w:r w:rsidRPr="00714AA1">
        <w:rPr>
          <w:rFonts w:ascii="Times New Roman" w:hAnsi="Times New Roman" w:cs="Times New Roman"/>
          <w:sz w:val="32"/>
          <w:szCs w:val="32"/>
        </w:rPr>
        <w:t>potential for double jeopardy, where a person may be subject to two penalties in relation to the same conduct.</w:t>
      </w:r>
    </w:p>
    <w:p w:rsidR="00714AA1" w:rsidRDefault="00C768FF" w:rsidP="00607ABA">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I draw the attention of the </w:t>
      </w:r>
      <w:r w:rsidR="00C16120">
        <w:rPr>
          <w:rFonts w:ascii="Times New Roman" w:hAnsi="Times New Roman" w:cs="Times New Roman"/>
          <w:sz w:val="32"/>
          <w:szCs w:val="32"/>
        </w:rPr>
        <w:t>Senate</w:t>
      </w:r>
      <w:r>
        <w:rPr>
          <w:rFonts w:ascii="Times New Roman" w:hAnsi="Times New Roman" w:cs="Times New Roman"/>
          <w:sz w:val="32"/>
          <w:szCs w:val="32"/>
        </w:rPr>
        <w:t xml:space="preserve"> to the committee's comments in relation to the civil penalties provided for in these four bills.</w:t>
      </w:r>
    </w:p>
    <w:p w:rsidR="00C768FF" w:rsidRDefault="00442FB7" w:rsidP="00607ABA">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I </w:t>
      </w:r>
      <w:r w:rsidR="00C16120">
        <w:rPr>
          <w:rFonts w:ascii="Times New Roman" w:hAnsi="Times New Roman" w:cs="Times New Roman"/>
          <w:sz w:val="32"/>
          <w:szCs w:val="32"/>
        </w:rPr>
        <w:t>re</w:t>
      </w:r>
      <w:r>
        <w:rPr>
          <w:rFonts w:ascii="Times New Roman" w:hAnsi="Times New Roman" w:cs="Times New Roman"/>
          <w:sz w:val="32"/>
          <w:szCs w:val="32"/>
        </w:rPr>
        <w:t xml:space="preserve">commend the report to the </w:t>
      </w:r>
      <w:r w:rsidR="00C16120">
        <w:rPr>
          <w:rFonts w:ascii="Times New Roman" w:hAnsi="Times New Roman" w:cs="Times New Roman"/>
          <w:sz w:val="32"/>
          <w:szCs w:val="32"/>
        </w:rPr>
        <w:t>Senate</w:t>
      </w:r>
      <w:r>
        <w:rPr>
          <w:rFonts w:ascii="Times New Roman" w:hAnsi="Times New Roman" w:cs="Times New Roman"/>
          <w:sz w:val="32"/>
          <w:szCs w:val="32"/>
        </w:rPr>
        <w:t>.</w:t>
      </w:r>
    </w:p>
    <w:sectPr w:rsidR="00C768F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FF9" w:rsidRDefault="00307FF9" w:rsidP="00636DCD">
      <w:pPr>
        <w:spacing w:after="0" w:line="240" w:lineRule="auto"/>
      </w:pPr>
      <w:r>
        <w:separator/>
      </w:r>
    </w:p>
  </w:endnote>
  <w:endnote w:type="continuationSeparator" w:id="0">
    <w:p w:rsidR="00307FF9" w:rsidRDefault="00307FF9" w:rsidP="00636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757177"/>
      <w:docPartObj>
        <w:docPartGallery w:val="Page Numbers (Bottom of Page)"/>
        <w:docPartUnique/>
      </w:docPartObj>
    </w:sdtPr>
    <w:sdtEndPr>
      <w:rPr>
        <w:noProof/>
      </w:rPr>
    </w:sdtEndPr>
    <w:sdtContent>
      <w:p w:rsidR="00307FF9" w:rsidRDefault="00307FF9">
        <w:pPr>
          <w:pStyle w:val="Footer"/>
          <w:jc w:val="right"/>
        </w:pPr>
        <w:r>
          <w:fldChar w:fldCharType="begin"/>
        </w:r>
        <w:r>
          <w:instrText xml:space="preserve"> PAGE   \* MERGEFORMAT </w:instrText>
        </w:r>
        <w:r>
          <w:fldChar w:fldCharType="separate"/>
        </w:r>
        <w:r w:rsidR="00097BEC">
          <w:rPr>
            <w:noProof/>
          </w:rPr>
          <w:t>1</w:t>
        </w:r>
        <w:r>
          <w:rPr>
            <w:noProof/>
          </w:rPr>
          <w:fldChar w:fldCharType="end"/>
        </w:r>
      </w:p>
    </w:sdtContent>
  </w:sdt>
  <w:p w:rsidR="00307FF9" w:rsidRDefault="00307F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FF9" w:rsidRDefault="00307FF9" w:rsidP="00636DCD">
      <w:pPr>
        <w:spacing w:after="0" w:line="240" w:lineRule="auto"/>
      </w:pPr>
      <w:r>
        <w:separator/>
      </w:r>
    </w:p>
  </w:footnote>
  <w:footnote w:type="continuationSeparator" w:id="0">
    <w:p w:rsidR="00307FF9" w:rsidRDefault="00307FF9" w:rsidP="00636D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C448D"/>
    <w:multiLevelType w:val="hybridMultilevel"/>
    <w:tmpl w:val="486CE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5C685D6B"/>
    <w:multiLevelType w:val="hybridMultilevel"/>
    <w:tmpl w:val="507E4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C823C02"/>
    <w:multiLevelType w:val="hybridMultilevel"/>
    <w:tmpl w:val="553E91F2"/>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3">
    <w:nsid w:val="6AFB616E"/>
    <w:multiLevelType w:val="hybridMultilevel"/>
    <w:tmpl w:val="2A824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91C"/>
    <w:rsid w:val="00005FBF"/>
    <w:rsid w:val="0002259E"/>
    <w:rsid w:val="00037F91"/>
    <w:rsid w:val="00083647"/>
    <w:rsid w:val="00083BA4"/>
    <w:rsid w:val="00097BEC"/>
    <w:rsid w:val="000C61FE"/>
    <w:rsid w:val="0010491C"/>
    <w:rsid w:val="00125384"/>
    <w:rsid w:val="001A60E4"/>
    <w:rsid w:val="002F0BDA"/>
    <w:rsid w:val="00307FF9"/>
    <w:rsid w:val="0032451A"/>
    <w:rsid w:val="003404A8"/>
    <w:rsid w:val="00357928"/>
    <w:rsid w:val="00364B12"/>
    <w:rsid w:val="00414951"/>
    <w:rsid w:val="00434F1D"/>
    <w:rsid w:val="00442FB7"/>
    <w:rsid w:val="004954F7"/>
    <w:rsid w:val="00536CE3"/>
    <w:rsid w:val="00572447"/>
    <w:rsid w:val="00574C5C"/>
    <w:rsid w:val="00587381"/>
    <w:rsid w:val="005B3510"/>
    <w:rsid w:val="005E702F"/>
    <w:rsid w:val="006067D1"/>
    <w:rsid w:val="00607ABA"/>
    <w:rsid w:val="00636DCD"/>
    <w:rsid w:val="00653C9C"/>
    <w:rsid w:val="00714AA1"/>
    <w:rsid w:val="007331F8"/>
    <w:rsid w:val="007B1BFC"/>
    <w:rsid w:val="007F1E3E"/>
    <w:rsid w:val="009924EA"/>
    <w:rsid w:val="009D7E72"/>
    <w:rsid w:val="00B20A02"/>
    <w:rsid w:val="00BE3CD7"/>
    <w:rsid w:val="00C16120"/>
    <w:rsid w:val="00C75DF6"/>
    <w:rsid w:val="00C768FF"/>
    <w:rsid w:val="00D62804"/>
    <w:rsid w:val="00D73593"/>
    <w:rsid w:val="00DD0584"/>
    <w:rsid w:val="00DD62A9"/>
    <w:rsid w:val="00E60C8F"/>
    <w:rsid w:val="00F04521"/>
    <w:rsid w:val="00F962F5"/>
    <w:rsid w:val="00FC1082"/>
    <w:rsid w:val="00FE6B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2A9"/>
    <w:pPr>
      <w:ind w:left="720"/>
      <w:contextualSpacing/>
    </w:pPr>
  </w:style>
  <w:style w:type="paragraph" w:styleId="Header">
    <w:name w:val="header"/>
    <w:basedOn w:val="Normal"/>
    <w:link w:val="HeaderChar"/>
    <w:uiPriority w:val="99"/>
    <w:unhideWhenUsed/>
    <w:rsid w:val="00636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DCD"/>
  </w:style>
  <w:style w:type="paragraph" w:styleId="Footer">
    <w:name w:val="footer"/>
    <w:basedOn w:val="Normal"/>
    <w:link w:val="FooterChar"/>
    <w:uiPriority w:val="99"/>
    <w:unhideWhenUsed/>
    <w:rsid w:val="00636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DCD"/>
  </w:style>
  <w:style w:type="paragraph" w:styleId="BalloonText">
    <w:name w:val="Balloon Text"/>
    <w:basedOn w:val="Normal"/>
    <w:link w:val="BalloonTextChar"/>
    <w:uiPriority w:val="99"/>
    <w:semiHidden/>
    <w:unhideWhenUsed/>
    <w:rsid w:val="00653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C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2A9"/>
    <w:pPr>
      <w:ind w:left="720"/>
      <w:contextualSpacing/>
    </w:pPr>
  </w:style>
  <w:style w:type="paragraph" w:styleId="Header">
    <w:name w:val="header"/>
    <w:basedOn w:val="Normal"/>
    <w:link w:val="HeaderChar"/>
    <w:uiPriority w:val="99"/>
    <w:unhideWhenUsed/>
    <w:rsid w:val="00636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DCD"/>
  </w:style>
  <w:style w:type="paragraph" w:styleId="Footer">
    <w:name w:val="footer"/>
    <w:basedOn w:val="Normal"/>
    <w:link w:val="FooterChar"/>
    <w:uiPriority w:val="99"/>
    <w:unhideWhenUsed/>
    <w:rsid w:val="00636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DCD"/>
  </w:style>
  <w:style w:type="paragraph" w:styleId="BalloonText">
    <w:name w:val="Balloon Text"/>
    <w:basedOn w:val="Normal"/>
    <w:link w:val="BalloonTextChar"/>
    <w:uiPriority w:val="99"/>
    <w:semiHidden/>
    <w:unhideWhenUsed/>
    <w:rsid w:val="00653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C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9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96CDE-2BEB-49B8-BD3E-B26AC1296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4</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Radcliffe, Jeanette (SEN)</dc:creator>
  <cp:lastModifiedBy>Ingrid Zappe</cp:lastModifiedBy>
  <cp:revision>8</cp:revision>
  <cp:lastPrinted>2013-02-05T21:58:00Z</cp:lastPrinted>
  <dcterms:created xsi:type="dcterms:W3CDTF">2013-02-05T05:32:00Z</dcterms:created>
  <dcterms:modified xsi:type="dcterms:W3CDTF">2013-03-06T03:01:00Z</dcterms:modified>
</cp:coreProperties>
</file>