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800E19"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Thursday 18 June</w:t>
      </w:r>
      <w:r w:rsidR="00121B65">
        <w:rPr>
          <w:rFonts w:ascii="Times New Roman" w:hAnsi="Times New Roman" w:cs="Times New Roman"/>
          <w:b/>
          <w:color w:val="000000" w:themeColor="text1"/>
          <w:sz w:val="30"/>
          <w:szCs w:val="30"/>
        </w:rPr>
        <w:t xml:space="preserve">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267B61">
        <w:rPr>
          <w:rFonts w:ascii="Times New Roman" w:hAnsi="Times New Roman" w:cs="Times New Roman"/>
          <w:color w:val="000000" w:themeColor="text1"/>
          <w:sz w:val="32"/>
          <w:szCs w:val="32"/>
        </w:rPr>
        <w:t>Twenty-</w:t>
      </w:r>
      <w:r w:rsidR="00800E19">
        <w:rPr>
          <w:rFonts w:ascii="Times New Roman" w:hAnsi="Times New Roman" w:cs="Times New Roman"/>
          <w:color w:val="000000" w:themeColor="text1"/>
          <w:sz w:val="32"/>
          <w:szCs w:val="32"/>
        </w:rPr>
        <w:t>third</w:t>
      </w:r>
      <w:r w:rsidR="005F68BA">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267B61" w:rsidRPr="00267B61" w:rsidRDefault="00267B61" w:rsidP="00267B61">
      <w:pPr>
        <w:spacing w:before="240" w:line="360" w:lineRule="auto"/>
        <w:jc w:val="both"/>
        <w:rPr>
          <w:rFonts w:ascii="Times New Roman" w:eastAsia="Times New Roman" w:hAnsi="Times New Roman" w:cs="Times New Roman"/>
          <w:sz w:val="32"/>
          <w:szCs w:val="32"/>
        </w:rPr>
      </w:pPr>
      <w:r w:rsidRPr="00267B61">
        <w:rPr>
          <w:rFonts w:ascii="Times New Roman" w:eastAsia="Times New Roman" w:hAnsi="Times New Roman" w:cs="Times New Roman"/>
          <w:sz w:val="32"/>
          <w:szCs w:val="32"/>
        </w:rPr>
        <w:t xml:space="preserve">This report provides the Parliamentary Joint Committee on Human Rights' view on the compatibility with human rights of bills introduced into the Parliament from </w:t>
      </w:r>
      <w:r w:rsidR="00800E19">
        <w:rPr>
          <w:rFonts w:ascii="Times New Roman" w:eastAsia="Times New Roman" w:hAnsi="Times New Roman" w:cs="Times New Roman"/>
          <w:sz w:val="32"/>
          <w:szCs w:val="32"/>
        </w:rPr>
        <w:t xml:space="preserve">11 </w:t>
      </w:r>
      <w:r w:rsidR="00CC1676">
        <w:rPr>
          <w:rFonts w:ascii="Times New Roman" w:eastAsia="Times New Roman" w:hAnsi="Times New Roman" w:cs="Times New Roman"/>
          <w:sz w:val="32"/>
          <w:szCs w:val="32"/>
        </w:rPr>
        <w:t xml:space="preserve">May to 4 June </w:t>
      </w:r>
      <w:r w:rsidRPr="00267B61">
        <w:rPr>
          <w:rFonts w:ascii="Times New Roman" w:eastAsia="Times New Roman" w:hAnsi="Times New Roman" w:cs="Times New Roman"/>
          <w:sz w:val="32"/>
          <w:szCs w:val="32"/>
        </w:rPr>
        <w:t xml:space="preserve">2015, legislative instruments received from </w:t>
      </w:r>
      <w:r w:rsidR="00CC1676">
        <w:rPr>
          <w:rFonts w:ascii="Times New Roman" w:eastAsia="Times New Roman" w:hAnsi="Times New Roman" w:cs="Times New Roman"/>
          <w:sz w:val="32"/>
          <w:szCs w:val="32"/>
        </w:rPr>
        <w:t xml:space="preserve">10 April </w:t>
      </w:r>
      <w:r w:rsidRPr="00267B61">
        <w:rPr>
          <w:rFonts w:ascii="Times New Roman" w:eastAsia="Times New Roman" w:hAnsi="Times New Roman" w:cs="Times New Roman"/>
          <w:sz w:val="32"/>
          <w:szCs w:val="32"/>
        </w:rPr>
        <w:t xml:space="preserve">to </w:t>
      </w:r>
      <w:r w:rsidR="00CC1676">
        <w:rPr>
          <w:rFonts w:ascii="Times New Roman" w:eastAsia="Times New Roman" w:hAnsi="Times New Roman" w:cs="Times New Roman"/>
          <w:sz w:val="32"/>
          <w:szCs w:val="32"/>
        </w:rPr>
        <w:t xml:space="preserve">14 May </w:t>
      </w:r>
      <w:r w:rsidRPr="00267B61">
        <w:rPr>
          <w:rFonts w:ascii="Times New Roman" w:eastAsia="Times New Roman" w:hAnsi="Times New Roman" w:cs="Times New Roman"/>
          <w:sz w:val="32"/>
          <w:szCs w:val="32"/>
        </w:rPr>
        <w:t>2015, and legislation previously deferred by the committee.</w:t>
      </w:r>
      <w:r>
        <w:rPr>
          <w:rFonts w:ascii="Times New Roman" w:eastAsia="Times New Roman" w:hAnsi="Times New Roman" w:cs="Times New Roman"/>
          <w:sz w:val="32"/>
          <w:szCs w:val="32"/>
        </w:rPr>
        <w:t xml:space="preserve"> </w:t>
      </w:r>
      <w:r w:rsidRPr="00267B61">
        <w:rPr>
          <w:rFonts w:ascii="Times New Roman" w:eastAsia="Times New Roman" w:hAnsi="Times New Roman" w:cs="Times New Roman"/>
          <w:sz w:val="32"/>
          <w:szCs w:val="32"/>
        </w:rPr>
        <w:t>The report also includes the committee's consideration of responses arising from previous reports.</w:t>
      </w:r>
    </w:p>
    <w:p w:rsidR="0034277A" w:rsidRPr="007A2CAB" w:rsidRDefault="0034277A"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00843638" w:rsidRPr="00F0188D">
        <w:rPr>
          <w:rFonts w:ascii="Times New Roman" w:hAnsi="Times New Roman" w:cs="Times New Roman"/>
          <w:color w:val="000000" w:themeColor="text1"/>
          <w:sz w:val="32"/>
          <w:szCs w:val="32"/>
        </w:rPr>
        <w:t>h</w:t>
      </w:r>
      <w:r w:rsidR="00DC1468">
        <w:rPr>
          <w:rFonts w:ascii="Times New Roman" w:hAnsi="Times New Roman" w:cs="Times New Roman"/>
          <w:color w:val="000000" w:themeColor="text1"/>
          <w:sz w:val="32"/>
          <w:szCs w:val="32"/>
        </w:rPr>
        <w:t xml:space="preserve">is </w:t>
      </w:r>
      <w:r w:rsidR="00843638" w:rsidRPr="00F0188D">
        <w:rPr>
          <w:rFonts w:ascii="Times New Roman" w:hAnsi="Times New Roman" w:cs="Times New Roman"/>
          <w:color w:val="000000" w:themeColor="text1"/>
          <w:sz w:val="32"/>
          <w:szCs w:val="32"/>
        </w:rPr>
        <w:t xml:space="preserve">report outlines the committee's </w:t>
      </w:r>
      <w:r w:rsidR="00676249">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t>
      </w:r>
      <w:r w:rsidR="005E78F9">
        <w:rPr>
          <w:rFonts w:ascii="Times New Roman" w:hAnsi="Times New Roman" w:cs="Times New Roman"/>
          <w:color w:val="000000" w:themeColor="text1"/>
          <w:sz w:val="32"/>
          <w:szCs w:val="32"/>
        </w:rPr>
        <w:t xml:space="preserve">and instruments </w:t>
      </w:r>
      <w:r w:rsidR="00843638" w:rsidRPr="00F0188D">
        <w:rPr>
          <w:rFonts w:ascii="Times New Roman" w:hAnsi="Times New Roman" w:cs="Times New Roman"/>
          <w:color w:val="000000" w:themeColor="text1"/>
          <w:sz w:val="32"/>
          <w:szCs w:val="32"/>
        </w:rPr>
        <w:t xml:space="preserve">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DC1468">
        <w:rPr>
          <w:rFonts w:ascii="Times New Roman" w:hAnsi="Times New Roman" w:cs="Times New Roman"/>
          <w:color w:val="000000" w:themeColor="text1"/>
          <w:sz w:val="32"/>
          <w:szCs w:val="32"/>
        </w:rPr>
        <w:t xml:space="preserve"> obligations</w:t>
      </w:r>
      <w:r w:rsidR="009B5491" w:rsidRPr="0034277A">
        <w:rPr>
          <w:rFonts w:ascii="Times New Roman" w:hAnsi="Times New Roman" w:cs="Times New Roman"/>
          <w:color w:val="000000" w:themeColor="text1"/>
          <w:sz w:val="32"/>
          <w:szCs w:val="32"/>
        </w:rPr>
        <w:t>.</w:t>
      </w:r>
      <w:r w:rsidR="005940EF" w:rsidRPr="0034277A">
        <w:rPr>
          <w:rFonts w:ascii="Times New Roman" w:hAnsi="Times New Roman" w:cs="Times New Roman"/>
          <w:color w:val="000000" w:themeColor="text1"/>
          <w:sz w:val="32"/>
          <w:szCs w:val="32"/>
        </w:rPr>
        <w:t xml:space="preserve"> </w:t>
      </w:r>
      <w:r w:rsidR="00DC1468">
        <w:rPr>
          <w:rFonts w:ascii="Times New Roman" w:hAnsi="Times New Roman" w:cs="Times New Roman"/>
          <w:color w:val="000000" w:themeColor="text1"/>
          <w:sz w:val="32"/>
          <w:szCs w:val="32"/>
        </w:rPr>
        <w:t xml:space="preserve">The committee </w:t>
      </w:r>
      <w:r w:rsidR="000361C8">
        <w:rPr>
          <w:rFonts w:ascii="Times New Roman" w:hAnsi="Times New Roman" w:cs="Times New Roman"/>
          <w:color w:val="000000" w:themeColor="text1"/>
          <w:sz w:val="32"/>
          <w:szCs w:val="32"/>
        </w:rPr>
        <w:t xml:space="preserve">seeks to engage in dialogue with relevant ministers, both to help the committee better understand the intent of the legislation and </w:t>
      </w:r>
      <w:r w:rsidR="005129F7">
        <w:rPr>
          <w:rFonts w:ascii="Times New Roman" w:hAnsi="Times New Roman" w:cs="Times New Roman"/>
          <w:color w:val="000000" w:themeColor="text1"/>
          <w:sz w:val="32"/>
          <w:szCs w:val="32"/>
        </w:rPr>
        <w:t>to help relevant mi</w:t>
      </w:r>
      <w:r w:rsidR="00DC1468">
        <w:rPr>
          <w:rFonts w:ascii="Times New Roman" w:hAnsi="Times New Roman" w:cs="Times New Roman"/>
          <w:color w:val="000000" w:themeColor="text1"/>
          <w:sz w:val="32"/>
          <w:szCs w:val="32"/>
        </w:rPr>
        <w:t>nisters and officials to identif</w:t>
      </w:r>
      <w:r w:rsidR="005129F7">
        <w:rPr>
          <w:rFonts w:ascii="Times New Roman" w:hAnsi="Times New Roman" w:cs="Times New Roman"/>
          <w:color w:val="000000" w:themeColor="text1"/>
          <w:sz w:val="32"/>
          <w:szCs w:val="32"/>
        </w:rPr>
        <w:t xml:space="preserve">y and explore </w:t>
      </w:r>
      <w:r w:rsidR="005129F7" w:rsidRPr="007A2CAB">
        <w:rPr>
          <w:rFonts w:ascii="Times New Roman" w:hAnsi="Times New Roman" w:cs="Times New Roman"/>
          <w:color w:val="000000" w:themeColor="text1"/>
          <w:sz w:val="32"/>
          <w:szCs w:val="32"/>
        </w:rPr>
        <w:t>questions of human rights compatibility.</w:t>
      </w:r>
      <w:r w:rsidR="00912B9C" w:rsidRPr="007A2CAB">
        <w:rPr>
          <w:rFonts w:ascii="Times New Roman" w:hAnsi="Times New Roman" w:cs="Times New Roman"/>
          <w:color w:val="000000" w:themeColor="text1"/>
          <w:sz w:val="32"/>
          <w:szCs w:val="32"/>
        </w:rPr>
        <w:t xml:space="preserve"> </w:t>
      </w:r>
    </w:p>
    <w:p w:rsidR="00C87C47" w:rsidRPr="00C87C47" w:rsidRDefault="00C87C47" w:rsidP="00C87C47">
      <w:pPr>
        <w:spacing w:before="240" w:line="360" w:lineRule="auto"/>
        <w:jc w:val="both"/>
        <w:rPr>
          <w:rFonts w:ascii="Times New Roman" w:hAnsi="Times New Roman" w:cs="Times New Roman"/>
          <w:color w:val="000000" w:themeColor="text1"/>
          <w:sz w:val="32"/>
          <w:szCs w:val="32"/>
        </w:rPr>
      </w:pPr>
      <w:r w:rsidRPr="007A2CAB">
        <w:rPr>
          <w:rFonts w:ascii="Times New Roman" w:hAnsi="Times New Roman" w:cs="Times New Roman"/>
          <w:color w:val="000000" w:themeColor="text1"/>
          <w:sz w:val="32"/>
          <w:szCs w:val="32"/>
        </w:rPr>
        <w:t xml:space="preserve">Of the </w:t>
      </w:r>
      <w:r w:rsidR="007A2CAB" w:rsidRPr="007A2CAB">
        <w:rPr>
          <w:rFonts w:ascii="Times New Roman" w:hAnsi="Times New Roman" w:cs="Times New Roman"/>
          <w:color w:val="000000" w:themeColor="text1"/>
          <w:sz w:val="32"/>
          <w:szCs w:val="32"/>
        </w:rPr>
        <w:t>44</w:t>
      </w:r>
      <w:r w:rsidRPr="007A2CAB">
        <w:rPr>
          <w:rFonts w:ascii="Times New Roman" w:hAnsi="Times New Roman" w:cs="Times New Roman"/>
          <w:color w:val="000000" w:themeColor="text1"/>
          <w:sz w:val="32"/>
          <w:szCs w:val="32"/>
        </w:rPr>
        <w:t xml:space="preserve"> bills considered in this report, </w:t>
      </w:r>
      <w:r w:rsidR="007A2CAB" w:rsidRPr="007A2CAB">
        <w:rPr>
          <w:rFonts w:ascii="Times New Roman" w:hAnsi="Times New Roman" w:cs="Times New Roman"/>
          <w:color w:val="000000" w:themeColor="text1"/>
          <w:sz w:val="32"/>
          <w:szCs w:val="32"/>
        </w:rPr>
        <w:t>42</w:t>
      </w:r>
      <w:r w:rsidRPr="007A2CAB">
        <w:rPr>
          <w:rFonts w:ascii="Times New Roman" w:hAnsi="Times New Roman" w:cs="Times New Roman"/>
          <w:color w:val="000000" w:themeColor="text1"/>
          <w:sz w:val="32"/>
          <w:szCs w:val="32"/>
        </w:rPr>
        <w:t xml:space="preserve"> are assessed as not raising human rights concerns</w:t>
      </w:r>
      <w:r w:rsidR="00D82034" w:rsidRPr="007A2CAB">
        <w:rPr>
          <w:rFonts w:ascii="Times New Roman" w:hAnsi="Times New Roman" w:cs="Times New Roman"/>
          <w:color w:val="000000" w:themeColor="text1"/>
          <w:sz w:val="32"/>
          <w:szCs w:val="32"/>
        </w:rPr>
        <w:t>,</w:t>
      </w:r>
      <w:r w:rsidRPr="007A2CAB">
        <w:rPr>
          <w:rFonts w:ascii="Times New Roman" w:hAnsi="Times New Roman" w:cs="Times New Roman"/>
          <w:color w:val="000000" w:themeColor="text1"/>
          <w:sz w:val="32"/>
          <w:szCs w:val="32"/>
        </w:rPr>
        <w:t xml:space="preserve"> and </w:t>
      </w:r>
      <w:r w:rsidR="00AF2458">
        <w:rPr>
          <w:rFonts w:ascii="Times New Roman" w:hAnsi="Times New Roman" w:cs="Times New Roman"/>
          <w:color w:val="000000" w:themeColor="text1"/>
          <w:sz w:val="32"/>
          <w:szCs w:val="32"/>
        </w:rPr>
        <w:t xml:space="preserve">two </w:t>
      </w:r>
      <w:r w:rsidRPr="007A2CAB">
        <w:rPr>
          <w:rFonts w:ascii="Times New Roman" w:hAnsi="Times New Roman" w:cs="Times New Roman"/>
          <w:color w:val="000000" w:themeColor="text1"/>
          <w:sz w:val="32"/>
          <w:szCs w:val="32"/>
        </w:rPr>
        <w:t>raise matters requiring further correspondence. The committee has defer</w:t>
      </w:r>
      <w:r w:rsidR="00EF5434" w:rsidRPr="007A2CAB">
        <w:rPr>
          <w:rFonts w:ascii="Times New Roman" w:hAnsi="Times New Roman" w:cs="Times New Roman"/>
          <w:color w:val="000000" w:themeColor="text1"/>
          <w:sz w:val="32"/>
          <w:szCs w:val="32"/>
        </w:rPr>
        <w:t>red</w:t>
      </w:r>
      <w:r w:rsidRPr="007A2CAB">
        <w:rPr>
          <w:rFonts w:ascii="Times New Roman" w:hAnsi="Times New Roman" w:cs="Times New Roman"/>
          <w:color w:val="000000" w:themeColor="text1"/>
          <w:sz w:val="32"/>
          <w:szCs w:val="32"/>
        </w:rPr>
        <w:t xml:space="preserve"> its consideration of </w:t>
      </w:r>
      <w:r w:rsidR="00AF2458">
        <w:rPr>
          <w:rFonts w:ascii="Times New Roman" w:hAnsi="Times New Roman" w:cs="Times New Roman"/>
          <w:color w:val="000000" w:themeColor="text1"/>
          <w:sz w:val="32"/>
          <w:szCs w:val="32"/>
        </w:rPr>
        <w:t>three</w:t>
      </w:r>
      <w:r w:rsidRPr="007A2CAB">
        <w:rPr>
          <w:rFonts w:ascii="Times New Roman" w:hAnsi="Times New Roman" w:cs="Times New Roman"/>
          <w:color w:val="000000" w:themeColor="text1"/>
          <w:sz w:val="32"/>
          <w:szCs w:val="32"/>
        </w:rPr>
        <w:t xml:space="preserve"> bill</w:t>
      </w:r>
      <w:r w:rsidR="00EF5434" w:rsidRPr="007A2CAB">
        <w:rPr>
          <w:rFonts w:ascii="Times New Roman" w:hAnsi="Times New Roman" w:cs="Times New Roman"/>
          <w:color w:val="000000" w:themeColor="text1"/>
          <w:sz w:val="32"/>
          <w:szCs w:val="32"/>
        </w:rPr>
        <w:t>s</w:t>
      </w:r>
      <w:r w:rsidRPr="007A2CAB">
        <w:rPr>
          <w:rFonts w:ascii="Times New Roman" w:hAnsi="Times New Roman" w:cs="Times New Roman"/>
          <w:color w:val="000000" w:themeColor="text1"/>
          <w:sz w:val="32"/>
          <w:szCs w:val="32"/>
        </w:rPr>
        <w:t xml:space="preserve"> and a number of instruments</w:t>
      </w:r>
      <w:r w:rsidR="00EF5434" w:rsidRPr="007A2CAB">
        <w:rPr>
          <w:rFonts w:ascii="Times New Roman" w:hAnsi="Times New Roman" w:cs="Times New Roman"/>
          <w:color w:val="000000" w:themeColor="text1"/>
          <w:sz w:val="32"/>
          <w:szCs w:val="32"/>
        </w:rPr>
        <w:t>, including those</w:t>
      </w:r>
      <w:r w:rsidRPr="007A2CAB">
        <w:rPr>
          <w:rFonts w:ascii="Times New Roman" w:hAnsi="Times New Roman" w:cs="Times New Roman"/>
          <w:color w:val="000000" w:themeColor="text1"/>
          <w:sz w:val="32"/>
          <w:szCs w:val="32"/>
        </w:rPr>
        <w:t xml:space="preserve"> which had previously been deferred. The committee has concluded its examination of </w:t>
      </w:r>
      <w:r w:rsidR="00EF5434" w:rsidRPr="007A2CAB">
        <w:rPr>
          <w:rFonts w:ascii="Times New Roman" w:hAnsi="Times New Roman" w:cs="Times New Roman"/>
          <w:color w:val="000000" w:themeColor="text1"/>
          <w:sz w:val="32"/>
          <w:szCs w:val="32"/>
        </w:rPr>
        <w:t>seven</w:t>
      </w:r>
      <w:r w:rsidRPr="007A2CAB">
        <w:rPr>
          <w:rFonts w:ascii="Times New Roman" w:hAnsi="Times New Roman" w:cs="Times New Roman"/>
          <w:color w:val="000000" w:themeColor="text1"/>
          <w:sz w:val="32"/>
          <w:szCs w:val="32"/>
        </w:rPr>
        <w:t xml:space="preserve"> bills and </w:t>
      </w:r>
      <w:r w:rsidR="00EF5434" w:rsidRPr="007A2CAB">
        <w:rPr>
          <w:rFonts w:ascii="Times New Roman" w:hAnsi="Times New Roman" w:cs="Times New Roman"/>
          <w:color w:val="000000" w:themeColor="text1"/>
          <w:sz w:val="32"/>
          <w:szCs w:val="32"/>
        </w:rPr>
        <w:t>three</w:t>
      </w:r>
      <w:r w:rsidRPr="007A2CAB">
        <w:rPr>
          <w:rFonts w:ascii="Times New Roman" w:hAnsi="Times New Roman" w:cs="Times New Roman"/>
          <w:color w:val="000000" w:themeColor="text1"/>
          <w:sz w:val="32"/>
          <w:szCs w:val="32"/>
        </w:rPr>
        <w:t xml:space="preserve"> legislative instruments.</w:t>
      </w:r>
      <w:r w:rsidRPr="00C87C47">
        <w:rPr>
          <w:rFonts w:ascii="Times New Roman" w:hAnsi="Times New Roman" w:cs="Times New Roman"/>
          <w:color w:val="000000" w:themeColor="text1"/>
          <w:sz w:val="32"/>
          <w:szCs w:val="32"/>
        </w:rPr>
        <w:t xml:space="preserve"> </w:t>
      </w:r>
    </w:p>
    <w:p w:rsidR="00C87C47" w:rsidRDefault="007C49FE"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This report includes consideration of the response to the committee's initial inquiries in relation to the Fair Work Amendment (Bargaining Processes) Bill 2014</w:t>
      </w:r>
      <w:r w:rsidR="00F84D31">
        <w:rPr>
          <w:rFonts w:ascii="Times New Roman" w:hAnsi="Times New Roman" w:cs="Times New Roman"/>
          <w:color w:val="000000" w:themeColor="text1"/>
          <w:sz w:val="32"/>
          <w:szCs w:val="32"/>
        </w:rPr>
        <w:t xml:space="preserve">. </w:t>
      </w:r>
      <w:r w:rsidR="005E51F8">
        <w:rPr>
          <w:rFonts w:ascii="Times New Roman" w:hAnsi="Times New Roman" w:cs="Times New Roman"/>
          <w:color w:val="000000" w:themeColor="text1"/>
          <w:sz w:val="32"/>
          <w:szCs w:val="32"/>
        </w:rPr>
        <w:t>I note that in relation to this legislation</w:t>
      </w:r>
      <w:r w:rsidR="00D82034">
        <w:rPr>
          <w:rFonts w:ascii="Times New Roman" w:hAnsi="Times New Roman" w:cs="Times New Roman"/>
          <w:color w:val="000000" w:themeColor="text1"/>
          <w:sz w:val="32"/>
          <w:szCs w:val="32"/>
        </w:rPr>
        <w:t>,</w:t>
      </w:r>
      <w:r w:rsidR="005E51F8">
        <w:rPr>
          <w:rFonts w:ascii="Times New Roman" w:hAnsi="Times New Roman" w:cs="Times New Roman"/>
          <w:color w:val="000000" w:themeColor="text1"/>
          <w:sz w:val="32"/>
          <w:szCs w:val="32"/>
        </w:rPr>
        <w:t xml:space="preserve"> committee members expressed different views on </w:t>
      </w:r>
      <w:r w:rsidR="00D82034">
        <w:rPr>
          <w:rFonts w:ascii="Times New Roman" w:hAnsi="Times New Roman" w:cs="Times New Roman"/>
          <w:color w:val="000000" w:themeColor="text1"/>
          <w:sz w:val="32"/>
          <w:szCs w:val="32"/>
        </w:rPr>
        <w:t xml:space="preserve">its </w:t>
      </w:r>
      <w:r w:rsidR="005E51F8">
        <w:rPr>
          <w:rFonts w:ascii="Times New Roman" w:hAnsi="Times New Roman" w:cs="Times New Roman"/>
          <w:color w:val="000000" w:themeColor="text1"/>
          <w:sz w:val="32"/>
          <w:szCs w:val="32"/>
        </w:rPr>
        <w:t xml:space="preserve">compatibility </w:t>
      </w:r>
      <w:r w:rsidR="00D82034">
        <w:rPr>
          <w:rFonts w:ascii="Times New Roman" w:hAnsi="Times New Roman" w:cs="Times New Roman"/>
          <w:color w:val="000000" w:themeColor="text1"/>
          <w:sz w:val="32"/>
          <w:szCs w:val="32"/>
        </w:rPr>
        <w:t>with human rights</w:t>
      </w:r>
      <w:r w:rsidR="005E51F8">
        <w:rPr>
          <w:rFonts w:ascii="Times New Roman" w:hAnsi="Times New Roman" w:cs="Times New Roman"/>
          <w:color w:val="000000" w:themeColor="text1"/>
          <w:sz w:val="32"/>
          <w:szCs w:val="32"/>
        </w:rPr>
        <w:t xml:space="preserve">. </w:t>
      </w:r>
    </w:p>
    <w:p w:rsidR="00F84D31" w:rsidRPr="00F84D31" w:rsidRDefault="00F84D31" w:rsidP="00F84D31">
      <w:pPr>
        <w:spacing w:before="240" w:line="360" w:lineRule="auto"/>
        <w:jc w:val="both"/>
        <w:rPr>
          <w:rFonts w:ascii="Times New Roman" w:hAnsi="Times New Roman" w:cs="Times New Roman"/>
          <w:color w:val="000000" w:themeColor="text1"/>
          <w:sz w:val="32"/>
          <w:szCs w:val="32"/>
        </w:rPr>
      </w:pPr>
      <w:r w:rsidRPr="00F84D31">
        <w:rPr>
          <w:rFonts w:ascii="Times New Roman" w:hAnsi="Times New Roman" w:cs="Times New Roman"/>
          <w:color w:val="000000" w:themeColor="text1"/>
          <w:sz w:val="32"/>
          <w:szCs w:val="32"/>
        </w:rPr>
        <w:t>Assessments of the compatibility of legislation by the committee involve the application of its analytical framework to, first, identify if a measure engages a human right (that is, whether in the broadest sense the measure may interact with a right); second, identify if a measure limits any right that is</w:t>
      </w:r>
      <w:bookmarkStart w:id="0" w:name="_GoBack"/>
      <w:bookmarkEnd w:id="0"/>
      <w:r w:rsidRPr="00F84D31">
        <w:rPr>
          <w:rFonts w:ascii="Times New Roman" w:hAnsi="Times New Roman" w:cs="Times New Roman"/>
          <w:color w:val="000000" w:themeColor="text1"/>
          <w:sz w:val="32"/>
          <w:szCs w:val="32"/>
        </w:rPr>
        <w:t xml:space="preserve"> engaged; and third, assess whether any limitation is legally justified (that is, pursues a legitimate objective, is rationally connected to that objective and is proportionate).</w:t>
      </w:r>
    </w:p>
    <w:p w:rsidR="00D82034" w:rsidRDefault="00F84D31" w:rsidP="009B5491">
      <w:pPr>
        <w:spacing w:before="240" w:line="360" w:lineRule="auto"/>
        <w:jc w:val="both"/>
        <w:rPr>
          <w:rFonts w:ascii="Times New Roman" w:hAnsi="Times New Roman" w:cs="Times New Roman"/>
          <w:color w:val="000000" w:themeColor="text1"/>
          <w:sz w:val="32"/>
          <w:szCs w:val="32"/>
        </w:rPr>
      </w:pPr>
      <w:r w:rsidRPr="00F84D31">
        <w:rPr>
          <w:rFonts w:ascii="Times New Roman" w:hAnsi="Times New Roman" w:cs="Times New Roman"/>
          <w:color w:val="000000" w:themeColor="text1"/>
          <w:sz w:val="32"/>
          <w:szCs w:val="32"/>
        </w:rPr>
        <w:t>Since its inception, the committee's approach is to apply the above analytical framework in undertaking a routine and techn</w:t>
      </w:r>
      <w:r>
        <w:rPr>
          <w:rFonts w:ascii="Times New Roman" w:hAnsi="Times New Roman" w:cs="Times New Roman"/>
          <w:color w:val="000000" w:themeColor="text1"/>
          <w:sz w:val="32"/>
          <w:szCs w:val="32"/>
        </w:rPr>
        <w:t>ical examination of legislation</w:t>
      </w:r>
      <w:r w:rsidRPr="00F84D31">
        <w:rPr>
          <w:rFonts w:ascii="Times New Roman" w:hAnsi="Times New Roman" w:cs="Times New Roman"/>
          <w:color w:val="000000" w:themeColor="text1"/>
          <w:sz w:val="32"/>
          <w:szCs w:val="32"/>
        </w:rPr>
        <w:t xml:space="preserve">. </w:t>
      </w:r>
      <w:r w:rsidR="005E51F8">
        <w:rPr>
          <w:rFonts w:ascii="Times New Roman" w:hAnsi="Times New Roman" w:cs="Times New Roman"/>
          <w:color w:val="000000" w:themeColor="text1"/>
          <w:sz w:val="32"/>
          <w:szCs w:val="32"/>
        </w:rPr>
        <w:t xml:space="preserve">However, it is important to recognise that </w:t>
      </w:r>
      <w:r w:rsidR="00BC0F04">
        <w:rPr>
          <w:rFonts w:ascii="Times New Roman" w:hAnsi="Times New Roman" w:cs="Times New Roman"/>
          <w:color w:val="000000" w:themeColor="text1"/>
          <w:sz w:val="32"/>
          <w:szCs w:val="32"/>
        </w:rPr>
        <w:t xml:space="preserve">there are areas in which committee members may legitimately come to different conclusions on the compatibility of legislation with </w:t>
      </w:r>
      <w:r w:rsidR="00D82034">
        <w:rPr>
          <w:rFonts w:ascii="Times New Roman" w:hAnsi="Times New Roman" w:cs="Times New Roman"/>
          <w:color w:val="000000" w:themeColor="text1"/>
          <w:sz w:val="32"/>
          <w:szCs w:val="32"/>
        </w:rPr>
        <w:t xml:space="preserve">Australia's </w:t>
      </w:r>
      <w:r w:rsidR="00BC0F04">
        <w:rPr>
          <w:rFonts w:ascii="Times New Roman" w:hAnsi="Times New Roman" w:cs="Times New Roman"/>
          <w:color w:val="000000" w:themeColor="text1"/>
          <w:sz w:val="32"/>
          <w:szCs w:val="32"/>
        </w:rPr>
        <w:t>human rights</w:t>
      </w:r>
      <w:r w:rsidR="00D82034">
        <w:rPr>
          <w:rFonts w:ascii="Times New Roman" w:hAnsi="Times New Roman" w:cs="Times New Roman"/>
          <w:color w:val="000000" w:themeColor="text1"/>
          <w:sz w:val="32"/>
          <w:szCs w:val="32"/>
        </w:rPr>
        <w:t xml:space="preserve"> obligations</w:t>
      </w:r>
      <w:r w:rsidR="00BC0F04">
        <w:rPr>
          <w:rFonts w:ascii="Times New Roman" w:hAnsi="Times New Roman" w:cs="Times New Roman"/>
          <w:color w:val="000000" w:themeColor="text1"/>
          <w:sz w:val="32"/>
          <w:szCs w:val="32"/>
        </w:rPr>
        <w:t>.</w:t>
      </w:r>
    </w:p>
    <w:p w:rsidR="00BC0F04" w:rsidRDefault="00D82034"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committee's consideration of the response to the aforementioned Fair Work Amendment (Bargaining Processes) Bill 2014 is one such example where legitimate differences of view are expressed by committee members on the question of the proportionality of the measures.</w:t>
      </w:r>
    </w:p>
    <w:p w:rsidR="005E78F9" w:rsidRDefault="00D82034" w:rsidP="00F74300">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The ultimate purpose of the committee is to inform the debates of the Parliament on the merits of the legislation which we are asked to consider, and in that spirit </w:t>
      </w:r>
      <w:r w:rsidR="00DC1468" w:rsidRPr="009B5491">
        <w:rPr>
          <w:rFonts w:ascii="Times New Roman" w:hAnsi="Times New Roman" w:cs="Times New Roman"/>
          <w:color w:val="000000" w:themeColor="text1"/>
          <w:sz w:val="32"/>
          <w:szCs w:val="32"/>
        </w:rPr>
        <w:t xml:space="preserve">I encourage my fellow </w:t>
      </w:r>
      <w:r w:rsidR="00DC1468">
        <w:rPr>
          <w:rFonts w:ascii="Times New Roman" w:hAnsi="Times New Roman" w:cs="Times New Roman"/>
          <w:color w:val="000000" w:themeColor="text1"/>
          <w:sz w:val="32"/>
          <w:szCs w:val="32"/>
        </w:rPr>
        <w:t>Members and others</w:t>
      </w:r>
      <w:r w:rsidR="00DC1468" w:rsidRPr="009B5491">
        <w:rPr>
          <w:rFonts w:ascii="Times New Roman" w:hAnsi="Times New Roman" w:cs="Times New Roman"/>
          <w:color w:val="000000" w:themeColor="text1"/>
          <w:sz w:val="32"/>
          <w:szCs w:val="32"/>
        </w:rPr>
        <w:t xml:space="preserve"> to </w:t>
      </w:r>
      <w:r w:rsidR="00DC1468">
        <w:rPr>
          <w:rFonts w:ascii="Times New Roman" w:hAnsi="Times New Roman" w:cs="Times New Roman"/>
          <w:color w:val="000000" w:themeColor="text1"/>
          <w:sz w:val="32"/>
          <w:szCs w:val="32"/>
        </w:rPr>
        <w:t xml:space="preserve">examine </w:t>
      </w:r>
      <w:r w:rsidR="00DC1468" w:rsidRPr="009B5491">
        <w:rPr>
          <w:rFonts w:ascii="Times New Roman" w:hAnsi="Times New Roman" w:cs="Times New Roman"/>
          <w:color w:val="000000" w:themeColor="text1"/>
          <w:sz w:val="32"/>
          <w:szCs w:val="32"/>
        </w:rPr>
        <w:t>the committee's report to</w:t>
      </w:r>
      <w:r w:rsidR="00DC1468">
        <w:rPr>
          <w:rFonts w:ascii="Times New Roman" w:hAnsi="Times New Roman" w:cs="Times New Roman"/>
          <w:color w:val="000000" w:themeColor="text1"/>
          <w:sz w:val="32"/>
          <w:szCs w:val="32"/>
        </w:rPr>
        <w:t xml:space="preserve"> </w:t>
      </w:r>
      <w:r w:rsidR="00DC1468" w:rsidRPr="0034277A">
        <w:rPr>
          <w:rFonts w:ascii="Times New Roman" w:hAnsi="Times New Roman" w:cs="Times New Roman"/>
          <w:color w:val="000000" w:themeColor="text1"/>
          <w:sz w:val="32"/>
          <w:szCs w:val="32"/>
        </w:rPr>
        <w:t>better inform their consideration of proposed legislation</w:t>
      </w:r>
      <w:r w:rsidR="00DC1468">
        <w:rPr>
          <w:rFonts w:ascii="Times New Roman" w:hAnsi="Times New Roman" w:cs="Times New Roman"/>
          <w:color w:val="000000" w:themeColor="text1"/>
          <w:sz w:val="32"/>
          <w:szCs w:val="32"/>
        </w:rPr>
        <w:t>.</w:t>
      </w:r>
    </w:p>
    <w:p w:rsidR="00934C5E" w:rsidRPr="00F0188D" w:rsidRDefault="00B47363" w:rsidP="00F74300">
      <w:pPr>
        <w:spacing w:after="360" w:line="360" w:lineRule="auto"/>
        <w:jc w:val="both"/>
        <w:rPr>
          <w:rFonts w:ascii="Times New Roman" w:hAnsi="Times New Roman" w:cs="Times New Roman"/>
          <w:color w:val="000000" w:themeColor="text1"/>
          <w:sz w:val="32"/>
          <w:szCs w:val="32"/>
        </w:rPr>
      </w:pPr>
      <w:r w:rsidRPr="00B47363">
        <w:rPr>
          <w:rFonts w:ascii="Times New Roman" w:hAnsi="Times New Roman" w:cs="Times New Roman"/>
          <w:color w:val="000000" w:themeColor="text1"/>
          <w:sz w:val="32"/>
          <w:szCs w:val="32"/>
        </w:rPr>
        <w:t xml:space="preserve">With these comments I commend the committee's </w:t>
      </w:r>
      <w:r w:rsidR="005F68BA">
        <w:rPr>
          <w:rFonts w:ascii="Times New Roman" w:hAnsi="Times New Roman" w:cs="Times New Roman"/>
          <w:color w:val="000000" w:themeColor="text1"/>
          <w:sz w:val="32"/>
          <w:szCs w:val="32"/>
        </w:rPr>
        <w:t>Twent</w:t>
      </w:r>
      <w:r w:rsidR="00267B61">
        <w:rPr>
          <w:rFonts w:ascii="Times New Roman" w:hAnsi="Times New Roman" w:cs="Times New Roman"/>
          <w:color w:val="000000" w:themeColor="text1"/>
          <w:sz w:val="32"/>
          <w:szCs w:val="32"/>
        </w:rPr>
        <w:t>y-</w:t>
      </w:r>
      <w:r w:rsidR="00CC1676">
        <w:rPr>
          <w:rFonts w:ascii="Times New Roman" w:hAnsi="Times New Roman" w:cs="Times New Roman"/>
          <w:color w:val="000000" w:themeColor="text1"/>
          <w:sz w:val="32"/>
          <w:szCs w:val="32"/>
        </w:rPr>
        <w:t>third</w:t>
      </w:r>
      <w:r w:rsidR="0034277A">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Report of the 44th Parliament to the </w:t>
      </w:r>
      <w:r w:rsidR="008A5DE0">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AB" w:rsidRDefault="001278AB">
      <w:pPr>
        <w:spacing w:after="0" w:line="240" w:lineRule="auto"/>
      </w:pPr>
      <w:r>
        <w:separator/>
      </w:r>
    </w:p>
  </w:endnote>
  <w:endnote w:type="continuationSeparator" w:id="0">
    <w:p w:rsidR="001278AB" w:rsidRDefault="0012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6A5DF3">
          <w:rPr>
            <w:noProof/>
          </w:rPr>
          <w:t>3</w:t>
        </w:r>
        <w:r>
          <w:rPr>
            <w:noProof/>
          </w:rPr>
          <w:fldChar w:fldCharType="end"/>
        </w:r>
      </w:p>
    </w:sdtContent>
  </w:sdt>
  <w:p w:rsidR="00276FAE" w:rsidRDefault="0025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AB" w:rsidRDefault="001278AB">
      <w:pPr>
        <w:spacing w:after="0" w:line="240" w:lineRule="auto"/>
      </w:pPr>
      <w:r>
        <w:separator/>
      </w:r>
    </w:p>
  </w:footnote>
  <w:footnote w:type="continuationSeparator" w:id="0">
    <w:p w:rsidR="001278AB" w:rsidRDefault="00127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1">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6">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15"/>
  </w:num>
  <w:num w:numId="6">
    <w:abstractNumId w:val="3"/>
  </w:num>
  <w:num w:numId="7">
    <w:abstractNumId w:val="2"/>
  </w:num>
  <w:num w:numId="8">
    <w:abstractNumId w:val="1"/>
  </w:num>
  <w:num w:numId="9">
    <w:abstractNumId w:val="17"/>
  </w:num>
  <w:num w:numId="10">
    <w:abstractNumId w:val="8"/>
  </w:num>
  <w:num w:numId="11">
    <w:abstractNumId w:val="9"/>
  </w:num>
  <w:num w:numId="12">
    <w:abstractNumId w:val="5"/>
  </w:num>
  <w:num w:numId="13">
    <w:abstractNumId w:val="14"/>
  </w:num>
  <w:num w:numId="14">
    <w:abstractNumId w:val="12"/>
  </w:num>
  <w:num w:numId="15">
    <w:abstractNumId w:val="16"/>
  </w:num>
  <w:num w:numId="16">
    <w:abstractNumId w:val="5"/>
  </w:num>
  <w:num w:numId="17">
    <w:abstractNumId w:val="5"/>
  </w:num>
  <w:num w:numId="18">
    <w:abstractNumId w:val="5"/>
  </w:num>
  <w:num w:numId="19">
    <w:abstractNumId w:val="1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361C8"/>
    <w:rsid w:val="00046F48"/>
    <w:rsid w:val="00064829"/>
    <w:rsid w:val="0006498B"/>
    <w:rsid w:val="000675A1"/>
    <w:rsid w:val="00076CCB"/>
    <w:rsid w:val="000805D9"/>
    <w:rsid w:val="0009051A"/>
    <w:rsid w:val="00095371"/>
    <w:rsid w:val="000A6CEF"/>
    <w:rsid w:val="000B1206"/>
    <w:rsid w:val="000B30DA"/>
    <w:rsid w:val="000C6B25"/>
    <w:rsid w:val="000D4A85"/>
    <w:rsid w:val="000E3E92"/>
    <w:rsid w:val="000E6E50"/>
    <w:rsid w:val="000F01B8"/>
    <w:rsid w:val="000F225D"/>
    <w:rsid w:val="000F50F4"/>
    <w:rsid w:val="00104A71"/>
    <w:rsid w:val="00105B4B"/>
    <w:rsid w:val="0011060C"/>
    <w:rsid w:val="001155FE"/>
    <w:rsid w:val="00115F28"/>
    <w:rsid w:val="00120597"/>
    <w:rsid w:val="00120A9F"/>
    <w:rsid w:val="0012101F"/>
    <w:rsid w:val="001216FC"/>
    <w:rsid w:val="00121B65"/>
    <w:rsid w:val="001278AB"/>
    <w:rsid w:val="0015351B"/>
    <w:rsid w:val="0015462C"/>
    <w:rsid w:val="00157A74"/>
    <w:rsid w:val="001667B6"/>
    <w:rsid w:val="00173F90"/>
    <w:rsid w:val="001824D5"/>
    <w:rsid w:val="00185D55"/>
    <w:rsid w:val="001A1F10"/>
    <w:rsid w:val="001B3348"/>
    <w:rsid w:val="001B61A1"/>
    <w:rsid w:val="001B7119"/>
    <w:rsid w:val="001B7AA7"/>
    <w:rsid w:val="001C28ED"/>
    <w:rsid w:val="001C3F99"/>
    <w:rsid w:val="001D472F"/>
    <w:rsid w:val="001D521F"/>
    <w:rsid w:val="001E47B7"/>
    <w:rsid w:val="001F62F3"/>
    <w:rsid w:val="00200A5C"/>
    <w:rsid w:val="002143C3"/>
    <w:rsid w:val="00221E3C"/>
    <w:rsid w:val="00235AD9"/>
    <w:rsid w:val="0024188A"/>
    <w:rsid w:val="00245847"/>
    <w:rsid w:val="00246F26"/>
    <w:rsid w:val="00261520"/>
    <w:rsid w:val="00262036"/>
    <w:rsid w:val="002666FF"/>
    <w:rsid w:val="00267B61"/>
    <w:rsid w:val="002740E8"/>
    <w:rsid w:val="00281755"/>
    <w:rsid w:val="00283268"/>
    <w:rsid w:val="00283664"/>
    <w:rsid w:val="00285A7F"/>
    <w:rsid w:val="002945B2"/>
    <w:rsid w:val="0029533C"/>
    <w:rsid w:val="002A0D12"/>
    <w:rsid w:val="002A1C71"/>
    <w:rsid w:val="002A49C6"/>
    <w:rsid w:val="002B0520"/>
    <w:rsid w:val="002C3D79"/>
    <w:rsid w:val="002D3808"/>
    <w:rsid w:val="002F1C2E"/>
    <w:rsid w:val="003160FF"/>
    <w:rsid w:val="00322641"/>
    <w:rsid w:val="003252EF"/>
    <w:rsid w:val="003265E1"/>
    <w:rsid w:val="00337939"/>
    <w:rsid w:val="0034277A"/>
    <w:rsid w:val="0035288C"/>
    <w:rsid w:val="00354381"/>
    <w:rsid w:val="00357E85"/>
    <w:rsid w:val="00367515"/>
    <w:rsid w:val="00373D94"/>
    <w:rsid w:val="003745AB"/>
    <w:rsid w:val="00392DAD"/>
    <w:rsid w:val="00394013"/>
    <w:rsid w:val="003952D8"/>
    <w:rsid w:val="00395DB6"/>
    <w:rsid w:val="003B1EF9"/>
    <w:rsid w:val="003C1542"/>
    <w:rsid w:val="003E021A"/>
    <w:rsid w:val="003E0FBF"/>
    <w:rsid w:val="003E1CE5"/>
    <w:rsid w:val="00411501"/>
    <w:rsid w:val="00413EA4"/>
    <w:rsid w:val="0041434B"/>
    <w:rsid w:val="00434692"/>
    <w:rsid w:val="004370E4"/>
    <w:rsid w:val="00437199"/>
    <w:rsid w:val="00437D5D"/>
    <w:rsid w:val="0044188E"/>
    <w:rsid w:val="00460219"/>
    <w:rsid w:val="00474554"/>
    <w:rsid w:val="004802AE"/>
    <w:rsid w:val="00480DB7"/>
    <w:rsid w:val="00487231"/>
    <w:rsid w:val="004872ED"/>
    <w:rsid w:val="004A0ED3"/>
    <w:rsid w:val="004C77F3"/>
    <w:rsid w:val="004D5240"/>
    <w:rsid w:val="004D6FB7"/>
    <w:rsid w:val="004D7845"/>
    <w:rsid w:val="004E7E55"/>
    <w:rsid w:val="004F047D"/>
    <w:rsid w:val="004F34C2"/>
    <w:rsid w:val="004F5AED"/>
    <w:rsid w:val="0050181F"/>
    <w:rsid w:val="00501FE5"/>
    <w:rsid w:val="005129F7"/>
    <w:rsid w:val="005247D4"/>
    <w:rsid w:val="00553928"/>
    <w:rsid w:val="0056474D"/>
    <w:rsid w:val="0057332C"/>
    <w:rsid w:val="0057380F"/>
    <w:rsid w:val="005940EF"/>
    <w:rsid w:val="0059424C"/>
    <w:rsid w:val="0059490F"/>
    <w:rsid w:val="005A1E0B"/>
    <w:rsid w:val="005A772E"/>
    <w:rsid w:val="005C4D30"/>
    <w:rsid w:val="005E51F8"/>
    <w:rsid w:val="005E78F9"/>
    <w:rsid w:val="005F68BA"/>
    <w:rsid w:val="005F7B90"/>
    <w:rsid w:val="00601E4C"/>
    <w:rsid w:val="00603BC8"/>
    <w:rsid w:val="006042F3"/>
    <w:rsid w:val="006166B5"/>
    <w:rsid w:val="00635951"/>
    <w:rsid w:val="00642D3A"/>
    <w:rsid w:val="00644A44"/>
    <w:rsid w:val="00653B74"/>
    <w:rsid w:val="00654889"/>
    <w:rsid w:val="00654B8D"/>
    <w:rsid w:val="00671E13"/>
    <w:rsid w:val="00676249"/>
    <w:rsid w:val="0067717B"/>
    <w:rsid w:val="006863BF"/>
    <w:rsid w:val="006915D3"/>
    <w:rsid w:val="006A0422"/>
    <w:rsid w:val="006A337F"/>
    <w:rsid w:val="006A5DF3"/>
    <w:rsid w:val="006A659F"/>
    <w:rsid w:val="006E7050"/>
    <w:rsid w:val="006F50C9"/>
    <w:rsid w:val="006F659A"/>
    <w:rsid w:val="0070259A"/>
    <w:rsid w:val="007029A5"/>
    <w:rsid w:val="007317A5"/>
    <w:rsid w:val="00740FE0"/>
    <w:rsid w:val="00743F4F"/>
    <w:rsid w:val="00744C6D"/>
    <w:rsid w:val="0075375C"/>
    <w:rsid w:val="00767B39"/>
    <w:rsid w:val="00770306"/>
    <w:rsid w:val="00770A5D"/>
    <w:rsid w:val="00774457"/>
    <w:rsid w:val="007803E3"/>
    <w:rsid w:val="00791580"/>
    <w:rsid w:val="007918A5"/>
    <w:rsid w:val="007936F8"/>
    <w:rsid w:val="00794E33"/>
    <w:rsid w:val="007A2CAB"/>
    <w:rsid w:val="007A3297"/>
    <w:rsid w:val="007C04C4"/>
    <w:rsid w:val="007C3C6F"/>
    <w:rsid w:val="007C3DFB"/>
    <w:rsid w:val="007C49FE"/>
    <w:rsid w:val="007D014C"/>
    <w:rsid w:val="007D22F6"/>
    <w:rsid w:val="007D4FF7"/>
    <w:rsid w:val="007F001C"/>
    <w:rsid w:val="007F098A"/>
    <w:rsid w:val="007F621D"/>
    <w:rsid w:val="00800E19"/>
    <w:rsid w:val="0082259C"/>
    <w:rsid w:val="00826351"/>
    <w:rsid w:val="008273AD"/>
    <w:rsid w:val="008302E8"/>
    <w:rsid w:val="00831666"/>
    <w:rsid w:val="0083541D"/>
    <w:rsid w:val="00843638"/>
    <w:rsid w:val="008454F2"/>
    <w:rsid w:val="00850750"/>
    <w:rsid w:val="00851B14"/>
    <w:rsid w:val="008568F9"/>
    <w:rsid w:val="00860622"/>
    <w:rsid w:val="00865AA6"/>
    <w:rsid w:val="00875545"/>
    <w:rsid w:val="00882A9E"/>
    <w:rsid w:val="008867DD"/>
    <w:rsid w:val="00890734"/>
    <w:rsid w:val="00894B5C"/>
    <w:rsid w:val="008A5DE0"/>
    <w:rsid w:val="008B6F74"/>
    <w:rsid w:val="008C05E4"/>
    <w:rsid w:val="008C2095"/>
    <w:rsid w:val="008C4E1B"/>
    <w:rsid w:val="008E1505"/>
    <w:rsid w:val="008F22E2"/>
    <w:rsid w:val="0090230B"/>
    <w:rsid w:val="00907FB0"/>
    <w:rsid w:val="00912B9C"/>
    <w:rsid w:val="00912CAE"/>
    <w:rsid w:val="00913492"/>
    <w:rsid w:val="00934C5E"/>
    <w:rsid w:val="00945320"/>
    <w:rsid w:val="0096368B"/>
    <w:rsid w:val="0097215D"/>
    <w:rsid w:val="00972E7E"/>
    <w:rsid w:val="00975CB1"/>
    <w:rsid w:val="009825E9"/>
    <w:rsid w:val="00990A63"/>
    <w:rsid w:val="00991912"/>
    <w:rsid w:val="00996CEB"/>
    <w:rsid w:val="009A07EA"/>
    <w:rsid w:val="009A1565"/>
    <w:rsid w:val="009B104B"/>
    <w:rsid w:val="009B166D"/>
    <w:rsid w:val="009B35DB"/>
    <w:rsid w:val="009B5491"/>
    <w:rsid w:val="009D262B"/>
    <w:rsid w:val="009D43A5"/>
    <w:rsid w:val="009E1917"/>
    <w:rsid w:val="009E2EB9"/>
    <w:rsid w:val="009F3FB0"/>
    <w:rsid w:val="00A056A7"/>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7845"/>
    <w:rsid w:val="00AE009F"/>
    <w:rsid w:val="00AE21B6"/>
    <w:rsid w:val="00AE50D2"/>
    <w:rsid w:val="00AE51E0"/>
    <w:rsid w:val="00AF2458"/>
    <w:rsid w:val="00AF5476"/>
    <w:rsid w:val="00AF7C94"/>
    <w:rsid w:val="00B032EC"/>
    <w:rsid w:val="00B179EC"/>
    <w:rsid w:val="00B21B00"/>
    <w:rsid w:val="00B3220A"/>
    <w:rsid w:val="00B47363"/>
    <w:rsid w:val="00B640EB"/>
    <w:rsid w:val="00B75F41"/>
    <w:rsid w:val="00B81592"/>
    <w:rsid w:val="00B84E64"/>
    <w:rsid w:val="00B92B96"/>
    <w:rsid w:val="00BA0F03"/>
    <w:rsid w:val="00BA455F"/>
    <w:rsid w:val="00BB03E9"/>
    <w:rsid w:val="00BC0F04"/>
    <w:rsid w:val="00BF270F"/>
    <w:rsid w:val="00BF2824"/>
    <w:rsid w:val="00BF48CE"/>
    <w:rsid w:val="00C070E6"/>
    <w:rsid w:val="00C12BDA"/>
    <w:rsid w:val="00C2067D"/>
    <w:rsid w:val="00C21D40"/>
    <w:rsid w:val="00C352E7"/>
    <w:rsid w:val="00C4128C"/>
    <w:rsid w:val="00C428A4"/>
    <w:rsid w:val="00C639F9"/>
    <w:rsid w:val="00C674AF"/>
    <w:rsid w:val="00C87C47"/>
    <w:rsid w:val="00C95657"/>
    <w:rsid w:val="00C96EDA"/>
    <w:rsid w:val="00CC1676"/>
    <w:rsid w:val="00CC3520"/>
    <w:rsid w:val="00CC7388"/>
    <w:rsid w:val="00CC7AA5"/>
    <w:rsid w:val="00CD439E"/>
    <w:rsid w:val="00CD5E10"/>
    <w:rsid w:val="00CE39E5"/>
    <w:rsid w:val="00CF6C34"/>
    <w:rsid w:val="00D060D1"/>
    <w:rsid w:val="00D071AF"/>
    <w:rsid w:val="00D10104"/>
    <w:rsid w:val="00D10CDD"/>
    <w:rsid w:val="00D15CC2"/>
    <w:rsid w:val="00D16620"/>
    <w:rsid w:val="00D20112"/>
    <w:rsid w:val="00D21B05"/>
    <w:rsid w:val="00D279E6"/>
    <w:rsid w:val="00D37256"/>
    <w:rsid w:val="00D6547A"/>
    <w:rsid w:val="00D74B14"/>
    <w:rsid w:val="00D82034"/>
    <w:rsid w:val="00DA64F1"/>
    <w:rsid w:val="00DC1468"/>
    <w:rsid w:val="00DC1EC4"/>
    <w:rsid w:val="00DC1FB1"/>
    <w:rsid w:val="00DC5067"/>
    <w:rsid w:val="00DE1947"/>
    <w:rsid w:val="00DE7153"/>
    <w:rsid w:val="00DF6EDE"/>
    <w:rsid w:val="00E01F61"/>
    <w:rsid w:val="00E10F77"/>
    <w:rsid w:val="00E11CD3"/>
    <w:rsid w:val="00E168AE"/>
    <w:rsid w:val="00E21455"/>
    <w:rsid w:val="00E36AE2"/>
    <w:rsid w:val="00E44009"/>
    <w:rsid w:val="00E46BD7"/>
    <w:rsid w:val="00E6582C"/>
    <w:rsid w:val="00E666CF"/>
    <w:rsid w:val="00E81699"/>
    <w:rsid w:val="00E825CC"/>
    <w:rsid w:val="00E8606A"/>
    <w:rsid w:val="00E93ECC"/>
    <w:rsid w:val="00EA29A4"/>
    <w:rsid w:val="00EB08A9"/>
    <w:rsid w:val="00EB3FF1"/>
    <w:rsid w:val="00EB4898"/>
    <w:rsid w:val="00EB628B"/>
    <w:rsid w:val="00EC0346"/>
    <w:rsid w:val="00EC616F"/>
    <w:rsid w:val="00EF25CA"/>
    <w:rsid w:val="00EF5434"/>
    <w:rsid w:val="00EF7953"/>
    <w:rsid w:val="00EF7B4A"/>
    <w:rsid w:val="00F00E3C"/>
    <w:rsid w:val="00F0188D"/>
    <w:rsid w:val="00F01952"/>
    <w:rsid w:val="00F07105"/>
    <w:rsid w:val="00F07A28"/>
    <w:rsid w:val="00F10DD2"/>
    <w:rsid w:val="00F1781A"/>
    <w:rsid w:val="00F203FE"/>
    <w:rsid w:val="00F2089F"/>
    <w:rsid w:val="00F311DE"/>
    <w:rsid w:val="00F3157D"/>
    <w:rsid w:val="00F37C9C"/>
    <w:rsid w:val="00F44CA3"/>
    <w:rsid w:val="00F57608"/>
    <w:rsid w:val="00F62B3F"/>
    <w:rsid w:val="00F74091"/>
    <w:rsid w:val="00F74300"/>
    <w:rsid w:val="00F75358"/>
    <w:rsid w:val="00F84D31"/>
    <w:rsid w:val="00F938AA"/>
    <w:rsid w:val="00F94845"/>
    <w:rsid w:val="00F95C0B"/>
    <w:rsid w:val="00FA4A8B"/>
    <w:rsid w:val="00FB1221"/>
    <w:rsid w:val="00FB2F1D"/>
    <w:rsid w:val="00FD4705"/>
    <w:rsid w:val="00FE03F4"/>
    <w:rsid w:val="00FE0EDF"/>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128203025">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BDBC-DA25-4E68-82E6-BCA3912F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Coles, Anita (SEN)</cp:lastModifiedBy>
  <cp:revision>5</cp:revision>
  <cp:lastPrinted>2015-06-18T03:26:00Z</cp:lastPrinted>
  <dcterms:created xsi:type="dcterms:W3CDTF">2015-06-18T03:08:00Z</dcterms:created>
  <dcterms:modified xsi:type="dcterms:W3CDTF">2015-06-18T03:44:00Z</dcterms:modified>
</cp:coreProperties>
</file>