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3128"/>
        <w:gridCol w:w="656"/>
        <w:gridCol w:w="1180"/>
        <w:gridCol w:w="1837"/>
        <w:gridCol w:w="1835"/>
        <w:gridCol w:w="1840"/>
      </w:tblGrid>
      <w:tr w:rsidR="008F588A" w:rsidRPr="008431A0" w:rsidTr="0064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8431A0" w:rsidRDefault="007E6AF1" w:rsidP="00640346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8431A0">
              <w:rPr>
                <w:sz w:val="22"/>
              </w:rPr>
              <w:t>Australia’s Film Industry</w:t>
            </w:r>
          </w:p>
        </w:tc>
      </w:tr>
      <w:tr w:rsidR="008F588A" w:rsidRPr="008431A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8431A0" w:rsidRDefault="007C4F2D" w:rsidP="00F954CF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431A0">
              <w:rPr>
                <w:sz w:val="22"/>
              </w:rPr>
              <w:t>Senator Di Natale</w:t>
            </w:r>
          </w:p>
        </w:tc>
      </w:tr>
      <w:tr w:rsidR="00F954CF" w:rsidRPr="008431A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F954CF" w:rsidRPr="00CB40E1" w:rsidRDefault="00F954CF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P</w:t>
            </w:r>
            <w:r w:rsidR="00515A85">
              <w:rPr>
                <w:sz w:val="22"/>
              </w:rPr>
              <w:t>arliamentary p</w:t>
            </w:r>
            <w:r>
              <w:rPr>
                <w:sz w:val="22"/>
              </w:rPr>
              <w:t>arty</w:t>
            </w:r>
            <w:r w:rsidR="00515A85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F954CF" w:rsidRPr="008431A0" w:rsidRDefault="007C4F2D" w:rsidP="00F954CF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431A0">
              <w:rPr>
                <w:sz w:val="22"/>
              </w:rPr>
              <w:t>Australian Greens</w:t>
            </w:r>
          </w:p>
        </w:tc>
      </w:tr>
      <w:tr w:rsidR="008F588A" w:rsidRPr="008431A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8F588A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8431A0" w:rsidRDefault="007E6AF1" w:rsidP="00902D2D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431A0">
              <w:rPr>
                <w:sz w:val="22"/>
              </w:rPr>
              <w:t>30 June 2016</w:t>
            </w:r>
          </w:p>
        </w:tc>
      </w:tr>
      <w:tr w:rsidR="008F588A" w:rsidRPr="008431A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8431A0" w:rsidRDefault="008F588A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8431A0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F588A" w:rsidRPr="008431A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F588A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</w:t>
            </w:r>
            <w:proofErr w:type="spellStart"/>
            <w:r w:rsidRPr="00CB40E1">
              <w:rPr>
                <w:sz w:val="22"/>
              </w:rPr>
              <w:t>ie</w:t>
            </w:r>
            <w:proofErr w:type="spellEnd"/>
            <w:r w:rsidRPr="00CB40E1">
              <w:rPr>
                <w:sz w:val="22"/>
              </w:rPr>
              <w:t xml:space="preserve">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8431A0" w:rsidRDefault="007C4F2D" w:rsidP="00640346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431A0">
              <w:rPr>
                <w:sz w:val="22"/>
              </w:rPr>
              <w:t>No</w:t>
            </w:r>
          </w:p>
        </w:tc>
      </w:tr>
      <w:tr w:rsidR="00640346" w:rsidRPr="008431A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8431A0" w:rsidRDefault="00461F94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431A0">
              <w:rPr>
                <w:sz w:val="22"/>
              </w:rPr>
              <w:t>30 June 2016 – Adam Bandt</w:t>
            </w:r>
          </w:p>
          <w:p w:rsidR="00461F94" w:rsidRPr="008431A0" w:rsidRDefault="0061407E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8" w:history="1">
              <w:r w:rsidR="00461F94" w:rsidRPr="008431A0">
                <w:rPr>
                  <w:rStyle w:val="Hyperlink"/>
                  <w:rFonts w:cs="Helvetica"/>
                  <w:color w:val="2398C9"/>
                  <w:sz w:val="22"/>
                  <w:bdr w:val="none" w:sz="0" w:space="0" w:color="auto" w:frame="1"/>
                  <w:shd w:val="clear" w:color="auto" w:fill="FFFFFF"/>
                </w:rPr>
                <w:t>www.adambandt.com/160630</w:t>
              </w:r>
            </w:hyperlink>
          </w:p>
        </w:tc>
      </w:tr>
      <w:tr w:rsidR="008F588A" w:rsidRPr="008431A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8431A0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8431A0">
              <w:rPr>
                <w:b/>
                <w:sz w:val="22"/>
              </w:rPr>
              <w:t>Description of policy</w:t>
            </w:r>
          </w:p>
        </w:tc>
      </w:tr>
      <w:tr w:rsidR="00640346" w:rsidRPr="008431A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7E6AF1" w:rsidRPr="008431A0" w:rsidRDefault="007E6AF1" w:rsidP="007E6AF1">
            <w:pPr>
              <w:numPr>
                <w:ilvl w:val="0"/>
                <w:numId w:val="6"/>
              </w:numPr>
              <w:spacing w:before="0" w:line="240" w:lineRule="auto"/>
              <w:ind w:righ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2"/>
              </w:rPr>
            </w:pPr>
            <w:r w:rsidRPr="008431A0">
              <w:rPr>
                <w:color w:val="262626"/>
                <w:sz w:val="22"/>
              </w:rPr>
              <w:t xml:space="preserve">Increase the </w:t>
            </w:r>
            <w:r w:rsidR="00415649">
              <w:rPr>
                <w:color w:val="262626"/>
                <w:sz w:val="22"/>
              </w:rPr>
              <w:t>Location Tax Offset</w:t>
            </w:r>
            <w:r w:rsidRPr="008431A0">
              <w:rPr>
                <w:color w:val="262626"/>
                <w:sz w:val="22"/>
              </w:rPr>
              <w:t xml:space="preserve"> for</w:t>
            </w:r>
            <w:r w:rsidR="00064B49">
              <w:rPr>
                <w:color w:val="262626"/>
                <w:sz w:val="22"/>
              </w:rPr>
              <w:t xml:space="preserve"> the</w:t>
            </w:r>
            <w:r w:rsidRPr="008431A0">
              <w:rPr>
                <w:color w:val="262626"/>
                <w:sz w:val="22"/>
              </w:rPr>
              <w:t xml:space="preserve"> screen industry to 30%</w:t>
            </w:r>
          </w:p>
          <w:p w:rsidR="00640346" w:rsidRPr="008431A0" w:rsidRDefault="007E6AF1" w:rsidP="007E6AF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2"/>
              </w:rPr>
            </w:pPr>
            <w:r w:rsidRPr="008431A0">
              <w:rPr>
                <w:color w:val="262626"/>
                <w:sz w:val="22"/>
              </w:rPr>
              <w:t>Increase the television producer offset to 40%</w:t>
            </w:r>
          </w:p>
        </w:tc>
      </w:tr>
      <w:tr w:rsidR="00640346" w:rsidRPr="008431A0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7E6AF1" w:rsidRPr="008431A0" w:rsidRDefault="007E6AF1" w:rsidP="007E6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431A0">
              <w:rPr>
                <w:sz w:val="22"/>
              </w:rPr>
              <w:t>To attract foreign financed and blockbuster</w:t>
            </w:r>
            <w:r w:rsidR="008431A0" w:rsidRPr="008431A0">
              <w:rPr>
                <w:sz w:val="22"/>
              </w:rPr>
              <w:t xml:space="preserve"> films to be made in Australia rather than the ad hoc negotiation that currently occurs.</w:t>
            </w:r>
          </w:p>
          <w:p w:rsidR="007E6AF1" w:rsidRPr="008431A0" w:rsidRDefault="007E6AF1" w:rsidP="007E6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640346" w:rsidRPr="008431A0" w:rsidRDefault="007E6AF1" w:rsidP="007E6AF1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431A0">
              <w:rPr>
                <w:sz w:val="22"/>
              </w:rPr>
              <w:t>To reduce the cost of making Australian premium television shows and get more home-grown shows on TV through an increased television producer offset.</w:t>
            </w:r>
          </w:p>
        </w:tc>
      </w:tr>
      <w:tr w:rsidR="008F588A" w:rsidRPr="008431A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8431A0" w:rsidRDefault="00640346" w:rsidP="0014239B">
            <w:pPr>
              <w:pStyle w:val="TableTextCentred"/>
              <w:jc w:val="left"/>
              <w:rPr>
                <w:sz w:val="22"/>
              </w:rPr>
            </w:pPr>
            <w:r w:rsidRPr="008431A0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640346" w:rsidRPr="008431A0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8431A0" w:rsidRDefault="007E6AF1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431A0">
              <w:rPr>
                <w:sz w:val="22"/>
              </w:rPr>
              <w:t>No</w:t>
            </w:r>
            <w:bookmarkStart w:id="0" w:name="_GoBack"/>
            <w:bookmarkEnd w:id="0"/>
          </w:p>
        </w:tc>
      </w:tr>
      <w:tr w:rsidR="00640346" w:rsidRPr="008431A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8431A0" w:rsidRDefault="007E6AF1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431A0">
              <w:rPr>
                <w:sz w:val="22"/>
              </w:rPr>
              <w:t>Demand driven</w:t>
            </w:r>
          </w:p>
        </w:tc>
      </w:tr>
      <w:tr w:rsidR="00640346" w:rsidRPr="008431A0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Will third parties (for instance the States/Territories) have a role in funding or delivering the policy?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640346" w:rsidRPr="008431A0" w:rsidRDefault="007E6AF1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431A0">
              <w:rPr>
                <w:sz w:val="22"/>
              </w:rPr>
              <w:t>No</w:t>
            </w:r>
          </w:p>
        </w:tc>
      </w:tr>
      <w:tr w:rsidR="00640346" w:rsidRPr="008431A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8431A0" w:rsidRDefault="007E6AF1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431A0">
              <w:rPr>
                <w:sz w:val="22"/>
              </w:rPr>
              <w:t>No</w:t>
            </w:r>
          </w:p>
        </w:tc>
      </w:tr>
      <w:tr w:rsidR="00640346" w:rsidRPr="008431A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8431A0" w:rsidRDefault="007E6AF1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431A0">
              <w:rPr>
                <w:sz w:val="22"/>
              </w:rPr>
              <w:t>No</w:t>
            </w:r>
          </w:p>
        </w:tc>
      </w:tr>
      <w:tr w:rsidR="00640346" w:rsidRPr="008431A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8431A0" w:rsidRDefault="007E6AF1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431A0">
              <w:rPr>
                <w:sz w:val="22"/>
              </w:rPr>
              <w:t>No</w:t>
            </w:r>
          </w:p>
        </w:tc>
      </w:tr>
      <w:tr w:rsidR="00640346" w:rsidRPr="008431A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640346" w:rsidRPr="00CB40E1" w:rsidRDefault="00640346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8431A0" w:rsidRDefault="007E6AF1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431A0">
              <w:rPr>
                <w:sz w:val="22"/>
              </w:rPr>
              <w:t>No</w:t>
            </w:r>
          </w:p>
        </w:tc>
      </w:tr>
      <w:tr w:rsidR="008F588A" w:rsidRPr="008431A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8431A0" w:rsidRDefault="008F588A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8431A0">
              <w:rPr>
                <w:b/>
                <w:sz w:val="22"/>
              </w:rPr>
              <w:t>Expected impacts of the proposal</w:t>
            </w:r>
          </w:p>
        </w:tc>
      </w:tr>
      <w:tr w:rsidR="008F588A" w:rsidRPr="008431A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8431A0" w:rsidRDefault="0064034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8431A0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640346" w:rsidRPr="008431A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F588A" w:rsidRPr="008431A0" w:rsidRDefault="008F588A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8431A0">
              <w:rPr>
                <w:b/>
                <w:sz w:val="22"/>
              </w:rPr>
              <w:t>Estimated financial implications (outturn prices)</w:t>
            </w:r>
            <w:r w:rsidRPr="008431A0">
              <w:rPr>
                <w:b/>
                <w:sz w:val="22"/>
                <w:vertAlign w:val="superscript"/>
              </w:rPr>
              <w:t>(a)</w:t>
            </w:r>
          </w:p>
        </w:tc>
      </w:tr>
      <w:tr w:rsidR="00640346" w:rsidRPr="008431A0" w:rsidTr="00BE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640346" w:rsidRPr="00CB40E1" w:rsidRDefault="00640346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8431A0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431A0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8431A0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431A0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8431A0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431A0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640346" w:rsidRPr="008431A0" w:rsidRDefault="00640346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431A0">
              <w:rPr>
                <w:sz w:val="22"/>
              </w:rPr>
              <w:t>2019–20</w:t>
            </w:r>
          </w:p>
        </w:tc>
      </w:tr>
      <w:tr w:rsidR="00CF6DB6" w:rsidRPr="008431A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8431A0" w:rsidRDefault="00461F94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431A0">
              <w:rPr>
                <w:sz w:val="22"/>
              </w:rPr>
              <w:t>-50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8431A0" w:rsidRDefault="00461F94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431A0">
              <w:rPr>
                <w:sz w:val="22"/>
              </w:rPr>
              <w:t>-75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8431A0" w:rsidRDefault="00461F94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431A0">
              <w:rPr>
                <w:sz w:val="22"/>
              </w:rPr>
              <w:t>-75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8431A0" w:rsidRDefault="00461F94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431A0">
              <w:rPr>
                <w:sz w:val="22"/>
              </w:rPr>
              <w:t>-80</w:t>
            </w:r>
          </w:p>
        </w:tc>
      </w:tr>
      <w:tr w:rsidR="00CF6DB6" w:rsidRPr="008431A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CB40E1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8431A0" w:rsidRDefault="00461F94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431A0">
              <w:rPr>
                <w:sz w:val="22"/>
              </w:rPr>
              <w:t>-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8431A0" w:rsidRDefault="00461F94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431A0">
              <w:rPr>
                <w:sz w:val="22"/>
              </w:rPr>
              <w:t>-50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8431A0" w:rsidRDefault="00461F94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431A0">
              <w:rPr>
                <w:sz w:val="22"/>
              </w:rPr>
              <w:t>-75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CF6DB6" w:rsidRPr="008431A0" w:rsidRDefault="00461F94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431A0">
              <w:rPr>
                <w:sz w:val="22"/>
              </w:rPr>
              <w:t>-75</w:t>
            </w:r>
          </w:p>
        </w:tc>
      </w:tr>
      <w:tr w:rsidR="00CF6DB6" w:rsidRPr="008431A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CF6DB6" w:rsidRPr="008431A0" w:rsidRDefault="007202A8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8431A0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640346" w:rsidRPr="008431A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E15AAE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8431A0" w:rsidRDefault="007E6AF1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431A0">
              <w:rPr>
                <w:sz w:val="22"/>
              </w:rPr>
              <w:t xml:space="preserve"> </w:t>
            </w:r>
          </w:p>
        </w:tc>
      </w:tr>
      <w:tr w:rsidR="00640346" w:rsidRPr="008431A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8431A0" w:rsidRDefault="000B16B1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431A0">
              <w:rPr>
                <w:sz w:val="22"/>
              </w:rPr>
              <w:t>No</w:t>
            </w:r>
          </w:p>
        </w:tc>
      </w:tr>
      <w:tr w:rsidR="00640346" w:rsidRPr="008431A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What is the expected community impact of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E15AAE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640346" w:rsidRPr="00CB40E1" w:rsidRDefault="00E15AAE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8431A0" w:rsidRDefault="00461F94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431A0">
              <w:rPr>
                <w:sz w:val="22"/>
              </w:rPr>
              <w:t xml:space="preserve"> </w:t>
            </w:r>
          </w:p>
        </w:tc>
      </w:tr>
      <w:tr w:rsidR="00CF6DB6" w:rsidRPr="008431A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CF6DB6" w:rsidRPr="008431A0" w:rsidRDefault="00CF6DB6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8431A0">
              <w:rPr>
                <w:b/>
                <w:sz w:val="22"/>
              </w:rPr>
              <w:t>Administration of policy:</w:t>
            </w:r>
          </w:p>
        </w:tc>
      </w:tr>
      <w:tr w:rsidR="00640346" w:rsidRPr="008431A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 xml:space="preserve">government organisation, </w:t>
            </w:r>
            <w:proofErr w:type="spellStart"/>
            <w:r w:rsidRPr="00CB40E1">
              <w:rPr>
                <w:sz w:val="22"/>
              </w:rPr>
              <w:t>etc</w:t>
            </w:r>
            <w:proofErr w:type="spellEnd"/>
            <w:r w:rsidRPr="00CB40E1">
              <w:rPr>
                <w:sz w:val="22"/>
              </w:rPr>
              <w:t>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8431A0" w:rsidRDefault="007E6AF1" w:rsidP="00660385">
            <w:pPr>
              <w:pStyle w:val="TableTextCentred"/>
              <w:keepNext/>
              <w:keepLine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431A0">
              <w:rPr>
                <w:sz w:val="22"/>
              </w:rPr>
              <w:t xml:space="preserve"> </w:t>
            </w:r>
          </w:p>
        </w:tc>
      </w:tr>
      <w:tr w:rsidR="00640346" w:rsidRPr="008431A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8431A0" w:rsidRDefault="007E6AF1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431A0">
              <w:rPr>
                <w:sz w:val="22"/>
              </w:rPr>
              <w:t xml:space="preserve"> </w:t>
            </w:r>
          </w:p>
        </w:tc>
      </w:tr>
      <w:tr w:rsidR="00640346" w:rsidRPr="008431A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8431A0" w:rsidRDefault="009E5FB7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431A0">
              <w:rPr>
                <w:sz w:val="22"/>
              </w:rPr>
              <w:t>1 September 2016</w:t>
            </w:r>
          </w:p>
        </w:tc>
      </w:tr>
      <w:tr w:rsidR="00640346" w:rsidRPr="008431A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8431A0" w:rsidRDefault="009E5FB7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431A0">
              <w:rPr>
                <w:sz w:val="22"/>
              </w:rPr>
              <w:t>Ongoing</w:t>
            </w:r>
          </w:p>
        </w:tc>
      </w:tr>
      <w:tr w:rsidR="00640346" w:rsidRPr="008431A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8431A0" w:rsidRDefault="007E6AF1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431A0">
              <w:rPr>
                <w:sz w:val="22"/>
              </w:rPr>
              <w:t>No</w:t>
            </w:r>
          </w:p>
        </w:tc>
      </w:tr>
      <w:tr w:rsidR="00640346" w:rsidRPr="008431A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8431A0" w:rsidRDefault="007E6AF1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431A0">
              <w:rPr>
                <w:sz w:val="22"/>
              </w:rPr>
              <w:t xml:space="preserve"> </w:t>
            </w:r>
          </w:p>
        </w:tc>
      </w:tr>
      <w:tr w:rsidR="00640346" w:rsidRPr="008431A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CB40E1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8431A0" w:rsidRDefault="007E6AF1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431A0">
              <w:rPr>
                <w:sz w:val="22"/>
              </w:rPr>
              <w:t>No</w:t>
            </w:r>
          </w:p>
        </w:tc>
      </w:tr>
      <w:tr w:rsidR="00640346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Pr="00CB40E1" w:rsidRDefault="00640346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640346" w:rsidRPr="00CB40E1" w:rsidRDefault="00640346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CB40E1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640346" w:rsidRPr="00CB40E1" w:rsidRDefault="00CB40E1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79" w:rsidRDefault="00213E79" w:rsidP="008F588A">
      <w:pPr>
        <w:spacing w:line="240" w:lineRule="auto"/>
      </w:pPr>
      <w:r>
        <w:separator/>
      </w:r>
    </w:p>
  </w:endnote>
  <w:endnote w:type="continuationSeparator" w:id="0">
    <w:p w:rsidR="00213E79" w:rsidRDefault="00213E79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9E631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61407E">
            <w:rPr>
              <w:noProof/>
              <w:color w:val="788184"/>
              <w:szCs w:val="20"/>
            </w:rPr>
            <w:t>2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61407E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9E631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61407E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61407E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79" w:rsidRDefault="00213E79" w:rsidP="008F588A">
      <w:pPr>
        <w:spacing w:line="240" w:lineRule="auto"/>
      </w:pPr>
      <w:r>
        <w:separator/>
      </w:r>
    </w:p>
  </w:footnote>
  <w:footnote w:type="continuationSeparator" w:id="0">
    <w:p w:rsidR="00213E79" w:rsidRDefault="00213E79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5FE611AD" wp14:editId="1840FB2F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3C507AE4"/>
    <w:multiLevelType w:val="multilevel"/>
    <w:tmpl w:val="A5DA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D"/>
    <w:rsid w:val="00064B49"/>
    <w:rsid w:val="000B16B1"/>
    <w:rsid w:val="0014239B"/>
    <w:rsid w:val="00213E79"/>
    <w:rsid w:val="00415649"/>
    <w:rsid w:val="00461F94"/>
    <w:rsid w:val="004C5CC2"/>
    <w:rsid w:val="00515A85"/>
    <w:rsid w:val="0055581F"/>
    <w:rsid w:val="005F7DE0"/>
    <w:rsid w:val="0061407E"/>
    <w:rsid w:val="00640346"/>
    <w:rsid w:val="00660385"/>
    <w:rsid w:val="007202A8"/>
    <w:rsid w:val="007616C6"/>
    <w:rsid w:val="007B029A"/>
    <w:rsid w:val="007C4F2D"/>
    <w:rsid w:val="007E6AF1"/>
    <w:rsid w:val="008431A0"/>
    <w:rsid w:val="008B1774"/>
    <w:rsid w:val="008F588A"/>
    <w:rsid w:val="00902D2D"/>
    <w:rsid w:val="00942962"/>
    <w:rsid w:val="009E5FB7"/>
    <w:rsid w:val="009E6316"/>
    <w:rsid w:val="00BC559C"/>
    <w:rsid w:val="00CB40E1"/>
    <w:rsid w:val="00CF6DB6"/>
    <w:rsid w:val="00D134CA"/>
    <w:rsid w:val="00E15AAE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uiPriority w:val="59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character" w:styleId="FollowedHyperlink">
    <w:name w:val="FollowedHyperlink"/>
    <w:basedOn w:val="DefaultParagraphFont"/>
    <w:uiPriority w:val="99"/>
    <w:semiHidden/>
    <w:unhideWhenUsed/>
    <w:rsid w:val="004156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uiPriority w:val="59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character" w:styleId="FollowedHyperlink">
    <w:name w:val="FollowedHyperlink"/>
    <w:basedOn w:val="DefaultParagraphFont"/>
    <w:uiPriority w:val="99"/>
    <w:semiHidden/>
    <w:unhideWhenUsed/>
    <w:rsid w:val="004156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mbandt.com/16063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costing request—during the caretaker period for a general election</dc:title>
  <dc:creator>Australian Greens</dc:creator>
  <cp:lastModifiedBy>Milligan, Louise (PBO)</cp:lastModifiedBy>
  <cp:revision>7</cp:revision>
  <cp:lastPrinted>2016-04-20T06:27:00Z</cp:lastPrinted>
  <dcterms:created xsi:type="dcterms:W3CDTF">2016-06-30T03:56:00Z</dcterms:created>
  <dcterms:modified xsi:type="dcterms:W3CDTF">2016-06-30T07:16:00Z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