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D9046D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Innovation in Agriculture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D9046D" w:rsidRDefault="00FB3553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046D">
              <w:rPr>
                <w:sz w:val="22"/>
              </w:rPr>
              <w:t xml:space="preserve">Senator </w:t>
            </w:r>
            <w:r w:rsidR="00D9046D">
              <w:rPr>
                <w:sz w:val="22"/>
              </w:rPr>
              <w:t xml:space="preserve">Richard </w:t>
            </w:r>
            <w:r w:rsidR="00E73265">
              <w:rPr>
                <w:sz w:val="22"/>
              </w:rPr>
              <w:t>D</w:t>
            </w:r>
            <w:r w:rsidRPr="00D9046D">
              <w:rPr>
                <w:sz w:val="22"/>
              </w:rPr>
              <w:t>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D9046D" w:rsidRDefault="00FB3553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046D"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D9046D" w:rsidRDefault="00D9046D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046D">
              <w:rPr>
                <w:sz w:val="22"/>
              </w:rPr>
              <w:t>27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D00B85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00B8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Released 19 May 2016 by Australian Greens Senator Rachel Siewert</w:t>
            </w:r>
            <w:r w:rsidR="002E6EB6">
              <w:rPr>
                <w:sz w:val="22"/>
              </w:rPr>
              <w:t xml:space="preserve">: </w:t>
            </w:r>
            <w:hyperlink r:id="rId8" w:history="1">
              <w:r w:rsidR="002E6EB6" w:rsidRPr="00DF5D53">
                <w:rPr>
                  <w:rStyle w:val="Hyperlink"/>
                  <w:sz w:val="22"/>
                </w:rPr>
                <w:t>http://greens.org.au/innovative-ag</w:t>
              </w:r>
            </w:hyperlink>
            <w:r w:rsidR="002E6EB6">
              <w:rPr>
                <w:sz w:val="22"/>
              </w:rPr>
              <w:t xml:space="preserve">; </w:t>
            </w:r>
            <w:hyperlink r:id="rId9" w:history="1">
              <w:r w:rsidR="002E6EB6" w:rsidRPr="00DF5D53">
                <w:rPr>
                  <w:rStyle w:val="Hyperlink"/>
                  <w:sz w:val="22"/>
                </w:rPr>
                <w:t>http://rachel-siewert.greensmps.org.au/content/media-releases/greens-launch-ag-package-would-help-innovate-agriculture-combat-climate-chang</w:t>
              </w:r>
            </w:hyperlink>
            <w:r w:rsidR="002E6EB6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D00B85" w:rsidP="00D00B85">
            <w:pPr>
              <w:pStyle w:val="TableTextCentred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Providing an additional $75m over the forward estimates to be allocated to agricultural R&amp;D (including administration costs)</w:t>
            </w:r>
          </w:p>
          <w:p w:rsidR="00D00B85" w:rsidRDefault="00D00B85" w:rsidP="00D00B85">
            <w:pPr>
              <w:pStyle w:val="TableTextCentred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Providing a capped amount of $100m over four years to establish a new Centre for Sustainable Agriculture (including administration costs)</w:t>
            </w:r>
          </w:p>
          <w:p w:rsidR="00D00B85" w:rsidRDefault="00D00B85" w:rsidP="00D00B85">
            <w:pPr>
              <w:pStyle w:val="TableTextCentred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 national network of 180 agricultural extension officers. These are to be FTE Commonwealth employees, with remuneration and on-costs equivalent to an APS 6 employee. </w:t>
            </w:r>
            <w:r w:rsidR="005371F7">
              <w:rPr>
                <w:sz w:val="22"/>
              </w:rPr>
              <w:t>The network is to</w:t>
            </w:r>
            <w:r w:rsidR="002E6EB6">
              <w:rPr>
                <w:sz w:val="22"/>
              </w:rPr>
              <w:t xml:space="preserve"> start in 2017-18, with an enrolment period in that year. </w:t>
            </w:r>
          </w:p>
          <w:p w:rsidR="00D00B85" w:rsidRPr="002E6EB6" w:rsidRDefault="00D00B85" w:rsidP="00D00B85">
            <w:pPr>
              <w:pStyle w:val="TableTextCentred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E6EB6">
              <w:rPr>
                <w:sz w:val="22"/>
              </w:rPr>
              <w:t xml:space="preserve">Providing an additional $722 million in </w:t>
            </w:r>
            <w:r w:rsidR="002B0EA0" w:rsidRPr="002E6EB6">
              <w:rPr>
                <w:sz w:val="22"/>
              </w:rPr>
              <w:t xml:space="preserve">capped funding for </w:t>
            </w:r>
            <w:r w:rsidRPr="002E6EB6">
              <w:rPr>
                <w:sz w:val="22"/>
              </w:rPr>
              <w:t>Landcare over the forward estimates</w:t>
            </w:r>
            <w:r w:rsidR="002B0EA0" w:rsidRPr="002E6EB6">
              <w:rPr>
                <w:sz w:val="22"/>
              </w:rPr>
              <w:t xml:space="preserve"> (not including administration costs)</w:t>
            </w:r>
            <w:r w:rsidR="002E6EB6" w:rsidRPr="002E6EB6">
              <w:rPr>
                <w:sz w:val="22"/>
              </w:rPr>
              <w:t xml:space="preserve">. </w:t>
            </w:r>
          </w:p>
          <w:p w:rsidR="00FB3553" w:rsidRPr="002E6EB6" w:rsidRDefault="00FB3553" w:rsidP="00D9046D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5371F7" w:rsidRPr="00CB40E1" w:rsidRDefault="005371F7" w:rsidP="004750F1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To improve the efficiency and sustainability of the agriculture sector by increasing investment in agricultural research and development, and providing extension officers to improve </w:t>
            </w:r>
            <w:r w:rsidR="00FB3553">
              <w:rPr>
                <w:sz w:val="22"/>
              </w:rPr>
              <w:t>extension</w:t>
            </w:r>
            <w:r>
              <w:rPr>
                <w:sz w:val="22"/>
              </w:rPr>
              <w:t xml:space="preserve">. 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2E6EB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5371F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additional $75m and $100m are capped amounts spread over the forward estimates, with administration costs included.</w:t>
            </w:r>
          </w:p>
          <w:p w:rsidR="005371F7" w:rsidRDefault="005371F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The agricultural extension officers are based on the associated FTE costs. </w:t>
            </w:r>
          </w:p>
          <w:p w:rsidR="005371F7" w:rsidRPr="00CB40E1" w:rsidRDefault="005371F7" w:rsidP="00741E9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additional Landcare funding is capped, but does not include administration costs</w:t>
            </w:r>
            <w:r w:rsidR="00741E98">
              <w:rPr>
                <w:sz w:val="22"/>
              </w:rPr>
              <w:t>, to be spread evenly across the estimates</w:t>
            </w:r>
            <w:r>
              <w:rPr>
                <w:sz w:val="22"/>
              </w:rPr>
              <w:t xml:space="preserve">. 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2E6EB6" w:rsidP="005371F7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E6EB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371F7" w:rsidRPr="00CB40E1" w:rsidRDefault="005371F7" w:rsidP="005371F7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5371F7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0E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No indexation for the capped amounts. 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741E98" w:rsidTr="001B71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41E98" w:rsidRPr="00CB40E1" w:rsidRDefault="00741E9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41E98" w:rsidRDefault="00741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-270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41E98" w:rsidRDefault="00741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-281.8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41E98" w:rsidRDefault="00741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-281.7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41E98" w:rsidRDefault="00741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-281.7</w:t>
            </w:r>
          </w:p>
        </w:tc>
      </w:tr>
      <w:tr w:rsidR="00741E98" w:rsidTr="0042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41E98" w:rsidRPr="00CB40E1" w:rsidRDefault="00741E9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41E98" w:rsidRDefault="0074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-270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41E98" w:rsidRDefault="0074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-281.8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41E98" w:rsidRDefault="0074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-281.7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741E98" w:rsidRDefault="0074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-281.7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41E9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41E9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Drive productivity and sustainability in Australia’s agricultural sector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F29B1" w:rsidRPr="00CB40E1" w:rsidRDefault="002B0EA0" w:rsidP="007F29B1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E6EB6">
              <w:rPr>
                <w:sz w:val="22"/>
              </w:rPr>
              <w:t xml:space="preserve">Department of Agriculture </w:t>
            </w:r>
          </w:p>
          <w:p w:rsidR="00640346" w:rsidRPr="00CB40E1" w:rsidRDefault="00640346" w:rsidP="002B0EA0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0EA0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2B0EA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Extension officers network to start from 1 July 2017</w:t>
            </w:r>
            <w:r w:rsidR="002E6EB6">
              <w:rPr>
                <w:sz w:val="22"/>
              </w:rPr>
              <w:t>, with an enrolment period in 2017-18</w:t>
            </w:r>
            <w:r>
              <w:rPr>
                <w:sz w:val="22"/>
              </w:rPr>
              <w:t xml:space="preserve">. </w:t>
            </w:r>
          </w:p>
          <w:p w:rsidR="002B0EA0" w:rsidRDefault="002B0EA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Reversal of the budget measure to apply from 1 July 2016. </w:t>
            </w:r>
          </w:p>
          <w:p w:rsidR="002B0EA0" w:rsidRPr="00CB40E1" w:rsidRDefault="002B0EA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Other capped amounts to be spread over the forward estimates, including 2016-17. 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0EA0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Forward estimates. 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0EA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0EA0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0EA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173E4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173E4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173E4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173E4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E006C5F"/>
    <w:multiLevelType w:val="hybridMultilevel"/>
    <w:tmpl w:val="E1C4974E"/>
    <w:lvl w:ilvl="0" w:tplc="DF4E76B0"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4239B"/>
    <w:rsid w:val="00155A57"/>
    <w:rsid w:val="002B0EA0"/>
    <w:rsid w:val="002E6EB6"/>
    <w:rsid w:val="003077DC"/>
    <w:rsid w:val="00417E6D"/>
    <w:rsid w:val="004750F1"/>
    <w:rsid w:val="00515A85"/>
    <w:rsid w:val="005371F7"/>
    <w:rsid w:val="0055581F"/>
    <w:rsid w:val="005F7DE0"/>
    <w:rsid w:val="00640346"/>
    <w:rsid w:val="00660385"/>
    <w:rsid w:val="00664451"/>
    <w:rsid w:val="007202A8"/>
    <w:rsid w:val="00741E98"/>
    <w:rsid w:val="007B029A"/>
    <w:rsid w:val="007F29B1"/>
    <w:rsid w:val="008F588A"/>
    <w:rsid w:val="00902D2D"/>
    <w:rsid w:val="00960AED"/>
    <w:rsid w:val="009F53EF"/>
    <w:rsid w:val="00A0699E"/>
    <w:rsid w:val="00BC559C"/>
    <w:rsid w:val="00C173E4"/>
    <w:rsid w:val="00CB40E1"/>
    <w:rsid w:val="00CF6DB6"/>
    <w:rsid w:val="00D00B85"/>
    <w:rsid w:val="00D134CA"/>
    <w:rsid w:val="00D9046D"/>
    <w:rsid w:val="00E15AAE"/>
    <w:rsid w:val="00E73265"/>
    <w:rsid w:val="00F76990"/>
    <w:rsid w:val="00F954CF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2E6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2E6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innovative-a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chel-siewert.greensmps.org.au/content/media-releases/greens-launch-ag-package-would-help-innovate-agriculture-combat-climate-chan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82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2016-04-20T06:27:00Z</cp:lastPrinted>
  <dcterms:created xsi:type="dcterms:W3CDTF">2016-06-27T04:10:00Z</dcterms:created>
  <dcterms:modified xsi:type="dcterms:W3CDTF">2016-06-27T22:25:00Z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