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011"/>
        <w:gridCol w:w="424"/>
        <w:gridCol w:w="1423"/>
        <w:gridCol w:w="2208"/>
        <w:gridCol w:w="2203"/>
        <w:gridCol w:w="2207"/>
      </w:tblGrid>
      <w:tr w:rsidR="008F588A" w:rsidRPr="00515A85" w:rsidTr="002F088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838" w:type="pct"/>
            <w:gridSpan w:val="4"/>
            <w:tcBorders>
              <w:top w:val="single" w:sz="4" w:space="0" w:color="788184"/>
              <w:left w:val="single" w:sz="4" w:space="0" w:color="788184"/>
              <w:bottom w:val="single" w:sz="4" w:space="0" w:color="788184"/>
              <w:right w:val="single" w:sz="4" w:space="0" w:color="788184"/>
            </w:tcBorders>
          </w:tcPr>
          <w:p w:rsidR="008F588A" w:rsidRPr="00515A85" w:rsidRDefault="002F088F"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Living with Global Warming: Climate Adaptation</w:t>
            </w:r>
          </w:p>
        </w:tc>
      </w:tr>
      <w:tr w:rsidR="008F588A"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2F088F"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27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125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2F088F" w:rsidRPr="00B767E6">
                <w:rPr>
                  <w:rStyle w:val="Hyperlink"/>
                  <w:sz w:val="22"/>
                </w:rPr>
                <w:t>http://greens.org.au/sites/greens.org.au/files/Living%20with%20Global%20Warming_final_.pdf</w:t>
              </w:r>
            </w:hyperlink>
            <w:r w:rsidR="002F088F">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8B2B99">
            <w:pPr>
              <w:pStyle w:val="TableText"/>
              <w:rPr>
                <w:sz w:val="22"/>
              </w:rPr>
            </w:pPr>
            <w:r w:rsidRPr="00CB40E1">
              <w:rPr>
                <w:sz w:val="22"/>
              </w:rPr>
              <w:t>Summary of policy (as applicable, please attach copies of relevant policy documents):</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DB5FD9" w:rsidRDefault="002F088F" w:rsidP="00875C3D">
            <w:pPr>
              <w:pStyle w:val="ListParagraph"/>
              <w:numPr>
                <w:ilvl w:val="0"/>
                <w:numId w:val="6"/>
              </w:numPr>
              <w:spacing w:before="120" w:after="120"/>
              <w:ind w:right="57"/>
              <w:cnfStyle w:val="000000000000" w:firstRow="0" w:lastRow="0" w:firstColumn="0" w:lastColumn="0" w:oddVBand="0" w:evenVBand="0" w:oddHBand="0" w:evenHBand="0" w:firstRowFirstColumn="0" w:firstRowLastColumn="0" w:lastRowFirstColumn="0" w:lastRowLastColumn="0"/>
              <w:rPr>
                <w:lang w:val="en-AU"/>
              </w:rPr>
            </w:pPr>
            <w:r w:rsidRPr="00DB5FD9">
              <w:rPr>
                <w:b/>
                <w:lang w:val="en-AU"/>
              </w:rPr>
              <w:t>Research on climate adaptation</w:t>
            </w:r>
            <w:r>
              <w:rPr>
                <w:lang w:val="en-AU"/>
              </w:rPr>
              <w:t>.  Provide $10m per year for 5 years to the National Climate Change Adaptation Research Facility</w:t>
            </w:r>
            <w:r>
              <w:rPr>
                <w:rStyle w:val="FootnoteReference"/>
                <w:lang w:val="en-AU"/>
              </w:rPr>
              <w:footnoteReference w:id="1"/>
            </w:r>
          </w:p>
          <w:p w:rsidR="002F088F" w:rsidRDefault="002F088F" w:rsidP="00875C3D">
            <w:pPr>
              <w:pStyle w:val="ListParagraph"/>
              <w:numPr>
                <w:ilvl w:val="0"/>
                <w:numId w:val="6"/>
              </w:numPr>
              <w:spacing w:before="120" w:after="120"/>
              <w:ind w:right="57"/>
              <w:cnfStyle w:val="000000000000" w:firstRow="0" w:lastRow="0" w:firstColumn="0" w:lastColumn="0" w:oddVBand="0" w:evenVBand="0" w:oddHBand="0" w:evenHBand="0" w:firstRowFirstColumn="0" w:firstRowLastColumn="0" w:lastRowFirstColumn="0" w:lastRowLastColumn="0"/>
              <w:rPr>
                <w:b/>
                <w:lang w:val="en-AU"/>
              </w:rPr>
            </w:pPr>
            <w:r>
              <w:rPr>
                <w:lang w:val="en-AU"/>
              </w:rPr>
              <w:t xml:space="preserve">Provide $75 million per year for 10 years (indexed at CPI) from the Commonwealth, to be matched by State and Territory governments under a new </w:t>
            </w:r>
            <w:r w:rsidRPr="00CE46DA">
              <w:rPr>
                <w:b/>
                <w:lang w:val="en-AU"/>
              </w:rPr>
              <w:t xml:space="preserve">National Partnership Agreement regarding climate adaptation and disaster preparedness.  </w:t>
            </w:r>
            <w:r>
              <w:rPr>
                <w:lang w:val="en-AU"/>
              </w:rPr>
              <w:t>Within that total, grants for specific purposes would be:</w:t>
            </w:r>
          </w:p>
          <w:p w:rsidR="002F088F" w:rsidRPr="00DB5FD9" w:rsidRDefault="002F088F" w:rsidP="00875C3D">
            <w:pPr>
              <w:pStyle w:val="ListParagraph"/>
              <w:numPr>
                <w:ilvl w:val="1"/>
                <w:numId w:val="6"/>
              </w:numPr>
              <w:spacing w:before="120" w:after="120"/>
              <w:ind w:right="57"/>
              <w:cnfStyle w:val="000000000000" w:firstRow="0" w:lastRow="0" w:firstColumn="0" w:lastColumn="0" w:oddVBand="0" w:evenVBand="0" w:oddHBand="0" w:evenHBand="0" w:firstRowFirstColumn="0" w:firstRowLastColumn="0" w:lastRowFirstColumn="0" w:lastRowLastColumn="0"/>
              <w:rPr>
                <w:b/>
                <w:lang w:val="en-AU"/>
              </w:rPr>
            </w:pPr>
            <w:r w:rsidRPr="00DB5FD9">
              <w:rPr>
                <w:b/>
                <w:lang w:val="en-AU"/>
              </w:rPr>
              <w:t>Backing our Emergency Workers</w:t>
            </w:r>
            <w:r>
              <w:rPr>
                <w:b/>
                <w:lang w:val="en-AU"/>
              </w:rPr>
              <w:t xml:space="preserve"> - </w:t>
            </w:r>
            <w:r>
              <w:rPr>
                <w:lang w:val="en-AU"/>
              </w:rPr>
              <w:t xml:space="preserve">$25 million per year initially (increasing from 2020 to 2025 as reflected in the costs table </w:t>
            </w:r>
            <w:r>
              <w:rPr>
                <w:b/>
                <w:lang w:val="en-AU"/>
              </w:rPr>
              <w:t>attached</w:t>
            </w:r>
            <w:r>
              <w:rPr>
                <w:lang w:val="en-AU"/>
              </w:rPr>
              <w:t xml:space="preserve">) for firefighting and emergency services resources. </w:t>
            </w:r>
          </w:p>
          <w:p w:rsidR="002F088F" w:rsidRDefault="002F088F" w:rsidP="00875C3D">
            <w:pPr>
              <w:pStyle w:val="ListParagraph"/>
              <w:numPr>
                <w:ilvl w:val="1"/>
                <w:numId w:val="6"/>
              </w:numPr>
              <w:spacing w:before="120" w:after="120"/>
              <w:ind w:right="57"/>
              <w:cnfStyle w:val="000000000000" w:firstRow="0" w:lastRow="0" w:firstColumn="0" w:lastColumn="0" w:oddVBand="0" w:evenVBand="0" w:oddHBand="0" w:evenHBand="0" w:firstRowFirstColumn="0" w:firstRowLastColumn="0" w:lastRowFirstColumn="0" w:lastRowLastColumn="0"/>
              <w:rPr>
                <w:lang w:val="en-AU"/>
              </w:rPr>
            </w:pPr>
            <w:r w:rsidRPr="00DB5FD9">
              <w:rPr>
                <w:b/>
                <w:lang w:val="en-AU"/>
              </w:rPr>
              <w:t>Preparing for Extreme Weather</w:t>
            </w:r>
            <w:r w:rsidRPr="00686F4D">
              <w:rPr>
                <w:lang w:val="en-AU"/>
              </w:rPr>
              <w:t xml:space="preserve"> – </w:t>
            </w:r>
            <w:r>
              <w:rPr>
                <w:lang w:val="en-AU"/>
              </w:rPr>
              <w:t xml:space="preserve">$50 million per year initially (increasing from 2020 to 2025 as reflected in the costs table </w:t>
            </w:r>
            <w:r>
              <w:rPr>
                <w:b/>
                <w:lang w:val="en-AU"/>
              </w:rPr>
              <w:t>attached</w:t>
            </w:r>
            <w:r>
              <w:rPr>
                <w:lang w:val="en-AU"/>
              </w:rPr>
              <w:t xml:space="preserve">) for climate-related disaster preparedness measures for both physical infrastructure and social and community resilience.  </w:t>
            </w:r>
          </w:p>
          <w:p w:rsidR="002F088F" w:rsidRPr="00DB5FD9" w:rsidRDefault="002F088F" w:rsidP="00875C3D">
            <w:pPr>
              <w:pStyle w:val="ListParagraph"/>
              <w:numPr>
                <w:ilvl w:val="0"/>
                <w:numId w:val="6"/>
              </w:numPr>
              <w:spacing w:before="120" w:after="120"/>
              <w:ind w:right="57"/>
              <w:cnfStyle w:val="000000000000" w:firstRow="0" w:lastRow="0" w:firstColumn="0" w:lastColumn="0" w:oddVBand="0" w:evenVBand="0" w:oddHBand="0" w:evenHBand="0" w:firstRowFirstColumn="0" w:firstRowLastColumn="0" w:lastRowFirstColumn="0" w:lastRowLastColumn="0"/>
              <w:rPr>
                <w:b/>
                <w:lang w:val="en-AU"/>
              </w:rPr>
            </w:pPr>
            <w:r w:rsidRPr="00DB5FD9">
              <w:rPr>
                <w:b/>
                <w:lang w:val="en-AU"/>
              </w:rPr>
              <w:t>Planning for Rising Seas</w:t>
            </w:r>
            <w:r>
              <w:rPr>
                <w:b/>
                <w:lang w:val="en-AU"/>
              </w:rPr>
              <w:t xml:space="preserve"> – </w:t>
            </w:r>
            <w:r>
              <w:rPr>
                <w:lang w:val="en-AU"/>
              </w:rPr>
              <w:t>Establish a national coordinating body, the Office for Climate Adaptation and Sea Level Rise to assist State, Territory and LGAs to plan for sea level rise and implement general climate adaptation plans.  Funded at $5 million per year, indexed at CPI</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tcPr>
          <w:p w:rsidR="002F088F" w:rsidRPr="00CB40E1" w:rsidRDefault="002F088F" w:rsidP="008B2B99">
            <w:pPr>
              <w:pStyle w:val="TableText"/>
              <w:rPr>
                <w:sz w:val="22"/>
              </w:rPr>
            </w:pPr>
            <w:r w:rsidRPr="00CB40E1">
              <w:rPr>
                <w:sz w:val="22"/>
              </w:rPr>
              <w:lastRenderedPageBreak/>
              <w:t>What is the purpose or intention of the policy?</w:t>
            </w:r>
          </w:p>
        </w:tc>
        <w:tc>
          <w:tcPr>
            <w:tcW w:w="3838" w:type="pct"/>
            <w:gridSpan w:val="4"/>
            <w:tcBorders>
              <w:top w:val="single" w:sz="4" w:space="0" w:color="788184"/>
              <w:left w:val="single" w:sz="4" w:space="0" w:color="788184"/>
              <w:bottom w:val="single" w:sz="4" w:space="0" w:color="788184"/>
              <w:right w:val="single" w:sz="4" w:space="0" w:color="788184"/>
            </w:tcBorders>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To prepare for a safer, well-prepared society as our climate changes.</w:t>
            </w:r>
          </w:p>
        </w:tc>
      </w:tr>
      <w:tr w:rsidR="002F088F"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14239B">
            <w:pPr>
              <w:pStyle w:val="TableTextCentred"/>
              <w:jc w:val="left"/>
              <w:rPr>
                <w:sz w:val="22"/>
              </w:rPr>
            </w:pPr>
            <w:r w:rsidRPr="00CB40E1">
              <w:rPr>
                <w:b/>
                <w:sz w:val="22"/>
              </w:rPr>
              <w:t>What are the key assumptions that have been made in the policy, including:</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tcPr>
          <w:p w:rsidR="002F088F" w:rsidRPr="00CB40E1" w:rsidRDefault="002F088F" w:rsidP="00640346">
            <w:pPr>
              <w:pStyle w:val="TableText"/>
              <w:rPr>
                <w:sz w:val="22"/>
              </w:rPr>
            </w:pPr>
            <w:r w:rsidRPr="00CB40E1">
              <w:rPr>
                <w:sz w:val="22"/>
              </w:rPr>
              <w:t>Is the policy part of a package?</w:t>
            </w:r>
          </w:p>
          <w:p w:rsidR="002F088F" w:rsidRPr="00CB40E1" w:rsidRDefault="002F088F" w:rsidP="00640346">
            <w:pPr>
              <w:pStyle w:val="TableText"/>
              <w:rPr>
                <w:sz w:val="22"/>
              </w:rPr>
            </w:pPr>
            <w:r w:rsidRPr="00CB40E1">
              <w:rPr>
                <w:sz w:val="22"/>
              </w:rPr>
              <w:t>If yes, list the components and interactions with proposed or existing policies.</w:t>
            </w:r>
          </w:p>
        </w:tc>
        <w:tc>
          <w:tcPr>
            <w:tcW w:w="3838" w:type="pct"/>
            <w:gridSpan w:val="4"/>
            <w:tcBorders>
              <w:top w:val="single" w:sz="4" w:space="0" w:color="788184"/>
              <w:left w:val="single" w:sz="4" w:space="0" w:color="788184"/>
              <w:bottom w:val="single" w:sz="4" w:space="0" w:color="788184"/>
              <w:right w:val="single" w:sz="4" w:space="0" w:color="788184"/>
            </w:tcBorders>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Capped</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tcPr>
          <w:p w:rsidR="002F088F" w:rsidRPr="00CB40E1" w:rsidRDefault="002F088F" w:rsidP="00640346">
            <w:pPr>
              <w:pStyle w:val="TableText"/>
              <w:rPr>
                <w:sz w:val="22"/>
              </w:rPr>
            </w:pPr>
            <w:r w:rsidRPr="00CB40E1">
              <w:rPr>
                <w:sz w:val="22"/>
              </w:rPr>
              <w:t>Will third parties (for instance the States/Territories) have a role in funding or delivering the policy?</w:t>
            </w:r>
          </w:p>
          <w:p w:rsidR="002F088F" w:rsidRPr="00CB40E1" w:rsidRDefault="002F088F"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838" w:type="pct"/>
            <w:gridSpan w:val="4"/>
            <w:tcBorders>
              <w:top w:val="single" w:sz="4" w:space="0" w:color="788184"/>
              <w:left w:val="single" w:sz="4" w:space="0" w:color="788184"/>
              <w:bottom w:val="single" w:sz="4" w:space="0" w:color="788184"/>
              <w:right w:val="single" w:sz="4" w:space="0" w:color="788184"/>
            </w:tcBorders>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via state emergency response departments and agencies.</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40346">
            <w:pPr>
              <w:pStyle w:val="TableText"/>
              <w:rPr>
                <w:sz w:val="22"/>
              </w:rPr>
            </w:pPr>
            <w:r w:rsidRPr="00CB40E1">
              <w:rPr>
                <w:sz w:val="22"/>
              </w:rPr>
              <w:t>Are there associated savings, offsets or expenses?</w:t>
            </w:r>
          </w:p>
          <w:p w:rsidR="002F088F" w:rsidRPr="00CB40E1" w:rsidRDefault="002F088F" w:rsidP="00640346">
            <w:pPr>
              <w:pStyle w:val="TableText"/>
              <w:rPr>
                <w:sz w:val="22"/>
              </w:rPr>
            </w:pPr>
            <w:r w:rsidRPr="00CB40E1">
              <w:rPr>
                <w:sz w:val="22"/>
              </w:rPr>
              <w:t>If yes, please provide details.</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40346">
            <w:pPr>
              <w:pStyle w:val="TableText"/>
              <w:rPr>
                <w:sz w:val="22"/>
              </w:rPr>
            </w:pPr>
            <w:r w:rsidRPr="00CB40E1">
              <w:rPr>
                <w:sz w:val="22"/>
              </w:rPr>
              <w:t xml:space="preserve">Does the policy relate to a previous budget measure? </w:t>
            </w:r>
          </w:p>
          <w:p w:rsidR="002F088F" w:rsidRPr="00CB40E1" w:rsidRDefault="002F088F" w:rsidP="00640346">
            <w:pPr>
              <w:pStyle w:val="TableText"/>
              <w:rPr>
                <w:sz w:val="22"/>
              </w:rPr>
            </w:pPr>
            <w:r w:rsidRPr="00CB40E1">
              <w:rPr>
                <w:sz w:val="22"/>
              </w:rPr>
              <w:t>If yes, which measure?</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8B2B99">
            <w:pPr>
              <w:pStyle w:val="TableText"/>
              <w:rPr>
                <w:sz w:val="22"/>
              </w:rPr>
            </w:pPr>
            <w:r w:rsidRPr="00CB40E1">
              <w:rPr>
                <w:sz w:val="22"/>
              </w:rPr>
              <w:lastRenderedPageBreak/>
              <w:t>If the proposal would change an existing measure, are savings expected from the departmental costs of implementing the program?</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40346">
            <w:pPr>
              <w:pStyle w:val="TableText"/>
              <w:rPr>
                <w:sz w:val="22"/>
              </w:rPr>
            </w:pPr>
            <w:r w:rsidRPr="00CB40E1">
              <w:rPr>
                <w:sz w:val="22"/>
              </w:rPr>
              <w:t>Will the funding/program cost require indexation?</w:t>
            </w:r>
          </w:p>
          <w:p w:rsidR="002F088F" w:rsidRPr="00CB40E1" w:rsidRDefault="002F088F" w:rsidP="00640346">
            <w:pPr>
              <w:pStyle w:val="TableText"/>
              <w:rPr>
                <w:sz w:val="22"/>
              </w:rPr>
            </w:pPr>
            <w:r w:rsidRPr="00CB40E1">
              <w:rPr>
                <w:sz w:val="22"/>
              </w:rPr>
              <w:t>If yes, list factors to be used.</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see above</w:t>
            </w:r>
          </w:p>
        </w:tc>
      </w:tr>
      <w:tr w:rsidR="002F088F"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660385">
            <w:pPr>
              <w:pStyle w:val="TableTextCentred"/>
              <w:keepNext/>
              <w:keepLines/>
              <w:jc w:val="left"/>
              <w:rPr>
                <w:sz w:val="22"/>
              </w:rPr>
            </w:pPr>
            <w:r w:rsidRPr="00CB40E1">
              <w:rPr>
                <w:b/>
                <w:sz w:val="22"/>
              </w:rPr>
              <w:t>Expected impacts of the proposal</w:t>
            </w:r>
          </w:p>
        </w:tc>
      </w:tr>
      <w:tr w:rsidR="002F088F"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2F088F"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0" w:type="pct"/>
            <w:tcBorders>
              <w:top w:val="single" w:sz="4" w:space="0" w:color="788184"/>
              <w:left w:val="single" w:sz="4" w:space="0" w:color="788184"/>
              <w:bottom w:val="single" w:sz="4" w:space="0" w:color="788184"/>
              <w:right w:val="single" w:sz="4" w:space="0" w:color="788184"/>
            </w:tcBorders>
            <w:shd w:val="clear" w:color="auto" w:fill="D7DDE9"/>
          </w:tcPr>
          <w:p w:rsidR="002F088F" w:rsidRPr="00CB40E1" w:rsidRDefault="002F088F" w:rsidP="00660385">
            <w:pPr>
              <w:pStyle w:val="TableText"/>
              <w:keepNext/>
              <w:keepLines/>
              <w:rPr>
                <w:sz w:val="22"/>
              </w:rPr>
            </w:pPr>
          </w:p>
        </w:tc>
        <w:tc>
          <w:tcPr>
            <w:tcW w:w="881"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54" w:type="pct"/>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51" w:type="pct"/>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54" w:type="pct"/>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960" w:type="pct"/>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Centred"/>
              <w:keepNext/>
              <w:keepLines/>
              <w:jc w:val="left"/>
              <w:rPr>
                <w:sz w:val="22"/>
              </w:rPr>
            </w:pPr>
            <w:r w:rsidRPr="00CB40E1">
              <w:rPr>
                <w:sz w:val="22"/>
              </w:rPr>
              <w:t>Underlying cash balance ($m)</w:t>
            </w:r>
          </w:p>
        </w:tc>
        <w:tc>
          <w:tcPr>
            <w:tcW w:w="881"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-90</w:t>
            </w:r>
          </w:p>
        </w:tc>
        <w:tc>
          <w:tcPr>
            <w:tcW w:w="1054" w:type="pct"/>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-91.2</w:t>
            </w:r>
          </w:p>
        </w:tc>
        <w:tc>
          <w:tcPr>
            <w:tcW w:w="1051" w:type="pct"/>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-97.7</w:t>
            </w:r>
          </w:p>
        </w:tc>
        <w:tc>
          <w:tcPr>
            <w:tcW w:w="1054" w:type="pct"/>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-109.3</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0" w:type="pct"/>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Centred"/>
              <w:keepNext/>
              <w:keepLines/>
              <w:jc w:val="left"/>
              <w:rPr>
                <w:sz w:val="22"/>
              </w:rPr>
            </w:pPr>
            <w:r w:rsidRPr="00CB40E1">
              <w:rPr>
                <w:sz w:val="22"/>
              </w:rPr>
              <w:t>Fiscal balance ($m)</w:t>
            </w:r>
          </w:p>
        </w:tc>
        <w:tc>
          <w:tcPr>
            <w:tcW w:w="881"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-90</w:t>
            </w:r>
          </w:p>
        </w:tc>
        <w:tc>
          <w:tcPr>
            <w:tcW w:w="1054" w:type="pct"/>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-91.2</w:t>
            </w:r>
          </w:p>
        </w:tc>
        <w:tc>
          <w:tcPr>
            <w:tcW w:w="1051" w:type="pct"/>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-97.7</w:t>
            </w:r>
          </w:p>
        </w:tc>
        <w:tc>
          <w:tcPr>
            <w:tcW w:w="1054" w:type="pct"/>
            <w:tcBorders>
              <w:top w:val="single" w:sz="4" w:space="0" w:color="788184"/>
              <w:left w:val="single" w:sz="4" w:space="0" w:color="788184"/>
              <w:bottom w:val="single" w:sz="4" w:space="0" w:color="788184"/>
              <w:right w:val="single" w:sz="4" w:space="0" w:color="788184"/>
            </w:tcBorders>
            <w:shd w:val="clear" w:color="auto" w:fill="auto"/>
            <w:vAlign w:val="bottom"/>
          </w:tcPr>
          <w:p w:rsidR="002F088F" w:rsidRDefault="002F088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-109.3</w:t>
            </w:r>
          </w:p>
        </w:tc>
      </w:tr>
      <w:tr w:rsidR="002F088F"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E15AAE">
            <w:pPr>
              <w:pStyle w:val="TableText"/>
              <w:rPr>
                <w:sz w:val="22"/>
              </w:rPr>
            </w:pPr>
            <w:r w:rsidRPr="00CB40E1">
              <w:rPr>
                <w:sz w:val="22"/>
              </w:rPr>
              <w:t>Has the policy been costed by a third party?</w:t>
            </w:r>
          </w:p>
          <w:p w:rsidR="002F088F" w:rsidRPr="00CB40E1" w:rsidRDefault="002F088F" w:rsidP="00E15AAE">
            <w:pPr>
              <w:pStyle w:val="TableText"/>
              <w:rPr>
                <w:sz w:val="22"/>
              </w:rPr>
            </w:pPr>
            <w:r w:rsidRPr="00CB40E1">
              <w:rPr>
                <w:sz w:val="22"/>
              </w:rPr>
              <w:t>If yes, can you provide a copy of this costing and its assumptions?</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E15AAE">
            <w:pPr>
              <w:pStyle w:val="TableText"/>
              <w:rPr>
                <w:sz w:val="22"/>
              </w:rPr>
            </w:pPr>
            <w:r w:rsidRPr="00CB40E1">
              <w:rPr>
                <w:sz w:val="22"/>
              </w:rPr>
              <w:lastRenderedPageBreak/>
              <w:t>What is the expected community impact of the policy?</w:t>
            </w:r>
          </w:p>
          <w:p w:rsidR="002F088F" w:rsidRPr="00CB40E1" w:rsidRDefault="002F088F" w:rsidP="00E15AAE">
            <w:pPr>
              <w:pStyle w:val="TableText"/>
              <w:rPr>
                <w:sz w:val="22"/>
              </w:rPr>
            </w:pPr>
            <w:r w:rsidRPr="00CB40E1">
              <w:rPr>
                <w:sz w:val="22"/>
              </w:rPr>
              <w:t>How many people will be affected by the policy?</w:t>
            </w:r>
          </w:p>
          <w:p w:rsidR="002F088F" w:rsidRPr="00CB40E1" w:rsidRDefault="002F088F" w:rsidP="00E15AAE">
            <w:pPr>
              <w:pStyle w:val="TableText"/>
              <w:rPr>
                <w:sz w:val="22"/>
              </w:rPr>
            </w:pPr>
            <w:r w:rsidRPr="00CB40E1">
              <w:rPr>
                <w:sz w:val="22"/>
              </w:rPr>
              <w:t>What is the likely take up?</w:t>
            </w:r>
          </w:p>
          <w:p w:rsidR="002F088F" w:rsidRPr="00CB40E1" w:rsidRDefault="002F088F" w:rsidP="00E15AAE">
            <w:pPr>
              <w:pStyle w:val="TableText"/>
              <w:rPr>
                <w:sz w:val="22"/>
              </w:rPr>
            </w:pPr>
            <w:r w:rsidRPr="00CB40E1">
              <w:rPr>
                <w:sz w:val="22"/>
              </w:rPr>
              <w:t>What is the basis for these impact assessments/assumptions?</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Better climate adaptation planning, and better access to firefighting and emergency services</w:t>
            </w:r>
          </w:p>
        </w:tc>
      </w:tr>
      <w:tr w:rsidR="002F088F"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F088F" w:rsidRPr="00CB40E1" w:rsidRDefault="002F088F" w:rsidP="00660385">
            <w:pPr>
              <w:pStyle w:val="TableTextCentred"/>
              <w:keepNext/>
              <w:keepLines/>
              <w:jc w:val="left"/>
              <w:rPr>
                <w:sz w:val="22"/>
              </w:rPr>
            </w:pPr>
            <w:r w:rsidRPr="00CB40E1">
              <w:rPr>
                <w:b/>
                <w:sz w:val="22"/>
              </w:rPr>
              <w:t>Administration of policy:</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Environment</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rPr>
                <w:sz w:val="22"/>
              </w:rPr>
            </w:pPr>
            <w:r w:rsidRPr="00CB40E1">
              <w:rPr>
                <w:sz w:val="22"/>
              </w:rPr>
              <w:t>Intended date of implementation:</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rPr>
                <w:sz w:val="22"/>
              </w:rPr>
            </w:pPr>
            <w:r w:rsidRPr="00CB40E1">
              <w:rPr>
                <w:sz w:val="22"/>
              </w:rPr>
              <w:t>Intended duration of policy:</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Ten years</w:t>
            </w: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rPr>
                <w:sz w:val="22"/>
              </w:rPr>
            </w:pPr>
            <w:r w:rsidRPr="00CB40E1">
              <w:rPr>
                <w:sz w:val="22"/>
              </w:rPr>
              <w:t>Are there transitional arrangements associated with policy implementation?</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2F088F" w:rsidTr="002F088F">
        <w:trPr>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rPr>
                <w:sz w:val="22"/>
              </w:rPr>
            </w:pPr>
            <w:r w:rsidRPr="00CB40E1">
              <w:rPr>
                <w:sz w:val="22"/>
              </w:rPr>
              <w:t>List major data sources utilised to develop policy (for example, ABS catalogue number 3201.0).</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2F088F" w:rsidTr="002F08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2" w:type="pct"/>
            <w:gridSpan w:val="2"/>
            <w:tcBorders>
              <w:top w:val="single" w:sz="4" w:space="0" w:color="788184"/>
              <w:left w:val="single" w:sz="4" w:space="0" w:color="788184"/>
              <w:bottom w:val="single" w:sz="4" w:space="0" w:color="788184"/>
              <w:right w:val="single" w:sz="4" w:space="0" w:color="788184"/>
            </w:tcBorders>
            <w:shd w:val="clear" w:color="auto" w:fill="auto"/>
          </w:tcPr>
          <w:p w:rsidR="002F088F" w:rsidRPr="00CB40E1" w:rsidRDefault="002F088F" w:rsidP="00660385">
            <w:pPr>
              <w:pStyle w:val="TableText"/>
              <w:rPr>
                <w:sz w:val="22"/>
              </w:rPr>
            </w:pPr>
            <w:r w:rsidRPr="00CB40E1">
              <w:rPr>
                <w:sz w:val="22"/>
              </w:rPr>
              <w:t>Are there any other assumptions that need to be considered?</w:t>
            </w:r>
          </w:p>
        </w:tc>
        <w:tc>
          <w:tcPr>
            <w:tcW w:w="3838"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2F088F"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F088F" w:rsidRPr="00CB40E1" w:rsidRDefault="002F088F" w:rsidP="00660385">
            <w:pPr>
              <w:pStyle w:val="TableTextCentred"/>
              <w:jc w:val="left"/>
              <w:rPr>
                <w:b/>
                <w:sz w:val="22"/>
              </w:rPr>
            </w:pPr>
            <w:r w:rsidRPr="00CB40E1">
              <w:rPr>
                <w:b/>
                <w:sz w:val="22"/>
              </w:rPr>
              <w:lastRenderedPageBreak/>
              <w:t>NOTE:</w:t>
            </w:r>
          </w:p>
          <w:p w:rsidR="002F088F" w:rsidRPr="00CB40E1" w:rsidRDefault="002F088F" w:rsidP="00660385">
            <w:pPr>
              <w:pStyle w:val="TableTextCentred"/>
              <w:jc w:val="left"/>
              <w:rPr>
                <w:i/>
                <w:sz w:val="22"/>
              </w:rPr>
            </w:pPr>
            <w:r w:rsidRPr="00CB40E1">
              <w:rPr>
                <w:i/>
                <w:sz w:val="22"/>
              </w:rPr>
              <w:t>Please note that:</w:t>
            </w:r>
          </w:p>
          <w:p w:rsidR="002F088F" w:rsidRPr="00CB40E1" w:rsidRDefault="002F088F" w:rsidP="00660385">
            <w:pPr>
              <w:pStyle w:val="TableTextBullet1"/>
              <w:numPr>
                <w:ilvl w:val="0"/>
                <w:numId w:val="0"/>
              </w:numPr>
              <w:ind w:left="113"/>
              <w:rPr>
                <w:i/>
                <w:sz w:val="22"/>
              </w:rPr>
            </w:pPr>
            <w:r w:rsidRPr="00CB40E1">
              <w:rPr>
                <w:i/>
                <w:sz w:val="22"/>
              </w:rPr>
              <w:t>The costing will be on the basis of information provided in this costing request.</w:t>
            </w:r>
          </w:p>
          <w:p w:rsidR="002F088F" w:rsidRPr="00CB40E1" w:rsidRDefault="002F088F"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080"/>
      <w:gridCol w:w="2268"/>
    </w:tblGrid>
    <w:tr w:rsidR="008F588A" w:rsidRPr="008F588A" w:rsidTr="005D51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268"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812546">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812546">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5D51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812546">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812546">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 w:id="1">
    <w:p w:rsidR="002F088F" w:rsidRPr="00DB5FD9" w:rsidRDefault="002F088F" w:rsidP="009F5B9D">
      <w:pPr>
        <w:pStyle w:val="FootnoteText"/>
        <w:rPr>
          <w:lang w:val="en-AU"/>
        </w:rPr>
      </w:pPr>
      <w:r>
        <w:rPr>
          <w:rStyle w:val="FootnoteReference"/>
        </w:rPr>
        <w:footnoteRef/>
      </w:r>
      <w:r>
        <w:t xml:space="preserve"> </w:t>
      </w:r>
      <w:hyperlink r:id="rId1" w:history="1">
        <w:r w:rsidRPr="00CA1F49">
          <w:rPr>
            <w:rStyle w:val="Hyperlink"/>
          </w:rPr>
          <w:t>https://www.nccarf.edu.au/nccarf/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002"/>
    <w:multiLevelType w:val="hybridMultilevel"/>
    <w:tmpl w:val="371EE38C"/>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3">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5">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2F088F"/>
    <w:rsid w:val="004C5CC2"/>
    <w:rsid w:val="00515A85"/>
    <w:rsid w:val="0055581F"/>
    <w:rsid w:val="005D5145"/>
    <w:rsid w:val="005F7DE0"/>
    <w:rsid w:val="00640346"/>
    <w:rsid w:val="00660385"/>
    <w:rsid w:val="007202A8"/>
    <w:rsid w:val="007616C6"/>
    <w:rsid w:val="007B029A"/>
    <w:rsid w:val="007C4F2D"/>
    <w:rsid w:val="00812546"/>
    <w:rsid w:val="008B1774"/>
    <w:rsid w:val="008F588A"/>
    <w:rsid w:val="00902D2D"/>
    <w:rsid w:val="009E5FB7"/>
    <w:rsid w:val="00BC559C"/>
    <w:rsid w:val="00CB40E1"/>
    <w:rsid w:val="00CF6DB6"/>
    <w:rsid w:val="00D134CA"/>
    <w:rsid w:val="00E15AA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1"/>
    <w:rsid w:val="002F088F"/>
    <w:pPr>
      <w:widowControl w:val="0"/>
      <w:spacing w:line="240" w:lineRule="auto"/>
    </w:pPr>
    <w:rPr>
      <w:lang w:val="en-US"/>
    </w:rPr>
  </w:style>
  <w:style w:type="paragraph" w:styleId="FootnoteText">
    <w:name w:val="footnote text"/>
    <w:basedOn w:val="Normal"/>
    <w:link w:val="FootnoteTextChar"/>
    <w:uiPriority w:val="99"/>
    <w:semiHidden/>
    <w:unhideWhenUsed/>
    <w:rsid w:val="002F088F"/>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2F088F"/>
    <w:rPr>
      <w:sz w:val="20"/>
      <w:szCs w:val="20"/>
      <w:lang w:val="en-US"/>
    </w:rPr>
  </w:style>
  <w:style w:type="character" w:styleId="FootnoteReference">
    <w:name w:val="footnote reference"/>
    <w:basedOn w:val="DefaultParagraphFont"/>
    <w:uiPriority w:val="99"/>
    <w:semiHidden/>
    <w:unhideWhenUsed/>
    <w:rsid w:val="002F08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1"/>
    <w:rsid w:val="002F088F"/>
    <w:pPr>
      <w:widowControl w:val="0"/>
      <w:spacing w:line="240" w:lineRule="auto"/>
    </w:pPr>
    <w:rPr>
      <w:lang w:val="en-US"/>
    </w:rPr>
  </w:style>
  <w:style w:type="paragraph" w:styleId="FootnoteText">
    <w:name w:val="footnote text"/>
    <w:basedOn w:val="Normal"/>
    <w:link w:val="FootnoteTextChar"/>
    <w:uiPriority w:val="99"/>
    <w:semiHidden/>
    <w:unhideWhenUsed/>
    <w:rsid w:val="002F088F"/>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2F088F"/>
    <w:rPr>
      <w:sz w:val="20"/>
      <w:szCs w:val="20"/>
      <w:lang w:val="en-US"/>
    </w:rPr>
  </w:style>
  <w:style w:type="character" w:styleId="FootnoteReference">
    <w:name w:val="footnote reference"/>
    <w:basedOn w:val="DefaultParagraphFont"/>
    <w:uiPriority w:val="99"/>
    <w:semiHidden/>
    <w:unhideWhenUsed/>
    <w:rsid w:val="002F0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Living%20with%20Global%20Warming_final_.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carf.edu.au/nccar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2016-06-27T06:48:00Z</dcterms:created>
  <dcterms:modified xsi:type="dcterms:W3CDTF">2016-06-27T22:20:00Z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