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13" w:rsidRPr="00646D61" w:rsidRDefault="0042227E">
      <w:pPr>
        <w:jc w:val="center"/>
        <w:rPr>
          <w:rFonts w:ascii="Times New Roman" w:hAnsi="Times New Roman" w:cs="Times New Roman"/>
        </w:rPr>
      </w:pPr>
      <w:r w:rsidRPr="00646D61">
        <w:rPr>
          <w:rFonts w:ascii="Times New Roman" w:hAnsi="Times New Roman" w:cs="Times New Roman"/>
          <w:noProof/>
          <w:lang w:eastAsia="en-AU"/>
        </w:rPr>
        <w:drawing>
          <wp:inline distT="0" distB="0" distL="0" distR="0" wp14:anchorId="7C30774F" wp14:editId="6A5E0383">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353313" w:rsidRPr="00646D61" w:rsidRDefault="00353313">
      <w:pPr>
        <w:rPr>
          <w:rFonts w:ascii="Times New Roman" w:hAnsi="Times New Roman" w:cs="Times New Roman"/>
        </w:rPr>
      </w:pPr>
    </w:p>
    <w:p w:rsidR="00353313" w:rsidRPr="00646D61" w:rsidRDefault="00353313">
      <w:pPr>
        <w:spacing w:after="240"/>
        <w:jc w:val="center"/>
        <w:rPr>
          <w:rFonts w:ascii="Times New Roman" w:hAnsi="Times New Roman" w:cs="Times New Roman"/>
          <w:b/>
          <w:sz w:val="36"/>
        </w:rPr>
      </w:pPr>
      <w:r w:rsidRPr="00646D61">
        <w:rPr>
          <w:rFonts w:ascii="Times New Roman" w:hAnsi="Times New Roman" w:cs="Times New Roman"/>
          <w:b/>
          <w:sz w:val="36"/>
        </w:rPr>
        <w:t>SENATE STANDING COMMITTEE</w:t>
      </w:r>
    </w:p>
    <w:p w:rsidR="00353313" w:rsidRPr="00646D61" w:rsidRDefault="00353313">
      <w:pPr>
        <w:spacing w:before="240" w:after="240"/>
        <w:jc w:val="center"/>
        <w:rPr>
          <w:rFonts w:ascii="Times New Roman" w:hAnsi="Times New Roman" w:cs="Times New Roman"/>
          <w:b/>
          <w:sz w:val="36"/>
        </w:rPr>
      </w:pPr>
      <w:r w:rsidRPr="00646D61">
        <w:rPr>
          <w:rFonts w:ascii="Times New Roman" w:hAnsi="Times New Roman" w:cs="Times New Roman"/>
          <w:b/>
          <w:sz w:val="36"/>
        </w:rPr>
        <w:t>FOR THE</w:t>
      </w:r>
    </w:p>
    <w:p w:rsidR="00353313" w:rsidRPr="00646D61" w:rsidRDefault="00353313">
      <w:pPr>
        <w:spacing w:before="240" w:after="240"/>
        <w:jc w:val="center"/>
        <w:rPr>
          <w:rFonts w:ascii="Times New Roman" w:hAnsi="Times New Roman" w:cs="Times New Roman"/>
          <w:b/>
          <w:sz w:val="36"/>
        </w:rPr>
      </w:pPr>
      <w:r w:rsidRPr="00646D61">
        <w:rPr>
          <w:rFonts w:ascii="Times New Roman" w:hAnsi="Times New Roman" w:cs="Times New Roman"/>
          <w:b/>
          <w:sz w:val="36"/>
        </w:rPr>
        <w:t>SCRUTINY OF BILLS</w:t>
      </w:r>
    </w:p>
    <w:p w:rsidR="00353313" w:rsidRPr="00646D61" w:rsidRDefault="00353313">
      <w:pPr>
        <w:spacing w:after="240"/>
        <w:jc w:val="center"/>
        <w:rPr>
          <w:rFonts w:ascii="Times New Roman" w:hAnsi="Times New Roman" w:cs="Times New Roman"/>
        </w:rPr>
      </w:pPr>
    </w:p>
    <w:p w:rsidR="00353313" w:rsidRPr="00646D61" w:rsidRDefault="00353313">
      <w:pPr>
        <w:spacing w:after="240"/>
        <w:jc w:val="center"/>
        <w:rPr>
          <w:rFonts w:ascii="Times New Roman" w:hAnsi="Times New Roman" w:cs="Times New Roman"/>
        </w:rPr>
      </w:pPr>
    </w:p>
    <w:p w:rsidR="00353313" w:rsidRPr="00646D61" w:rsidRDefault="00353313">
      <w:pPr>
        <w:spacing w:after="240"/>
        <w:jc w:val="center"/>
        <w:rPr>
          <w:rFonts w:ascii="Times New Roman" w:hAnsi="Times New Roman" w:cs="Times New Roman"/>
        </w:rPr>
      </w:pPr>
    </w:p>
    <w:p w:rsidR="00C47F3B" w:rsidRPr="00646D61" w:rsidRDefault="00C47F3B" w:rsidP="00C47F3B">
      <w:pPr>
        <w:spacing w:after="120"/>
        <w:jc w:val="center"/>
        <w:rPr>
          <w:rFonts w:ascii="Times New Roman" w:hAnsi="Times New Roman" w:cs="Times New Roman"/>
        </w:rPr>
      </w:pPr>
    </w:p>
    <w:p w:rsidR="00353313" w:rsidRPr="00646D61" w:rsidRDefault="00353313">
      <w:pPr>
        <w:spacing w:after="240"/>
        <w:jc w:val="center"/>
        <w:rPr>
          <w:rFonts w:ascii="Times New Roman" w:hAnsi="Times New Roman" w:cs="Times New Roman"/>
        </w:rPr>
      </w:pPr>
    </w:p>
    <w:p w:rsidR="00353313" w:rsidRPr="00646D61" w:rsidRDefault="00353313">
      <w:pPr>
        <w:spacing w:after="240"/>
        <w:jc w:val="center"/>
        <w:rPr>
          <w:rFonts w:ascii="Times New Roman" w:hAnsi="Times New Roman" w:cs="Times New Roman"/>
        </w:rPr>
      </w:pPr>
    </w:p>
    <w:p w:rsidR="00353313" w:rsidRPr="00646D61" w:rsidRDefault="0082024F">
      <w:pPr>
        <w:spacing w:after="180"/>
        <w:jc w:val="center"/>
        <w:rPr>
          <w:rFonts w:ascii="Times New Roman" w:hAnsi="Times New Roman" w:cs="Times New Roman"/>
          <w:b/>
          <w:sz w:val="36"/>
        </w:rPr>
      </w:pPr>
      <w:r w:rsidRPr="00646D61">
        <w:rPr>
          <w:rFonts w:ascii="Times New Roman" w:hAnsi="Times New Roman" w:cs="Times New Roman"/>
          <w:b/>
          <w:caps/>
          <w:sz w:val="36"/>
        </w:rPr>
        <w:t>SIX</w:t>
      </w:r>
      <w:r w:rsidR="00F863B8" w:rsidRPr="00646D61">
        <w:rPr>
          <w:rFonts w:ascii="Times New Roman" w:hAnsi="Times New Roman" w:cs="Times New Roman"/>
          <w:b/>
          <w:caps/>
          <w:sz w:val="36"/>
        </w:rPr>
        <w:t>th</w:t>
      </w:r>
      <w:r w:rsidR="00186F84" w:rsidRPr="00646D61">
        <w:rPr>
          <w:rFonts w:ascii="Times New Roman" w:hAnsi="Times New Roman" w:cs="Times New Roman"/>
          <w:b/>
          <w:caps/>
          <w:sz w:val="36"/>
        </w:rPr>
        <w:t xml:space="preserve"> </w:t>
      </w:r>
      <w:r w:rsidR="00353313" w:rsidRPr="00646D61">
        <w:rPr>
          <w:rFonts w:ascii="Times New Roman" w:hAnsi="Times New Roman" w:cs="Times New Roman"/>
          <w:b/>
          <w:caps/>
          <w:sz w:val="36"/>
        </w:rPr>
        <w:t>REPORT</w:t>
      </w:r>
    </w:p>
    <w:p w:rsidR="00353313" w:rsidRPr="00646D61" w:rsidRDefault="00353313">
      <w:pPr>
        <w:spacing w:before="240" w:after="180"/>
        <w:jc w:val="center"/>
        <w:rPr>
          <w:rFonts w:ascii="Times New Roman" w:hAnsi="Times New Roman" w:cs="Times New Roman"/>
          <w:b/>
          <w:sz w:val="36"/>
        </w:rPr>
      </w:pPr>
      <w:r w:rsidRPr="00646D61">
        <w:rPr>
          <w:rFonts w:ascii="Times New Roman" w:hAnsi="Times New Roman" w:cs="Times New Roman"/>
          <w:b/>
          <w:sz w:val="36"/>
        </w:rPr>
        <w:t>OF</w:t>
      </w:r>
    </w:p>
    <w:p w:rsidR="00353313" w:rsidRPr="00646D61" w:rsidRDefault="00B8230C">
      <w:pPr>
        <w:spacing w:before="240" w:after="240"/>
        <w:jc w:val="center"/>
        <w:rPr>
          <w:rFonts w:ascii="Times New Roman" w:hAnsi="Times New Roman" w:cs="Times New Roman"/>
          <w:b/>
          <w:sz w:val="36"/>
        </w:rPr>
      </w:pPr>
      <w:r w:rsidRPr="00646D61">
        <w:rPr>
          <w:rFonts w:ascii="Times New Roman" w:hAnsi="Times New Roman" w:cs="Times New Roman"/>
          <w:b/>
          <w:sz w:val="36"/>
        </w:rPr>
        <w:t>201</w:t>
      </w:r>
      <w:r w:rsidR="006E7917" w:rsidRPr="00646D61">
        <w:rPr>
          <w:rFonts w:ascii="Times New Roman" w:hAnsi="Times New Roman" w:cs="Times New Roman"/>
          <w:b/>
          <w:sz w:val="36"/>
        </w:rPr>
        <w:t>6</w:t>
      </w:r>
    </w:p>
    <w:p w:rsidR="00353313" w:rsidRPr="00646D61" w:rsidRDefault="00353313">
      <w:pPr>
        <w:spacing w:before="240" w:after="240"/>
        <w:jc w:val="center"/>
        <w:rPr>
          <w:rFonts w:ascii="Times New Roman" w:hAnsi="Times New Roman" w:cs="Times New Roman"/>
        </w:rPr>
      </w:pPr>
    </w:p>
    <w:p w:rsidR="00353313" w:rsidRPr="00646D61" w:rsidRDefault="00353313">
      <w:pPr>
        <w:spacing w:before="240" w:after="240"/>
        <w:jc w:val="center"/>
        <w:rPr>
          <w:rFonts w:ascii="Times New Roman" w:hAnsi="Times New Roman" w:cs="Times New Roman"/>
        </w:rPr>
      </w:pPr>
    </w:p>
    <w:p w:rsidR="00353313" w:rsidRPr="00646D61" w:rsidRDefault="0082024F">
      <w:pPr>
        <w:spacing w:before="240" w:after="240"/>
        <w:jc w:val="center"/>
        <w:rPr>
          <w:rFonts w:ascii="Times New Roman" w:hAnsi="Times New Roman" w:cs="Times New Roman"/>
          <w:sz w:val="32"/>
        </w:rPr>
      </w:pPr>
      <w:r w:rsidRPr="00646D61">
        <w:rPr>
          <w:rFonts w:ascii="Times New Roman" w:hAnsi="Times New Roman" w:cs="Times New Roman"/>
          <w:b/>
          <w:sz w:val="32"/>
        </w:rPr>
        <w:t>14 September</w:t>
      </w:r>
      <w:r w:rsidR="005D0B14" w:rsidRPr="00646D61">
        <w:rPr>
          <w:rFonts w:ascii="Times New Roman" w:hAnsi="Times New Roman" w:cs="Times New Roman"/>
          <w:b/>
          <w:sz w:val="32"/>
        </w:rPr>
        <w:t xml:space="preserve"> </w:t>
      </w:r>
      <w:r w:rsidR="00186F84" w:rsidRPr="00646D61">
        <w:rPr>
          <w:rFonts w:ascii="Times New Roman" w:hAnsi="Times New Roman" w:cs="Times New Roman"/>
          <w:b/>
          <w:sz w:val="32"/>
        </w:rPr>
        <w:t>201</w:t>
      </w:r>
      <w:r w:rsidR="006E7917" w:rsidRPr="00646D61">
        <w:rPr>
          <w:rFonts w:ascii="Times New Roman" w:hAnsi="Times New Roman" w:cs="Times New Roman"/>
          <w:b/>
          <w:sz w:val="32"/>
        </w:rPr>
        <w:t>6</w:t>
      </w:r>
    </w:p>
    <w:p w:rsidR="00353313" w:rsidRPr="00646D61" w:rsidRDefault="00353313">
      <w:pPr>
        <w:spacing w:after="240"/>
        <w:jc w:val="center"/>
        <w:rPr>
          <w:rFonts w:ascii="Times New Roman" w:hAnsi="Times New Roman" w:cs="Times New Roman"/>
        </w:rPr>
      </w:pPr>
    </w:p>
    <w:p w:rsidR="00353313" w:rsidRPr="00646D61" w:rsidRDefault="00353313" w:rsidP="00BA1BFF">
      <w:pPr>
        <w:spacing w:after="360"/>
        <w:jc w:val="center"/>
        <w:rPr>
          <w:rFonts w:ascii="Times New Roman" w:hAnsi="Times New Roman" w:cs="Times New Roman"/>
        </w:rPr>
      </w:pPr>
    </w:p>
    <w:p w:rsidR="00BA1BFF" w:rsidRPr="00646D61" w:rsidRDefault="00353313" w:rsidP="00BA1BFF">
      <w:pPr>
        <w:spacing w:after="120"/>
        <w:jc w:val="center"/>
        <w:rPr>
          <w:rFonts w:ascii="Times New Roman" w:hAnsi="Times New Roman" w:cs="Times New Roman"/>
          <w:b/>
        </w:rPr>
      </w:pPr>
      <w:r w:rsidRPr="00646D61">
        <w:rPr>
          <w:rFonts w:ascii="Times New Roman" w:hAnsi="Times New Roman" w:cs="Times New Roman"/>
          <w:b/>
        </w:rPr>
        <w:t>ISSN 0729-6258</w:t>
      </w:r>
      <w:r w:rsidR="00BA1BFF" w:rsidRPr="00646D61">
        <w:rPr>
          <w:rFonts w:ascii="Times New Roman" w:hAnsi="Times New Roman" w:cs="Times New Roman"/>
          <w:b/>
        </w:rPr>
        <w:t xml:space="preserve"> (Print)</w:t>
      </w:r>
    </w:p>
    <w:p w:rsidR="00B05601" w:rsidRPr="00646D61" w:rsidRDefault="00BA1BFF">
      <w:pPr>
        <w:spacing w:after="240"/>
        <w:jc w:val="center"/>
        <w:rPr>
          <w:rFonts w:ascii="Times New Roman" w:hAnsi="Times New Roman" w:cs="Times New Roman"/>
          <w:b/>
        </w:rPr>
        <w:sectPr w:rsidR="00B05601" w:rsidRPr="00646D61" w:rsidSect="004C55BF">
          <w:footerReference w:type="even" r:id="rId9"/>
          <w:pgSz w:w="11907" w:h="16840" w:code="9"/>
          <w:pgMar w:top="1134" w:right="1418" w:bottom="1701" w:left="1701" w:header="720" w:footer="720" w:gutter="0"/>
          <w:cols w:space="720"/>
          <w:docGrid w:linePitch="360"/>
        </w:sectPr>
      </w:pPr>
      <w:r w:rsidRPr="00646D61">
        <w:rPr>
          <w:rFonts w:ascii="Times New Roman" w:hAnsi="Times New Roman" w:cs="Times New Roman"/>
          <w:b/>
        </w:rPr>
        <w:t>ISSN 2204-3985 (Online)</w:t>
      </w:r>
    </w:p>
    <w:p w:rsidR="00646D61" w:rsidRPr="00646D61" w:rsidRDefault="00646D61">
      <w:pPr>
        <w:spacing w:line="240" w:lineRule="auto"/>
        <w:rPr>
          <w:rFonts w:ascii="Times New Roman" w:hAnsi="Times New Roman" w:cs="Times New Roman"/>
          <w:b/>
        </w:rPr>
        <w:sectPr w:rsidR="00646D61" w:rsidRPr="00646D61" w:rsidSect="00E725E1">
          <w:headerReference w:type="even" r:id="rId10"/>
          <w:headerReference w:type="default" r:id="rId11"/>
          <w:footerReference w:type="default" r:id="rId12"/>
          <w:headerReference w:type="first" r:id="rId13"/>
          <w:pgSz w:w="11907" w:h="16840" w:code="9"/>
          <w:pgMar w:top="1134" w:right="1418" w:bottom="1701" w:left="1701" w:header="720" w:footer="720" w:gutter="0"/>
          <w:pgNumType w:start="113"/>
          <w:cols w:space="720"/>
          <w:docGrid w:linePitch="360"/>
        </w:sectPr>
      </w:pPr>
    </w:p>
    <w:p w:rsidR="00646D61" w:rsidRPr="00646D61" w:rsidRDefault="00646D61" w:rsidP="00646D61">
      <w:pPr>
        <w:jc w:val="center"/>
        <w:rPr>
          <w:rFonts w:ascii="Times New Roman" w:hAnsi="Times New Roman" w:cs="Times New Roman"/>
          <w:b/>
        </w:rPr>
      </w:pPr>
    </w:p>
    <w:p w:rsidR="00646D61" w:rsidRPr="00646D61" w:rsidRDefault="00646D61" w:rsidP="00646D61">
      <w:pPr>
        <w:jc w:val="center"/>
        <w:rPr>
          <w:rFonts w:ascii="Times New Roman" w:hAnsi="Times New Roman" w:cs="Times New Roman"/>
          <w:b/>
        </w:rPr>
      </w:pPr>
    </w:p>
    <w:p w:rsidR="00646D61" w:rsidRPr="00646D61" w:rsidRDefault="00646D61" w:rsidP="00646D61">
      <w:pPr>
        <w:spacing w:before="240" w:after="120" w:line="240" w:lineRule="auto"/>
        <w:jc w:val="center"/>
        <w:rPr>
          <w:rFonts w:ascii="Times New Roman" w:hAnsi="Times New Roman" w:cs="Times New Roman"/>
          <w:b/>
          <w:sz w:val="32"/>
        </w:rPr>
      </w:pPr>
      <w:r w:rsidRPr="00646D61">
        <w:rPr>
          <w:rFonts w:ascii="Times New Roman" w:hAnsi="Times New Roman" w:cs="Times New Roman"/>
          <w:b/>
          <w:sz w:val="32"/>
        </w:rPr>
        <w:t>Members of the Committee</w:t>
      </w:r>
    </w:p>
    <w:p w:rsidR="00646D61" w:rsidRPr="00646D61" w:rsidRDefault="00646D61" w:rsidP="00646D61">
      <w:pPr>
        <w:jc w:val="center"/>
        <w:rPr>
          <w:rFonts w:ascii="Times New Roman" w:hAnsi="Times New Roman" w:cs="Times New Roman"/>
        </w:rPr>
      </w:pPr>
    </w:p>
    <w:p w:rsidR="00646D61" w:rsidRPr="00646D61" w:rsidRDefault="00646D61" w:rsidP="00646D61">
      <w:pPr>
        <w:jc w:val="center"/>
        <w:rPr>
          <w:rFonts w:ascii="Times New Roman" w:hAnsi="Times New Roman" w:cs="Times New Roman"/>
        </w:rPr>
      </w:pPr>
    </w:p>
    <w:p w:rsidR="00646D61" w:rsidRPr="00646D61" w:rsidRDefault="00646D61" w:rsidP="00646D61">
      <w:pPr>
        <w:jc w:val="center"/>
        <w:rPr>
          <w:rFonts w:ascii="Times New Roman" w:hAnsi="Times New Roman" w:cs="Times New Roman"/>
        </w:rPr>
      </w:pPr>
    </w:p>
    <w:p w:rsidR="00646D61" w:rsidRPr="00646D61" w:rsidRDefault="00646D61" w:rsidP="00646D61">
      <w:pPr>
        <w:spacing w:after="240"/>
        <w:rPr>
          <w:rFonts w:ascii="Times New Roman" w:hAnsi="Times New Roman" w:cs="Times New Roman"/>
          <w:b/>
        </w:rPr>
      </w:pPr>
      <w:r w:rsidRPr="00646D61">
        <w:rPr>
          <w:rFonts w:ascii="Times New Roman" w:hAnsi="Times New Roman" w:cs="Times New Roman"/>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646D61" w:rsidRPr="00646D61" w:rsidTr="004E0E56">
        <w:tc>
          <w:tcPr>
            <w:tcW w:w="4786"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Senator Helen Polley (Chair)</w:t>
            </w:r>
          </w:p>
        </w:tc>
        <w:tc>
          <w:tcPr>
            <w:tcW w:w="3827"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ALP, Tasmania</w:t>
            </w:r>
          </w:p>
        </w:tc>
      </w:tr>
      <w:tr w:rsidR="00646D61" w:rsidRPr="00646D61" w:rsidTr="004E0E56">
        <w:tc>
          <w:tcPr>
            <w:tcW w:w="4786"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Senator John Williams (Deputy Chair)</w:t>
            </w:r>
          </w:p>
        </w:tc>
        <w:tc>
          <w:tcPr>
            <w:tcW w:w="3827"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NATS, New South Wales</w:t>
            </w:r>
          </w:p>
        </w:tc>
      </w:tr>
      <w:tr w:rsidR="00646D61" w:rsidRPr="00646D61" w:rsidTr="004E0E56">
        <w:tc>
          <w:tcPr>
            <w:tcW w:w="4786"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Senator Jonathon Duniam</w:t>
            </w:r>
          </w:p>
        </w:tc>
        <w:tc>
          <w:tcPr>
            <w:tcW w:w="3827"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LP, Tasmania</w:t>
            </w:r>
          </w:p>
        </w:tc>
      </w:tr>
      <w:tr w:rsidR="00646D61" w:rsidRPr="00646D61" w:rsidTr="004E0E56">
        <w:tc>
          <w:tcPr>
            <w:tcW w:w="4786"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Senator Jane Hume</w:t>
            </w:r>
          </w:p>
        </w:tc>
        <w:tc>
          <w:tcPr>
            <w:tcW w:w="3827"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LP, Victoria</w:t>
            </w:r>
          </w:p>
        </w:tc>
      </w:tr>
      <w:tr w:rsidR="00646D61" w:rsidRPr="00646D61" w:rsidTr="004E0E56">
        <w:tc>
          <w:tcPr>
            <w:tcW w:w="4786"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Senator Janet Rice</w:t>
            </w:r>
          </w:p>
        </w:tc>
        <w:tc>
          <w:tcPr>
            <w:tcW w:w="3827"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AG, Victoria</w:t>
            </w:r>
          </w:p>
        </w:tc>
      </w:tr>
      <w:tr w:rsidR="00646D61" w:rsidRPr="00646D61" w:rsidTr="004E0E56">
        <w:tc>
          <w:tcPr>
            <w:tcW w:w="4786"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Senator Murray Watt</w:t>
            </w:r>
          </w:p>
        </w:tc>
        <w:tc>
          <w:tcPr>
            <w:tcW w:w="3827" w:type="dxa"/>
          </w:tcPr>
          <w:p w:rsidR="00646D61" w:rsidRPr="00646D61" w:rsidRDefault="00646D61" w:rsidP="004E0E56">
            <w:pPr>
              <w:spacing w:after="60"/>
              <w:rPr>
                <w:rFonts w:ascii="Times New Roman" w:hAnsi="Times New Roman" w:cs="Times New Roman"/>
              </w:rPr>
            </w:pPr>
            <w:r w:rsidRPr="00646D61">
              <w:rPr>
                <w:rFonts w:ascii="Times New Roman" w:hAnsi="Times New Roman" w:cs="Times New Roman"/>
              </w:rPr>
              <w:t>ALP, Queensland</w:t>
            </w:r>
          </w:p>
        </w:tc>
      </w:tr>
    </w:tbl>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spacing w:after="120"/>
        <w:rPr>
          <w:rFonts w:ascii="Times New Roman" w:hAnsi="Times New Roman" w:cs="Times New Roman"/>
          <w:b/>
        </w:rPr>
      </w:pPr>
      <w:r w:rsidRPr="00646D61">
        <w:rPr>
          <w:rFonts w:ascii="Times New Roman" w:hAnsi="Times New Roman" w:cs="Times New Roman"/>
          <w:b/>
        </w:rPr>
        <w:t>Secretariat</w:t>
      </w:r>
    </w:p>
    <w:p w:rsidR="00646D61" w:rsidRPr="00646D61" w:rsidRDefault="00646D61" w:rsidP="00646D61">
      <w:pPr>
        <w:spacing w:after="60"/>
        <w:rPr>
          <w:rFonts w:ascii="Times New Roman" w:hAnsi="Times New Roman" w:cs="Times New Roman"/>
        </w:rPr>
      </w:pPr>
      <w:r w:rsidRPr="00646D61">
        <w:rPr>
          <w:rFonts w:ascii="Times New Roman" w:hAnsi="Times New Roman" w:cs="Times New Roman"/>
        </w:rPr>
        <w:t>Ms Toni Dawes, Secretary</w:t>
      </w:r>
    </w:p>
    <w:p w:rsidR="00646D61" w:rsidRPr="00646D61" w:rsidRDefault="00646D61" w:rsidP="00646D61">
      <w:pPr>
        <w:spacing w:after="60"/>
        <w:rPr>
          <w:rFonts w:ascii="Times New Roman" w:hAnsi="Times New Roman" w:cs="Times New Roman"/>
        </w:rPr>
      </w:pPr>
      <w:r w:rsidRPr="00646D61">
        <w:rPr>
          <w:rFonts w:ascii="Times New Roman" w:hAnsi="Times New Roman" w:cs="Times New Roman"/>
        </w:rPr>
        <w:t>Mr Glenn Ryall, Principal Research Officer</w:t>
      </w:r>
    </w:p>
    <w:p w:rsidR="00646D61" w:rsidRPr="00646D61" w:rsidRDefault="00646D61" w:rsidP="00646D61">
      <w:pPr>
        <w:rPr>
          <w:rFonts w:ascii="Times New Roman" w:hAnsi="Times New Roman" w:cs="Times New Roman"/>
        </w:rPr>
      </w:pPr>
      <w:r w:rsidRPr="00646D61">
        <w:rPr>
          <w:rFonts w:ascii="Times New Roman" w:hAnsi="Times New Roman" w:cs="Times New Roman"/>
        </w:rPr>
        <w:t>Ms Ingrid Zappe, Legislative Research Officer</w:t>
      </w: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spacing w:after="120"/>
        <w:rPr>
          <w:rFonts w:ascii="Times New Roman" w:hAnsi="Times New Roman" w:cs="Times New Roman"/>
          <w:b/>
        </w:rPr>
      </w:pPr>
      <w:r w:rsidRPr="00646D61">
        <w:rPr>
          <w:rFonts w:ascii="Times New Roman" w:hAnsi="Times New Roman" w:cs="Times New Roman"/>
          <w:b/>
        </w:rPr>
        <w:t>Committee legal adviser</w:t>
      </w:r>
    </w:p>
    <w:p w:rsidR="00646D61" w:rsidRPr="00646D61" w:rsidRDefault="00646D61" w:rsidP="00646D61">
      <w:pPr>
        <w:rPr>
          <w:rFonts w:ascii="Times New Roman" w:hAnsi="Times New Roman" w:cs="Times New Roman"/>
        </w:rPr>
      </w:pPr>
      <w:r w:rsidRPr="00646D61">
        <w:rPr>
          <w:rFonts w:ascii="Times New Roman" w:hAnsi="Times New Roman" w:cs="Times New Roman"/>
        </w:rPr>
        <w:t>Associate Professor Leighton McDonald</w:t>
      </w: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spacing w:after="120"/>
        <w:rPr>
          <w:rFonts w:ascii="Times New Roman" w:hAnsi="Times New Roman" w:cs="Times New Roman"/>
          <w:b/>
        </w:rPr>
      </w:pPr>
      <w:r w:rsidRPr="00646D61">
        <w:rPr>
          <w:rFonts w:ascii="Times New Roman" w:hAnsi="Times New Roman" w:cs="Times New Roman"/>
          <w:b/>
        </w:rPr>
        <w:t>Committee contacts</w:t>
      </w:r>
    </w:p>
    <w:p w:rsidR="00646D61" w:rsidRPr="00646D61" w:rsidRDefault="00646D61" w:rsidP="00646D61">
      <w:pPr>
        <w:rPr>
          <w:rFonts w:ascii="Times New Roman" w:hAnsi="Times New Roman" w:cs="Times New Roman"/>
        </w:rPr>
      </w:pPr>
      <w:r w:rsidRPr="00646D61">
        <w:rPr>
          <w:rFonts w:ascii="Times New Roman" w:hAnsi="Times New Roman" w:cs="Times New Roman"/>
        </w:rPr>
        <w:t xml:space="preserve">PO Box 6100 </w:t>
      </w:r>
    </w:p>
    <w:p w:rsidR="00646D61" w:rsidRPr="00646D61" w:rsidRDefault="00646D61" w:rsidP="00646D61">
      <w:pPr>
        <w:rPr>
          <w:rFonts w:ascii="Times New Roman" w:hAnsi="Times New Roman" w:cs="Times New Roman"/>
        </w:rPr>
      </w:pPr>
      <w:r w:rsidRPr="00646D61">
        <w:rPr>
          <w:rFonts w:ascii="Times New Roman" w:hAnsi="Times New Roman" w:cs="Times New Roman"/>
        </w:rPr>
        <w:t>Parliament House</w:t>
      </w:r>
    </w:p>
    <w:p w:rsidR="00646D61" w:rsidRPr="00646D61" w:rsidRDefault="00646D61" w:rsidP="00646D61">
      <w:pPr>
        <w:rPr>
          <w:rFonts w:ascii="Times New Roman" w:hAnsi="Times New Roman" w:cs="Times New Roman"/>
        </w:rPr>
      </w:pPr>
      <w:proofErr w:type="gramStart"/>
      <w:r w:rsidRPr="00646D61">
        <w:rPr>
          <w:rFonts w:ascii="Times New Roman" w:hAnsi="Times New Roman" w:cs="Times New Roman"/>
        </w:rPr>
        <w:t>Canberra  ACT</w:t>
      </w:r>
      <w:proofErr w:type="gramEnd"/>
      <w:r w:rsidRPr="00646D61">
        <w:rPr>
          <w:rFonts w:ascii="Times New Roman" w:hAnsi="Times New Roman" w:cs="Times New Roman"/>
        </w:rPr>
        <w:t xml:space="preserve">  2600</w:t>
      </w:r>
    </w:p>
    <w:p w:rsidR="00646D61" w:rsidRPr="00646D61" w:rsidRDefault="00646D61" w:rsidP="00646D61">
      <w:pPr>
        <w:rPr>
          <w:rFonts w:ascii="Times New Roman" w:hAnsi="Times New Roman" w:cs="Times New Roman"/>
        </w:rPr>
      </w:pPr>
      <w:r w:rsidRPr="00646D61">
        <w:rPr>
          <w:rFonts w:ascii="Times New Roman" w:hAnsi="Times New Roman" w:cs="Times New Roman"/>
        </w:rPr>
        <w:t>Phone: 02 6277 3050</w:t>
      </w:r>
    </w:p>
    <w:p w:rsidR="00646D61" w:rsidRPr="00646D61" w:rsidRDefault="00646D61" w:rsidP="00646D61">
      <w:pPr>
        <w:rPr>
          <w:rFonts w:ascii="Times New Roman" w:hAnsi="Times New Roman" w:cs="Times New Roman"/>
        </w:rPr>
      </w:pPr>
      <w:r w:rsidRPr="00646D61">
        <w:rPr>
          <w:rFonts w:ascii="Times New Roman" w:hAnsi="Times New Roman" w:cs="Times New Roman"/>
        </w:rPr>
        <w:t>Email:  scrutiny.sen@aph.gov.au</w:t>
      </w:r>
    </w:p>
    <w:p w:rsidR="00646D61" w:rsidRPr="00646D61" w:rsidRDefault="00646D61" w:rsidP="00646D61">
      <w:pPr>
        <w:rPr>
          <w:rFonts w:ascii="Times New Roman" w:hAnsi="Times New Roman" w:cs="Times New Roman"/>
        </w:rPr>
      </w:pPr>
      <w:r w:rsidRPr="00646D61">
        <w:rPr>
          <w:rFonts w:ascii="Times New Roman" w:hAnsi="Times New Roman" w:cs="Times New Roman"/>
        </w:rPr>
        <w:t>Website:  http://www.aph.gov.au/senate_scrutiny</w:t>
      </w:r>
    </w:p>
    <w:p w:rsidR="00646D61" w:rsidRPr="00646D61" w:rsidRDefault="00646D61" w:rsidP="00646D61">
      <w:pPr>
        <w:spacing w:before="240" w:after="240" w:line="240" w:lineRule="auto"/>
        <w:jc w:val="center"/>
        <w:rPr>
          <w:rFonts w:ascii="Times New Roman" w:hAnsi="Times New Roman" w:cs="Times New Roman"/>
          <w:b/>
          <w:sz w:val="32"/>
        </w:rPr>
      </w:pPr>
      <w:r w:rsidRPr="00646D61">
        <w:rPr>
          <w:rFonts w:ascii="Times New Roman" w:hAnsi="Times New Roman" w:cs="Times New Roman"/>
          <w:b/>
          <w:sz w:val="32"/>
        </w:rPr>
        <w:br w:type="page"/>
      </w:r>
    </w:p>
    <w:p w:rsidR="00646D61" w:rsidRPr="00646D61" w:rsidRDefault="00646D61" w:rsidP="00646D61">
      <w:pPr>
        <w:spacing w:line="240" w:lineRule="auto"/>
        <w:rPr>
          <w:rFonts w:ascii="Times New Roman" w:hAnsi="Times New Roman" w:cs="Times New Roman"/>
          <w:b/>
        </w:rPr>
      </w:pPr>
      <w:r w:rsidRPr="00646D61">
        <w:rPr>
          <w:rFonts w:ascii="Times New Roman" w:hAnsi="Times New Roman" w:cs="Times New Roman"/>
          <w:b/>
        </w:rPr>
        <w:lastRenderedPageBreak/>
        <w:br w:type="page"/>
      </w:r>
    </w:p>
    <w:p w:rsidR="00646D61" w:rsidRPr="00646D61" w:rsidRDefault="00646D61" w:rsidP="00646D61">
      <w:pPr>
        <w:spacing w:line="240" w:lineRule="auto"/>
        <w:rPr>
          <w:rFonts w:ascii="Times New Roman" w:hAnsi="Times New Roman" w:cs="Times New Roman"/>
          <w:b/>
        </w:rPr>
      </w:pPr>
    </w:p>
    <w:p w:rsidR="00646D61" w:rsidRPr="00646D61" w:rsidRDefault="00646D61" w:rsidP="00646D61">
      <w:pPr>
        <w:spacing w:before="360" w:after="240"/>
        <w:jc w:val="center"/>
        <w:rPr>
          <w:rFonts w:ascii="Times New Roman" w:hAnsi="Times New Roman" w:cs="Times New Roman"/>
          <w:b/>
          <w:sz w:val="32"/>
        </w:rPr>
      </w:pPr>
    </w:p>
    <w:p w:rsidR="00646D61" w:rsidRPr="00646D61" w:rsidRDefault="00646D61" w:rsidP="00646D61">
      <w:pPr>
        <w:spacing w:before="360" w:after="240"/>
        <w:jc w:val="center"/>
        <w:rPr>
          <w:rFonts w:ascii="Times New Roman" w:hAnsi="Times New Roman" w:cs="Times New Roman"/>
          <w:b/>
          <w:sz w:val="32"/>
        </w:rPr>
      </w:pPr>
    </w:p>
    <w:p w:rsidR="00646D61" w:rsidRPr="00646D61" w:rsidRDefault="00646D61" w:rsidP="00646D61">
      <w:pPr>
        <w:spacing w:before="360" w:after="240"/>
        <w:jc w:val="center"/>
        <w:rPr>
          <w:rFonts w:ascii="Times New Roman" w:hAnsi="Times New Roman" w:cs="Times New Roman"/>
          <w:b/>
          <w:sz w:val="32"/>
        </w:rPr>
      </w:pPr>
      <w:r w:rsidRPr="00646D61">
        <w:rPr>
          <w:rFonts w:ascii="Times New Roman" w:hAnsi="Times New Roman" w:cs="Times New Roman"/>
          <w:b/>
          <w:sz w:val="32"/>
        </w:rPr>
        <w:t>Terms of Reference</w:t>
      </w:r>
    </w:p>
    <w:p w:rsidR="00646D61" w:rsidRPr="00646D61" w:rsidRDefault="00646D61" w:rsidP="00646D61">
      <w:pPr>
        <w:spacing w:before="360" w:after="240"/>
        <w:jc w:val="center"/>
        <w:rPr>
          <w:rFonts w:ascii="Times New Roman" w:hAnsi="Times New Roman" w:cs="Times New Roman"/>
          <w:b/>
        </w:rPr>
      </w:pPr>
    </w:p>
    <w:p w:rsidR="00646D61" w:rsidRPr="00646D61" w:rsidRDefault="00646D61" w:rsidP="00646D61">
      <w:pPr>
        <w:spacing w:after="360" w:line="240" w:lineRule="auto"/>
        <w:jc w:val="center"/>
        <w:rPr>
          <w:rFonts w:ascii="Times New Roman" w:hAnsi="Times New Roman" w:cs="Times New Roman"/>
        </w:rPr>
      </w:pPr>
      <w:r w:rsidRPr="00646D61">
        <w:rPr>
          <w:rFonts w:ascii="Times New Roman" w:hAnsi="Times New Roman" w:cs="Times New Roman"/>
        </w:rPr>
        <w:t xml:space="preserve">Extract from </w:t>
      </w:r>
      <w:r w:rsidRPr="00646D61">
        <w:rPr>
          <w:rFonts w:ascii="Times New Roman" w:hAnsi="Times New Roman" w:cs="Times New Roman"/>
          <w:b/>
        </w:rPr>
        <w:t>Standing Order 24</w:t>
      </w:r>
    </w:p>
    <w:p w:rsidR="00646D61" w:rsidRPr="00646D61" w:rsidRDefault="00646D61" w:rsidP="00646D61">
      <w:pPr>
        <w:tabs>
          <w:tab w:val="left" w:pos="426"/>
        </w:tabs>
        <w:spacing w:after="240" w:line="240" w:lineRule="auto"/>
        <w:ind w:left="1134" w:hanging="1134"/>
        <w:rPr>
          <w:rFonts w:ascii="Times New Roman" w:hAnsi="Times New Roman" w:cs="Times New Roman"/>
        </w:rPr>
      </w:pPr>
      <w:r w:rsidRPr="00646D61">
        <w:rPr>
          <w:rFonts w:ascii="Times New Roman" w:hAnsi="Times New Roman" w:cs="Times New Roman"/>
        </w:rPr>
        <w:t>(1)</w:t>
      </w:r>
      <w:r w:rsidRPr="00646D61">
        <w:rPr>
          <w:rFonts w:ascii="Times New Roman" w:hAnsi="Times New Roman" w:cs="Times New Roman"/>
        </w:rPr>
        <w:tab/>
        <w:t>(a)</w:t>
      </w:r>
      <w:r w:rsidRPr="00646D61">
        <w:rPr>
          <w:rFonts w:ascii="Times New Roman" w:hAnsi="Times New Roman" w:cs="Times New Roman"/>
        </w:rPr>
        <w:tab/>
      </w:r>
      <w:r w:rsidRPr="00646D61">
        <w:rPr>
          <w:rFonts w:ascii="Times New Roman" w:hAnsi="Times New Roman" w:cs="Times New Roman"/>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646D61" w:rsidRPr="00646D61" w:rsidRDefault="00646D61" w:rsidP="00646D61">
      <w:pPr>
        <w:tabs>
          <w:tab w:val="left" w:pos="8576"/>
        </w:tabs>
        <w:spacing w:before="120"/>
        <w:ind w:left="1701" w:hanging="567"/>
        <w:rPr>
          <w:rFonts w:ascii="Times New Roman" w:hAnsi="Times New Roman" w:cs="Times New Roman"/>
        </w:rPr>
      </w:pPr>
      <w:r w:rsidRPr="00646D61">
        <w:rPr>
          <w:rFonts w:ascii="Times New Roman" w:hAnsi="Times New Roman" w:cs="Times New Roman"/>
        </w:rPr>
        <w:t>(</w:t>
      </w:r>
      <w:proofErr w:type="gramStart"/>
      <w:r w:rsidRPr="00646D61">
        <w:rPr>
          <w:rFonts w:ascii="Times New Roman" w:hAnsi="Times New Roman" w:cs="Times New Roman"/>
        </w:rPr>
        <w:t>i</w:t>
      </w:r>
      <w:proofErr w:type="gramEnd"/>
      <w:r w:rsidRPr="00646D61">
        <w:rPr>
          <w:rFonts w:ascii="Times New Roman" w:hAnsi="Times New Roman" w:cs="Times New Roman"/>
        </w:rPr>
        <w:t>)</w:t>
      </w:r>
      <w:r w:rsidRPr="00646D61">
        <w:rPr>
          <w:rFonts w:ascii="Times New Roman" w:hAnsi="Times New Roman" w:cs="Times New Roman"/>
        </w:rPr>
        <w:tab/>
        <w:t>trespass unduly on personal rights and liberties;</w:t>
      </w:r>
    </w:p>
    <w:p w:rsidR="00646D61" w:rsidRPr="00646D61" w:rsidRDefault="00646D61" w:rsidP="00646D61">
      <w:pPr>
        <w:tabs>
          <w:tab w:val="left" w:pos="8576"/>
        </w:tabs>
        <w:spacing w:before="120"/>
        <w:ind w:left="1701" w:hanging="567"/>
        <w:rPr>
          <w:rFonts w:ascii="Times New Roman" w:hAnsi="Times New Roman" w:cs="Times New Roman"/>
        </w:rPr>
      </w:pPr>
      <w:r w:rsidRPr="00646D61">
        <w:rPr>
          <w:rFonts w:ascii="Times New Roman" w:hAnsi="Times New Roman" w:cs="Times New Roman"/>
        </w:rPr>
        <w:t>(ii)</w:t>
      </w:r>
      <w:r w:rsidRPr="00646D61">
        <w:rPr>
          <w:rFonts w:ascii="Times New Roman" w:hAnsi="Times New Roman" w:cs="Times New Roman"/>
        </w:rPr>
        <w:tab/>
      </w:r>
      <w:proofErr w:type="gramStart"/>
      <w:r w:rsidRPr="00646D61">
        <w:rPr>
          <w:rFonts w:ascii="Times New Roman" w:hAnsi="Times New Roman" w:cs="Times New Roman"/>
        </w:rPr>
        <w:t>make</w:t>
      </w:r>
      <w:proofErr w:type="gramEnd"/>
      <w:r w:rsidRPr="00646D61">
        <w:rPr>
          <w:rFonts w:ascii="Times New Roman" w:hAnsi="Times New Roman" w:cs="Times New Roman"/>
        </w:rPr>
        <w:t xml:space="preserve"> rights, liberties or obligations unduly dependent upon insufficiently defined administrative powers;</w:t>
      </w:r>
    </w:p>
    <w:p w:rsidR="00646D61" w:rsidRPr="00646D61" w:rsidRDefault="00646D61" w:rsidP="00646D61">
      <w:pPr>
        <w:tabs>
          <w:tab w:val="left" w:pos="8576"/>
        </w:tabs>
        <w:spacing w:before="120"/>
        <w:ind w:left="1701" w:hanging="567"/>
        <w:rPr>
          <w:rFonts w:ascii="Times New Roman" w:hAnsi="Times New Roman" w:cs="Times New Roman"/>
        </w:rPr>
      </w:pPr>
      <w:r w:rsidRPr="00646D61">
        <w:rPr>
          <w:rFonts w:ascii="Times New Roman" w:hAnsi="Times New Roman" w:cs="Times New Roman"/>
        </w:rPr>
        <w:t>(iii)</w:t>
      </w:r>
      <w:r w:rsidRPr="00646D61">
        <w:rPr>
          <w:rFonts w:ascii="Times New Roman" w:hAnsi="Times New Roman" w:cs="Times New Roman"/>
        </w:rPr>
        <w:tab/>
      </w:r>
      <w:proofErr w:type="gramStart"/>
      <w:r w:rsidRPr="00646D61">
        <w:rPr>
          <w:rFonts w:ascii="Times New Roman" w:hAnsi="Times New Roman" w:cs="Times New Roman"/>
        </w:rPr>
        <w:t>make</w:t>
      </w:r>
      <w:proofErr w:type="gramEnd"/>
      <w:r w:rsidRPr="00646D61">
        <w:rPr>
          <w:rFonts w:ascii="Times New Roman" w:hAnsi="Times New Roman" w:cs="Times New Roman"/>
        </w:rPr>
        <w:t xml:space="preserve"> rights, liberties or obligations unduly dependent upon non-reviewable decisions;</w:t>
      </w:r>
    </w:p>
    <w:p w:rsidR="00646D61" w:rsidRPr="00646D61" w:rsidRDefault="00646D61" w:rsidP="00646D61">
      <w:pPr>
        <w:tabs>
          <w:tab w:val="left" w:pos="8576"/>
        </w:tabs>
        <w:spacing w:before="120"/>
        <w:ind w:left="1701" w:hanging="567"/>
        <w:rPr>
          <w:rFonts w:ascii="Times New Roman" w:hAnsi="Times New Roman" w:cs="Times New Roman"/>
        </w:rPr>
      </w:pPr>
      <w:r w:rsidRPr="00646D61">
        <w:rPr>
          <w:rFonts w:ascii="Times New Roman" w:hAnsi="Times New Roman" w:cs="Times New Roman"/>
        </w:rPr>
        <w:t>(iv)</w:t>
      </w:r>
      <w:r w:rsidRPr="00646D61">
        <w:rPr>
          <w:rFonts w:ascii="Times New Roman" w:hAnsi="Times New Roman" w:cs="Times New Roman"/>
        </w:rPr>
        <w:tab/>
      </w:r>
      <w:proofErr w:type="gramStart"/>
      <w:r w:rsidRPr="00646D61">
        <w:rPr>
          <w:rFonts w:ascii="Times New Roman" w:hAnsi="Times New Roman" w:cs="Times New Roman"/>
        </w:rPr>
        <w:t>inappropriately</w:t>
      </w:r>
      <w:proofErr w:type="gramEnd"/>
      <w:r w:rsidRPr="00646D61">
        <w:rPr>
          <w:rFonts w:ascii="Times New Roman" w:hAnsi="Times New Roman" w:cs="Times New Roman"/>
        </w:rPr>
        <w:t xml:space="preserve"> delegate legislative powers; or</w:t>
      </w:r>
    </w:p>
    <w:p w:rsidR="00646D61" w:rsidRPr="00646D61" w:rsidRDefault="00646D61" w:rsidP="00646D61">
      <w:pPr>
        <w:tabs>
          <w:tab w:val="left" w:pos="8576"/>
        </w:tabs>
        <w:spacing w:before="120" w:after="240"/>
        <w:ind w:left="1701" w:hanging="567"/>
        <w:rPr>
          <w:rFonts w:ascii="Times New Roman" w:hAnsi="Times New Roman" w:cs="Times New Roman"/>
        </w:rPr>
      </w:pPr>
      <w:r w:rsidRPr="00646D61">
        <w:rPr>
          <w:rFonts w:ascii="Times New Roman" w:hAnsi="Times New Roman" w:cs="Times New Roman"/>
        </w:rPr>
        <w:t>(v)</w:t>
      </w:r>
      <w:r w:rsidRPr="00646D61">
        <w:rPr>
          <w:rFonts w:ascii="Times New Roman" w:hAnsi="Times New Roman" w:cs="Times New Roman"/>
        </w:rPr>
        <w:tab/>
      </w:r>
      <w:proofErr w:type="gramStart"/>
      <w:r w:rsidRPr="00646D61">
        <w:rPr>
          <w:rFonts w:ascii="Times New Roman" w:hAnsi="Times New Roman" w:cs="Times New Roman"/>
        </w:rPr>
        <w:t>insufficiently</w:t>
      </w:r>
      <w:proofErr w:type="gramEnd"/>
      <w:r w:rsidRPr="00646D61">
        <w:rPr>
          <w:rFonts w:ascii="Times New Roman" w:hAnsi="Times New Roman" w:cs="Times New Roman"/>
        </w:rPr>
        <w:t xml:space="preserve"> subject the exercise of legislative power to parliamentary scrutiny.</w:t>
      </w:r>
    </w:p>
    <w:p w:rsidR="00646D61" w:rsidRPr="00646D61" w:rsidRDefault="00646D61" w:rsidP="00646D61">
      <w:pPr>
        <w:tabs>
          <w:tab w:val="left" w:pos="426"/>
          <w:tab w:val="left" w:pos="1134"/>
          <w:tab w:val="left" w:pos="1701"/>
        </w:tabs>
        <w:spacing w:after="240" w:line="240" w:lineRule="auto"/>
        <w:ind w:left="1134" w:hanging="1134"/>
        <w:rPr>
          <w:rFonts w:ascii="Times New Roman" w:hAnsi="Times New Roman" w:cs="Times New Roman"/>
          <w:szCs w:val="26"/>
        </w:rPr>
      </w:pPr>
      <w:r w:rsidRPr="00646D61">
        <w:rPr>
          <w:rFonts w:ascii="Times New Roman" w:hAnsi="Times New Roman" w:cs="Times New Roman"/>
        </w:rPr>
        <w:tab/>
        <w:t>(b)</w:t>
      </w:r>
      <w:r w:rsidRPr="00646D61">
        <w:rPr>
          <w:rFonts w:ascii="Times New Roman" w:hAnsi="Times New Roman" w:cs="Times New Roman"/>
        </w:rPr>
        <w:tab/>
      </w:r>
      <w:r w:rsidRPr="00646D61">
        <w:rPr>
          <w:rFonts w:ascii="Times New Roman" w:hAnsi="Times New Roman" w:cs="Times New Roman"/>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646D61" w:rsidRPr="00646D61" w:rsidRDefault="00646D61" w:rsidP="00646D61">
      <w:pPr>
        <w:tabs>
          <w:tab w:val="left" w:pos="426"/>
          <w:tab w:val="left" w:pos="1134"/>
          <w:tab w:val="left" w:pos="1701"/>
        </w:tabs>
        <w:spacing w:after="180" w:line="240" w:lineRule="auto"/>
        <w:ind w:left="1134" w:hanging="1134"/>
        <w:rPr>
          <w:rFonts w:ascii="Times New Roman" w:hAnsi="Times New Roman" w:cs="Times New Roman"/>
          <w:szCs w:val="26"/>
        </w:rPr>
      </w:pPr>
      <w:r w:rsidRPr="00646D61">
        <w:rPr>
          <w:rFonts w:ascii="Times New Roman" w:hAnsi="Times New Roman" w:cs="Times New Roman"/>
        </w:rPr>
        <w:tab/>
        <w:t>(c)</w:t>
      </w:r>
      <w:r w:rsidRPr="00646D61">
        <w:rPr>
          <w:rFonts w:ascii="Times New Roman" w:hAnsi="Times New Roman" w:cs="Times New Roman"/>
        </w:rPr>
        <w:tab/>
      </w:r>
      <w:r w:rsidRPr="00646D61">
        <w:rPr>
          <w:rFonts w:ascii="Times New Roman" w:hAnsi="Times New Roman" w:cs="Times New Roman"/>
          <w:szCs w:val="26"/>
        </w:rPr>
        <w:t>The committee, for the purpose of reporting on term of reference (a</w:t>
      </w:r>
      <w:proofErr w:type="gramStart"/>
      <w:r w:rsidRPr="00646D61">
        <w:rPr>
          <w:rFonts w:ascii="Times New Roman" w:hAnsi="Times New Roman" w:cs="Times New Roman"/>
          <w:szCs w:val="26"/>
        </w:rPr>
        <w:t>)(</w:t>
      </w:r>
      <w:proofErr w:type="gramEnd"/>
      <w:r w:rsidRPr="00646D61">
        <w:rPr>
          <w:rFonts w:ascii="Times New Roman" w:hAnsi="Times New Roman" w:cs="Times New Roman"/>
          <w:szCs w:val="26"/>
        </w:rPr>
        <w:t>iv), shall take into account the extent to which a proposed law relies on delegated legislation and whether a draft of that legislation is available to the Senate at the time the bill is considered.</w:t>
      </w:r>
    </w:p>
    <w:p w:rsidR="00646D61" w:rsidRPr="00646D61" w:rsidRDefault="00646D61" w:rsidP="00646D61">
      <w:pPr>
        <w:tabs>
          <w:tab w:val="left" w:pos="567"/>
        </w:tabs>
        <w:spacing w:before="120" w:after="120"/>
        <w:ind w:left="1134" w:hanging="1134"/>
        <w:rPr>
          <w:rFonts w:ascii="Times New Roman" w:hAnsi="Times New Roman" w:cs="Times New Roman"/>
        </w:rPr>
      </w:pPr>
    </w:p>
    <w:p w:rsidR="00646D61" w:rsidRPr="00646D61" w:rsidRDefault="00646D61" w:rsidP="00646D61">
      <w:pPr>
        <w:spacing w:line="240" w:lineRule="auto"/>
        <w:rPr>
          <w:rFonts w:ascii="Times New Roman" w:hAnsi="Times New Roman" w:cs="Times New Roman"/>
        </w:rPr>
      </w:pPr>
      <w:r w:rsidRPr="00646D61">
        <w:rPr>
          <w:rFonts w:ascii="Times New Roman" w:hAnsi="Times New Roman" w:cs="Times New Roman"/>
        </w:rPr>
        <w:br w:type="page"/>
      </w:r>
    </w:p>
    <w:p w:rsidR="00646D61" w:rsidRPr="00646D61" w:rsidRDefault="00646D61" w:rsidP="00646D61">
      <w:pPr>
        <w:rPr>
          <w:rFonts w:ascii="Times New Roman" w:hAnsi="Times New Roman" w:cs="Times New Roman"/>
        </w:rPr>
      </w:pPr>
    </w:p>
    <w:p w:rsidR="00646D61" w:rsidRPr="00646D61" w:rsidRDefault="00646D61" w:rsidP="00646D61">
      <w:pPr>
        <w:spacing w:line="240" w:lineRule="auto"/>
        <w:rPr>
          <w:rFonts w:ascii="Times New Roman" w:hAnsi="Times New Roman" w:cs="Times New Roman"/>
          <w:b/>
        </w:rPr>
        <w:sectPr w:rsidR="00646D61" w:rsidRPr="00646D61" w:rsidSect="00824F41">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701" w:left="1701" w:header="720" w:footer="720" w:gutter="0"/>
          <w:pgNumType w:fmt="lowerRoman" w:start="3"/>
          <w:cols w:space="720"/>
          <w:docGrid w:linePitch="360"/>
        </w:sectPr>
      </w:pPr>
    </w:p>
    <w:p w:rsidR="00646D61" w:rsidRPr="00646D61" w:rsidRDefault="00646D61" w:rsidP="00646D61">
      <w:pPr>
        <w:spacing w:after="240"/>
        <w:jc w:val="center"/>
        <w:rPr>
          <w:rFonts w:ascii="Times New Roman" w:hAnsi="Times New Roman" w:cs="Times New Roman"/>
          <w:color w:val="000000" w:themeColor="text1"/>
        </w:rPr>
      </w:pPr>
      <w:r w:rsidRPr="00646D61">
        <w:rPr>
          <w:rFonts w:ascii="Times New Roman" w:hAnsi="Times New Roman" w:cs="Times New Roman"/>
          <w:b/>
          <w:color w:val="000000" w:themeColor="text1"/>
          <w:sz w:val="28"/>
        </w:rPr>
        <w:lastRenderedPageBreak/>
        <w:t>SENATE STANDING COMMITTEE FOR THE SCRUTINY OF BILLS</w:t>
      </w:r>
    </w:p>
    <w:p w:rsidR="00646D61" w:rsidRPr="00646D61" w:rsidRDefault="00646D61" w:rsidP="00646D61">
      <w:pPr>
        <w:spacing w:after="240"/>
        <w:rPr>
          <w:rFonts w:ascii="Times New Roman" w:hAnsi="Times New Roman" w:cs="Times New Roman"/>
          <w:color w:val="000000" w:themeColor="text1"/>
        </w:rPr>
      </w:pPr>
    </w:p>
    <w:p w:rsidR="00646D61" w:rsidRPr="00646D61" w:rsidRDefault="00646D61" w:rsidP="00646D61">
      <w:pPr>
        <w:spacing w:after="240"/>
        <w:rPr>
          <w:rFonts w:ascii="Times New Roman" w:hAnsi="Times New Roman" w:cs="Times New Roman"/>
          <w:color w:val="000000" w:themeColor="text1"/>
        </w:rPr>
      </w:pPr>
    </w:p>
    <w:p w:rsidR="00646D61" w:rsidRPr="00646D61" w:rsidRDefault="00646D61" w:rsidP="00646D61">
      <w:pPr>
        <w:spacing w:after="240"/>
        <w:rPr>
          <w:rFonts w:ascii="Times New Roman" w:hAnsi="Times New Roman" w:cs="Times New Roman"/>
          <w:color w:val="000000" w:themeColor="text1"/>
        </w:rPr>
      </w:pPr>
    </w:p>
    <w:p w:rsidR="00646D61" w:rsidRPr="00646D61" w:rsidRDefault="00646D61" w:rsidP="00646D61">
      <w:pPr>
        <w:spacing w:after="480"/>
        <w:jc w:val="center"/>
        <w:rPr>
          <w:rFonts w:ascii="Times New Roman" w:hAnsi="Times New Roman" w:cs="Times New Roman"/>
          <w:b/>
          <w:color w:val="000000" w:themeColor="text1"/>
          <w:sz w:val="28"/>
        </w:rPr>
      </w:pPr>
      <w:r w:rsidRPr="00646D61">
        <w:rPr>
          <w:rFonts w:ascii="Times New Roman" w:hAnsi="Times New Roman" w:cs="Times New Roman"/>
          <w:b/>
          <w:color w:val="000000" w:themeColor="text1"/>
          <w:sz w:val="28"/>
        </w:rPr>
        <w:t>SIXTH REPORT OF 2016</w:t>
      </w:r>
    </w:p>
    <w:p w:rsidR="00646D61" w:rsidRPr="00646D61" w:rsidRDefault="00646D61" w:rsidP="00646D61">
      <w:pPr>
        <w:spacing w:after="240"/>
        <w:rPr>
          <w:rFonts w:ascii="Times New Roman" w:hAnsi="Times New Roman" w:cs="Times New Roman"/>
          <w:color w:val="000000" w:themeColor="text1"/>
        </w:rPr>
      </w:pPr>
    </w:p>
    <w:p w:rsidR="00646D61" w:rsidRPr="00646D61" w:rsidRDefault="00646D61" w:rsidP="00646D61">
      <w:pPr>
        <w:spacing w:after="240"/>
        <w:rPr>
          <w:rFonts w:ascii="Times New Roman" w:hAnsi="Times New Roman" w:cs="Times New Roman"/>
          <w:color w:val="000000" w:themeColor="text1"/>
        </w:rPr>
      </w:pPr>
      <w:r w:rsidRPr="00646D61">
        <w:rPr>
          <w:rFonts w:ascii="Times New Roman" w:hAnsi="Times New Roman" w:cs="Times New Roman"/>
          <w:color w:val="000000" w:themeColor="text1"/>
        </w:rPr>
        <w:t xml:space="preserve">The committee presents its </w:t>
      </w:r>
      <w:r w:rsidRPr="00646D61">
        <w:rPr>
          <w:rFonts w:ascii="Times New Roman" w:hAnsi="Times New Roman" w:cs="Times New Roman"/>
          <w:i/>
          <w:color w:val="000000" w:themeColor="text1"/>
        </w:rPr>
        <w:t>Sixth Report of 2016</w:t>
      </w:r>
      <w:r w:rsidRPr="00646D61">
        <w:rPr>
          <w:rFonts w:ascii="Times New Roman" w:hAnsi="Times New Roman" w:cs="Times New Roman"/>
          <w:color w:val="000000" w:themeColor="text1"/>
        </w:rPr>
        <w:t xml:space="preserve"> to the Senate.</w:t>
      </w: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r w:rsidRPr="00646D61">
        <w:rPr>
          <w:rFonts w:ascii="Times New Roman" w:hAnsi="Times New Roman" w:cs="Times New Roman"/>
        </w:rPr>
        <w:t>No responses were received for the committee's consideration during this sitting week.</w:t>
      </w: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p>
    <w:p w:rsidR="00646D61" w:rsidRPr="00646D61" w:rsidRDefault="00646D61" w:rsidP="00646D61">
      <w:pPr>
        <w:rPr>
          <w:rFonts w:ascii="Times New Roman" w:hAnsi="Times New Roman" w:cs="Times New Roman"/>
        </w:rPr>
      </w:pPr>
      <w:r w:rsidRPr="00646D61">
        <w:rPr>
          <w:rFonts w:ascii="Times New Roman" w:hAnsi="Times New Roman" w:cs="Times New Roman"/>
        </w:rPr>
        <w:t>Senator Helen Polley</w:t>
      </w:r>
    </w:p>
    <w:p w:rsidR="00646D61" w:rsidRPr="00646D61" w:rsidRDefault="00646D61" w:rsidP="00646D61">
      <w:pPr>
        <w:rPr>
          <w:rFonts w:ascii="Times New Roman" w:hAnsi="Times New Roman" w:cs="Times New Roman"/>
        </w:rPr>
      </w:pPr>
      <w:r w:rsidRPr="00646D61">
        <w:rPr>
          <w:rFonts w:ascii="Times New Roman" w:hAnsi="Times New Roman" w:cs="Times New Roman"/>
        </w:rPr>
        <w:t>Chair</w:t>
      </w:r>
    </w:p>
    <w:p w:rsidR="00646D61" w:rsidRPr="00646D61" w:rsidRDefault="00646D61" w:rsidP="00646D61">
      <w:pPr>
        <w:rPr>
          <w:rFonts w:ascii="Times New Roman" w:hAnsi="Times New Roman" w:cs="Times New Roman"/>
        </w:rPr>
      </w:pPr>
    </w:p>
    <w:p w:rsidR="00646D61" w:rsidRPr="00646D61" w:rsidRDefault="00646D61" w:rsidP="00646D61">
      <w:pPr>
        <w:spacing w:line="240" w:lineRule="auto"/>
        <w:rPr>
          <w:rFonts w:ascii="Times New Roman" w:hAnsi="Times New Roman" w:cs="Times New Roman"/>
        </w:rPr>
      </w:pPr>
      <w:r w:rsidRPr="00646D61">
        <w:rPr>
          <w:rFonts w:ascii="Times New Roman" w:hAnsi="Times New Roman" w:cs="Times New Roman"/>
        </w:rPr>
        <w:br w:type="page"/>
      </w:r>
    </w:p>
    <w:p w:rsidR="002200A1" w:rsidRPr="00646D61" w:rsidRDefault="002200A1" w:rsidP="00646D61">
      <w:pPr>
        <w:spacing w:line="240" w:lineRule="auto"/>
        <w:rPr>
          <w:rFonts w:ascii="Times New Roman" w:hAnsi="Times New Roman" w:cs="Times New Roman"/>
          <w:b/>
        </w:rPr>
      </w:pPr>
      <w:bookmarkStart w:id="0" w:name="_GoBack"/>
      <w:bookmarkEnd w:id="0"/>
    </w:p>
    <w:sectPr w:rsidR="002200A1" w:rsidRPr="00646D61" w:rsidSect="00646D61">
      <w:headerReference w:type="even" r:id="rId20"/>
      <w:headerReference w:type="default" r:id="rId21"/>
      <w:footerReference w:type="even" r:id="rId22"/>
      <w:footerReference w:type="default" r:id="rId23"/>
      <w:headerReference w:type="first" r:id="rId24"/>
      <w:footerReference w:type="first" r:id="rId25"/>
      <w:pgSz w:w="11907" w:h="16840" w:code="9"/>
      <w:pgMar w:top="1134" w:right="1418"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42" w:rsidRDefault="00EA2342">
      <w:pPr>
        <w:spacing w:line="240" w:lineRule="auto"/>
      </w:pPr>
      <w:r>
        <w:separator/>
      </w:r>
    </w:p>
  </w:endnote>
  <w:endnote w:type="continuationSeparator" w:id="0">
    <w:p w:rsidR="00EA2342" w:rsidRDefault="00EA2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8B355F" w:rsidP="00D57209">
    <w:pPr>
      <w:pStyle w:val="Footer"/>
      <w:framePr w:wrap="around" w:vAnchor="text" w:hAnchor="margin" w:xAlign="center" w:y="1"/>
      <w:rPr>
        <w:rStyle w:val="PageNumber"/>
      </w:rPr>
    </w:pPr>
    <w:r>
      <w:rPr>
        <w:rStyle w:val="PageNumber"/>
      </w:rPr>
      <w:fldChar w:fldCharType="begin"/>
    </w:r>
    <w:r w:rsidR="00EA2342">
      <w:rPr>
        <w:rStyle w:val="PageNumber"/>
      </w:rPr>
      <w:instrText xml:space="preserve">PAGE  </w:instrText>
    </w:r>
    <w:r>
      <w:rPr>
        <w:rStyle w:val="PageNumber"/>
      </w:rPr>
      <w:fldChar w:fldCharType="end"/>
    </w:r>
  </w:p>
  <w:p w:rsidR="00EA2342" w:rsidRDefault="00EA234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646D6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646D61" w:rsidP="00D57209">
    <w:pPr>
      <w:pStyle w:val="Footer"/>
      <w:framePr w:wrap="around" w:vAnchor="text" w:hAnchor="margin" w:xAlign="center" w:y="1"/>
      <w:rPr>
        <w:rStyle w:val="PageNumber"/>
      </w:rPr>
    </w:pPr>
    <w:r>
      <w:rPr>
        <w:rStyle w:val="PageNumber"/>
      </w:rPr>
      <w:fldChar w:fldCharType="begin"/>
    </w:r>
    <w:r w:rsidR="00357C25">
      <w:rPr>
        <w:rStyle w:val="PageNumber"/>
      </w:rPr>
      <w:instrText xml:space="preserve">PAGE  </w:instrText>
    </w:r>
    <w:r>
      <w:rPr>
        <w:rStyle w:val="PageNumber"/>
      </w:rPr>
      <w:fldChar w:fldCharType="end"/>
    </w:r>
  </w:p>
  <w:p w:rsidR="00357C25" w:rsidRDefault="00357C2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03124"/>
      <w:docPartObj>
        <w:docPartGallery w:val="Page Numbers (Bottom of Page)"/>
        <w:docPartUnique/>
      </w:docPartObj>
    </w:sdtPr>
    <w:sdtEndPr>
      <w:rPr>
        <w:rFonts w:ascii="Times New Roman" w:hAnsi="Times New Roman" w:cs="Times New Roman"/>
        <w:noProof/>
      </w:rPr>
    </w:sdtEndPr>
    <w:sdtContent>
      <w:p w:rsidR="005366D9" w:rsidRPr="00646D61" w:rsidRDefault="00646D61">
        <w:pPr>
          <w:pStyle w:val="Footer"/>
          <w:jc w:val="center"/>
          <w:rPr>
            <w:rFonts w:ascii="Times New Roman" w:hAnsi="Times New Roman" w:cs="Times New Roman"/>
          </w:rPr>
        </w:pPr>
        <w:r w:rsidRPr="00646D61">
          <w:rPr>
            <w:rFonts w:ascii="Times New Roman" w:hAnsi="Times New Roman" w:cs="Times New Roman"/>
          </w:rPr>
          <w:fldChar w:fldCharType="begin"/>
        </w:r>
        <w:r w:rsidRPr="00646D61">
          <w:rPr>
            <w:rFonts w:ascii="Times New Roman" w:hAnsi="Times New Roman" w:cs="Times New Roman"/>
          </w:rPr>
          <w:instrText xml:space="preserve"> PAGE   \* MERGEFORMAT </w:instrText>
        </w:r>
        <w:r w:rsidRPr="00646D61">
          <w:rPr>
            <w:rFonts w:ascii="Times New Roman" w:hAnsi="Times New Roman" w:cs="Times New Roman"/>
          </w:rPr>
          <w:fldChar w:fldCharType="separate"/>
        </w:r>
        <w:r>
          <w:rPr>
            <w:rFonts w:ascii="Times New Roman" w:hAnsi="Times New Roman" w:cs="Times New Roman"/>
            <w:noProof/>
          </w:rPr>
          <w:t>iv</w:t>
        </w:r>
        <w:r w:rsidRPr="00646D61">
          <w:rPr>
            <w:rFonts w:ascii="Times New Roman" w:hAnsi="Times New Roman" w:cs="Times New Roman"/>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AE" w:rsidRDefault="00646D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CC" w:rsidRDefault="00646D61"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36CC" w:rsidRDefault="00646D61">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515636"/>
      <w:docPartObj>
        <w:docPartGallery w:val="Page Numbers (Bottom of Page)"/>
        <w:docPartUnique/>
      </w:docPartObj>
    </w:sdtPr>
    <w:sdtEndPr>
      <w:rPr>
        <w:rFonts w:ascii="Times New Roman" w:hAnsi="Times New Roman" w:cs="Times New Roman"/>
        <w:noProof/>
      </w:rPr>
    </w:sdtEndPr>
    <w:sdtContent>
      <w:p w:rsidR="003536CC" w:rsidRPr="00646D61" w:rsidRDefault="00646D61" w:rsidP="009A6753">
        <w:pPr>
          <w:pStyle w:val="Footer"/>
          <w:jc w:val="center"/>
          <w:rPr>
            <w:rFonts w:ascii="Times New Roman" w:hAnsi="Times New Roman" w:cs="Times New Roman"/>
          </w:rPr>
        </w:pPr>
        <w:r w:rsidRPr="00646D61">
          <w:rPr>
            <w:rFonts w:ascii="Times New Roman" w:hAnsi="Times New Roman" w:cs="Times New Roman"/>
          </w:rPr>
          <w:fldChar w:fldCharType="begin"/>
        </w:r>
        <w:r w:rsidRPr="00646D61">
          <w:rPr>
            <w:rFonts w:ascii="Times New Roman" w:hAnsi="Times New Roman" w:cs="Times New Roman"/>
          </w:rPr>
          <w:instrText xml:space="preserve"> PAGE   \* MERGEFORMAT </w:instrText>
        </w:r>
        <w:r w:rsidRPr="00646D61">
          <w:rPr>
            <w:rFonts w:ascii="Times New Roman" w:hAnsi="Times New Roman" w:cs="Times New Roman"/>
          </w:rPr>
          <w:fldChar w:fldCharType="separate"/>
        </w:r>
        <w:r>
          <w:rPr>
            <w:rFonts w:ascii="Times New Roman" w:hAnsi="Times New Roman" w:cs="Times New Roman"/>
            <w:noProof/>
          </w:rPr>
          <w:t>2</w:t>
        </w:r>
        <w:r w:rsidRPr="00646D61">
          <w:rPr>
            <w:rFonts w:ascii="Times New Roman" w:hAnsi="Times New Roman" w:cs="Times New Roman"/>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16" w:rsidRDefault="00646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42" w:rsidRDefault="00EA2342">
      <w:pPr>
        <w:spacing w:line="240" w:lineRule="auto"/>
      </w:pPr>
      <w:r>
        <w:separator/>
      </w:r>
    </w:p>
  </w:footnote>
  <w:footnote w:type="continuationSeparator" w:id="0">
    <w:p w:rsidR="00EA2342" w:rsidRDefault="00EA23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646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646D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646D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357C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Pr="00646D61" w:rsidRDefault="00357C25">
    <w:pPr>
      <w:pStyle w:val="Header"/>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AE" w:rsidRDefault="00646D6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16" w:rsidRDefault="00646D6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16" w:rsidRDefault="00646D6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16" w:rsidRDefault="00646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pStyle w:val="bullet"/>
      <w:lvlText w:val="*"/>
      <w:lvlJc w:val="left"/>
    </w:lvl>
  </w:abstractNum>
  <w:abstractNum w:abstractNumId="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5">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startOverride w:val="1"/>
      <w:lvl w:ilvl="0">
        <w:start w:val="1"/>
        <w:numFmt w:val="bullet"/>
        <w:pStyle w:val="bullet"/>
        <w:lvlText w:val=""/>
        <w:lvlJc w:val="left"/>
        <w:pPr>
          <w:ind w:left="360" w:hanging="360"/>
        </w:pPr>
        <w:rPr>
          <w:rFonts w:ascii="Symbol" w:hAnsi="Symbol" w:hint="default"/>
          <w:sz w:val="24"/>
        </w:rPr>
      </w:lvl>
    </w:lvlOverride>
  </w:num>
  <w:num w:numId="3">
    <w:abstractNumId w:val="3"/>
  </w:num>
  <w:num w:numId="4">
    <w:abstractNumId w:val="2"/>
  </w:num>
  <w:num w:numId="5">
    <w:abstractNumId w:val="5"/>
  </w:num>
  <w:num w:numId="6">
    <w:abstractNumId w:val="1"/>
  </w:num>
  <w:num w:numId="7">
    <w:abstractNumId w:val="0"/>
    <w:lvlOverride w:ilvl="0">
      <w:lvl w:ilvl="0">
        <w:start w:val="1"/>
        <w:numFmt w:val="bullet"/>
        <w:pStyle w:val="bullet"/>
        <w:lvlText w:val=""/>
        <w:lvlJc w:val="left"/>
        <w:pPr>
          <w:ind w:left="360" w:hanging="360"/>
        </w:pPr>
        <w:rPr>
          <w:rFonts w:ascii="Symbol" w:hAnsi="Symbol" w:hint="default"/>
          <w:sz w:val="24"/>
        </w:rPr>
      </w:lvl>
    </w:lvlOverride>
  </w:num>
  <w:num w:numId="8">
    <w:abstractNumId w:val="0"/>
    <w:lvlOverride w:ilvl="0">
      <w:lvl w:ilvl="0">
        <w:start w:val="1"/>
        <w:numFmt w:val="bullet"/>
        <w:pStyle w:val="bullet"/>
        <w:lvlText w:val=""/>
        <w:lvlJc w:val="left"/>
        <w:pPr>
          <w:ind w:left="360" w:hanging="360"/>
        </w:pPr>
        <w:rPr>
          <w:rFonts w:ascii="Symbol" w:hAnsi="Symbol" w:hint="default"/>
          <w:sz w:val="24"/>
        </w:rPr>
      </w:lvl>
    </w:lvlOverride>
  </w:num>
  <w:num w:numId="9">
    <w:abstractNumId w:val="0"/>
    <w:lvlOverride w:ilvl="0">
      <w:lvl w:ilvl="0">
        <w:start w:val="1"/>
        <w:numFmt w:val="bullet"/>
        <w:pStyle w:val="bullet"/>
        <w:lvlText w:val=""/>
        <w:lvlJc w:val="left"/>
        <w:pPr>
          <w:ind w:left="360" w:hanging="360"/>
        </w:pPr>
        <w:rPr>
          <w:rFonts w:ascii="Symbol" w:hAnsi="Symbol" w:hint="default"/>
          <w:sz w:val="24"/>
        </w:rPr>
      </w:lvl>
    </w:lvlOverride>
  </w:num>
  <w:num w:numId="10">
    <w:abstractNumId w:val="0"/>
    <w:lvlOverride w:ilvl="0">
      <w:lvl w:ilvl="0">
        <w:start w:val="1"/>
        <w:numFmt w:val="bullet"/>
        <w:pStyle w:val="bullet"/>
        <w:lvlText w:val=""/>
        <w:lvlJc w:val="left"/>
        <w:pPr>
          <w:ind w:left="360" w:hanging="360"/>
        </w:pPr>
        <w:rPr>
          <w:rFonts w:ascii="Symbol" w:hAnsi="Symbol" w:hint="default"/>
          <w:sz w:val="24"/>
        </w:rPr>
      </w:lvl>
    </w:lvlOverride>
  </w:num>
  <w:num w:numId="11">
    <w:abstractNumId w:val="0"/>
    <w:lvlOverride w:ilvl="0">
      <w:lvl w:ilvl="0">
        <w:start w:val="1"/>
        <w:numFmt w:val="bullet"/>
        <w:pStyle w:val="bullet"/>
        <w:lvlText w:val=""/>
        <w:lvlJc w:val="left"/>
        <w:pPr>
          <w:ind w:left="360" w:hanging="360"/>
        </w:pPr>
        <w:rPr>
          <w:rFonts w:ascii="Symbol" w:hAnsi="Symbol" w:hint="default"/>
          <w:sz w:val="24"/>
        </w:rPr>
      </w:lvl>
    </w:lvlOverride>
  </w:num>
  <w:num w:numId="12">
    <w:abstractNumId w:val="0"/>
    <w:lvlOverride w:ilvl="0">
      <w:lvl w:ilvl="0">
        <w:start w:val="1"/>
        <w:numFmt w:val="bullet"/>
        <w:pStyle w:val="bullet"/>
        <w:lvlText w:val=""/>
        <w:lvlJc w:val="left"/>
        <w:pPr>
          <w:ind w:left="360" w:hanging="360"/>
        </w:pPr>
        <w:rPr>
          <w:rFonts w:ascii="Symbol" w:hAnsi="Symbol" w:hint="default"/>
          <w:sz w:val="24"/>
        </w:rPr>
      </w:lvl>
    </w:lvlOverride>
  </w:num>
  <w:num w:numId="13">
    <w:abstractNumId w:val="0"/>
    <w:lvlOverride w:ilvl="0">
      <w:lvl w:ilvl="0">
        <w:start w:val="1"/>
        <w:numFmt w:val="bullet"/>
        <w:pStyle w:val="bullet"/>
        <w:lvlText w:val=""/>
        <w:lvlJc w:val="left"/>
        <w:pPr>
          <w:ind w:left="360" w:hanging="360"/>
        </w:pPr>
        <w:rPr>
          <w:rFonts w:ascii="Symbol" w:hAnsi="Symbol" w:hint="default"/>
          <w:sz w:val="24"/>
        </w:rPr>
      </w:lvl>
    </w:lvlOverride>
  </w:num>
  <w:num w:numId="14">
    <w:abstractNumId w:val="0"/>
    <w:lvlOverride w:ilvl="0">
      <w:lvl w:ilvl="0">
        <w:start w:val="1"/>
        <w:numFmt w:val="bullet"/>
        <w:pStyle w:val="bullet"/>
        <w:lvlText w:val=""/>
        <w:lvlJc w:val="left"/>
        <w:pPr>
          <w:ind w:left="360" w:hanging="360"/>
        </w:pPr>
        <w:rPr>
          <w:rFonts w:ascii="Symbol" w:hAnsi="Symbol" w:hint="default"/>
          <w:sz w:val="24"/>
        </w:rPr>
      </w:lvl>
    </w:lvlOverride>
  </w:num>
  <w:num w:numId="15">
    <w:abstractNumId w:val="0"/>
    <w:lvlOverride w:ilvl="0">
      <w:lvl w:ilvl="0">
        <w:start w:val="1"/>
        <w:numFmt w:val="bullet"/>
        <w:pStyle w:val="bullet"/>
        <w:lvlText w:val=""/>
        <w:lvlJc w:val="left"/>
        <w:pPr>
          <w:ind w:left="360" w:hanging="360"/>
        </w:pPr>
        <w:rPr>
          <w:rFonts w:ascii="Symbol" w:hAnsi="Symbol" w:hint="default"/>
          <w:sz w:val="24"/>
        </w:rPr>
      </w:lvl>
    </w:lvlOverride>
  </w:num>
  <w:num w:numId="16">
    <w:abstractNumId w:val="0"/>
    <w:lvlOverride w:ilvl="0">
      <w:lvl w:ilvl="0">
        <w:start w:val="1"/>
        <w:numFmt w:val="bullet"/>
        <w:pStyle w:val="bullet"/>
        <w:lvlText w:val=""/>
        <w:lvlJc w:val="left"/>
        <w:pPr>
          <w:ind w:left="360" w:hanging="360"/>
        </w:pPr>
        <w:rPr>
          <w:rFonts w:ascii="Symbol" w:hAnsi="Symbol" w:hint="default"/>
          <w:sz w:val="24"/>
        </w:rPr>
      </w:lvl>
    </w:lvlOverride>
  </w:num>
  <w:num w:numId="17">
    <w:abstractNumId w:val="0"/>
    <w:lvlOverride w:ilvl="0">
      <w:lvl w:ilvl="0">
        <w:start w:val="1"/>
        <w:numFmt w:val="bullet"/>
        <w:pStyle w:val="bullet"/>
        <w:lvlText w:val=""/>
        <w:lvlJc w:val="left"/>
        <w:pPr>
          <w:ind w:left="360" w:hanging="360"/>
        </w:pPr>
        <w:rPr>
          <w:rFonts w:ascii="Symbol" w:hAnsi="Symbol" w:hint="default"/>
          <w:sz w:val="24"/>
        </w:rPr>
      </w:lvl>
    </w:lvlOverride>
  </w:num>
  <w:num w:numId="18">
    <w:abstractNumId w:val="0"/>
    <w:lvlOverride w:ilvl="0">
      <w:lvl w:ilvl="0">
        <w:start w:val="1"/>
        <w:numFmt w:val="bullet"/>
        <w:pStyle w:val="bullet"/>
        <w:lvlText w:val=""/>
        <w:lvlJc w:val="left"/>
        <w:pPr>
          <w:ind w:left="360" w:hanging="360"/>
        </w:pPr>
        <w:rPr>
          <w:rFonts w:ascii="Symbol" w:hAnsi="Symbol" w:hint="default"/>
          <w:sz w:val="24"/>
        </w:rPr>
      </w:lvl>
    </w:lvlOverride>
  </w:num>
  <w:num w:numId="19">
    <w:abstractNumId w:val="0"/>
    <w:lvlOverride w:ilvl="0">
      <w:lvl w:ilvl="0">
        <w:start w:val="1"/>
        <w:numFmt w:val="bullet"/>
        <w:pStyle w:val="bullet"/>
        <w:lvlText w:val=""/>
        <w:lvlJc w:val="left"/>
        <w:pPr>
          <w:ind w:left="360" w:hanging="360"/>
        </w:pPr>
        <w:rPr>
          <w:rFonts w:ascii="Symbol" w:hAnsi="Symbol" w:hint="default"/>
          <w:sz w:val="24"/>
        </w:rPr>
      </w:lvl>
    </w:lvlOverride>
  </w:num>
  <w:num w:numId="20">
    <w:abstractNumId w:val="0"/>
    <w:lvlOverride w:ilvl="0">
      <w:lvl w:ilvl="0">
        <w:start w:val="1"/>
        <w:numFmt w:val="bullet"/>
        <w:pStyle w:val="bullet"/>
        <w:lvlText w:val=""/>
        <w:lvlJc w:val="left"/>
        <w:pPr>
          <w:ind w:left="360" w:hanging="360"/>
        </w:pPr>
        <w:rPr>
          <w:rFonts w:ascii="Symbol" w:hAnsi="Symbol" w:hint="default"/>
          <w:sz w:val="24"/>
        </w:rPr>
      </w:lvl>
    </w:lvlOverride>
  </w:num>
  <w:num w:numId="21">
    <w:abstractNumId w:val="0"/>
    <w:lvlOverride w:ilvl="0">
      <w:lvl w:ilvl="0">
        <w:start w:val="1"/>
        <w:numFmt w:val="bullet"/>
        <w:pStyle w:val="bullet"/>
        <w:lvlText w:val=""/>
        <w:lvlJc w:val="left"/>
        <w:pPr>
          <w:ind w:left="360" w:hanging="360"/>
        </w:pPr>
        <w:rPr>
          <w:rFonts w:ascii="Symbol" w:hAnsi="Symbol" w:hint="default"/>
          <w:sz w:val="24"/>
        </w:rPr>
      </w:lvl>
    </w:lvlOverride>
  </w:num>
  <w:num w:numId="22">
    <w:abstractNumId w:val="0"/>
    <w:lvlOverride w:ilvl="0">
      <w:lvl w:ilvl="0">
        <w:start w:val="1"/>
        <w:numFmt w:val="bullet"/>
        <w:pStyle w:val="bullet"/>
        <w:lvlText w:val=""/>
        <w:lvlJc w:val="left"/>
        <w:pPr>
          <w:ind w:left="360" w:hanging="360"/>
        </w:pPr>
        <w:rPr>
          <w:rFonts w:ascii="Symbol" w:hAnsi="Symbol" w:hint="default"/>
          <w:sz w:val="24"/>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FB9"/>
    <w:rsid w:val="00004155"/>
    <w:rsid w:val="000141CC"/>
    <w:rsid w:val="00015E5C"/>
    <w:rsid w:val="00040559"/>
    <w:rsid w:val="00052394"/>
    <w:rsid w:val="0005687C"/>
    <w:rsid w:val="00063B4D"/>
    <w:rsid w:val="00070635"/>
    <w:rsid w:val="0008251B"/>
    <w:rsid w:val="000C2B13"/>
    <w:rsid w:val="000C4B2A"/>
    <w:rsid w:val="000D5EAA"/>
    <w:rsid w:val="000F4E87"/>
    <w:rsid w:val="00101448"/>
    <w:rsid w:val="00101CA4"/>
    <w:rsid w:val="00117F7B"/>
    <w:rsid w:val="001304BA"/>
    <w:rsid w:val="0014796B"/>
    <w:rsid w:val="00147FB9"/>
    <w:rsid w:val="00151B06"/>
    <w:rsid w:val="00166E40"/>
    <w:rsid w:val="001755EF"/>
    <w:rsid w:val="0017659B"/>
    <w:rsid w:val="00181988"/>
    <w:rsid w:val="00186F84"/>
    <w:rsid w:val="001A596B"/>
    <w:rsid w:val="001B66CC"/>
    <w:rsid w:val="001F56BB"/>
    <w:rsid w:val="002049CF"/>
    <w:rsid w:val="002140A8"/>
    <w:rsid w:val="002200A1"/>
    <w:rsid w:val="00232208"/>
    <w:rsid w:val="00235C9B"/>
    <w:rsid w:val="00250774"/>
    <w:rsid w:val="00256C17"/>
    <w:rsid w:val="002571ED"/>
    <w:rsid w:val="002758FE"/>
    <w:rsid w:val="002778DD"/>
    <w:rsid w:val="00282124"/>
    <w:rsid w:val="002C586E"/>
    <w:rsid w:val="002E58EB"/>
    <w:rsid w:val="003365D8"/>
    <w:rsid w:val="00353313"/>
    <w:rsid w:val="00357C25"/>
    <w:rsid w:val="00384330"/>
    <w:rsid w:val="003B59EC"/>
    <w:rsid w:val="003C17E8"/>
    <w:rsid w:val="003E3569"/>
    <w:rsid w:val="0042227E"/>
    <w:rsid w:val="004474F6"/>
    <w:rsid w:val="00456001"/>
    <w:rsid w:val="00473E32"/>
    <w:rsid w:val="00485251"/>
    <w:rsid w:val="0048652E"/>
    <w:rsid w:val="00495755"/>
    <w:rsid w:val="004C55BF"/>
    <w:rsid w:val="004F1246"/>
    <w:rsid w:val="004F4B2F"/>
    <w:rsid w:val="0051477D"/>
    <w:rsid w:val="005170F0"/>
    <w:rsid w:val="005208BD"/>
    <w:rsid w:val="00553149"/>
    <w:rsid w:val="00571372"/>
    <w:rsid w:val="00596D6C"/>
    <w:rsid w:val="005B3FDB"/>
    <w:rsid w:val="005B4E87"/>
    <w:rsid w:val="005C0398"/>
    <w:rsid w:val="005D0B14"/>
    <w:rsid w:val="005E11D3"/>
    <w:rsid w:val="005F7D22"/>
    <w:rsid w:val="00610A39"/>
    <w:rsid w:val="006225C2"/>
    <w:rsid w:val="0062407C"/>
    <w:rsid w:val="00634629"/>
    <w:rsid w:val="006372DD"/>
    <w:rsid w:val="00646D61"/>
    <w:rsid w:val="00651DA6"/>
    <w:rsid w:val="00655602"/>
    <w:rsid w:val="00672D18"/>
    <w:rsid w:val="00677B9E"/>
    <w:rsid w:val="006C77DF"/>
    <w:rsid w:val="006D01BE"/>
    <w:rsid w:val="006E0261"/>
    <w:rsid w:val="006E1052"/>
    <w:rsid w:val="006E7917"/>
    <w:rsid w:val="006F2349"/>
    <w:rsid w:val="006F298E"/>
    <w:rsid w:val="007010AC"/>
    <w:rsid w:val="00703D96"/>
    <w:rsid w:val="00741716"/>
    <w:rsid w:val="007B37AC"/>
    <w:rsid w:val="007C3A9E"/>
    <w:rsid w:val="007D575F"/>
    <w:rsid w:val="007E277E"/>
    <w:rsid w:val="007F3C14"/>
    <w:rsid w:val="007F43E0"/>
    <w:rsid w:val="007F6E9E"/>
    <w:rsid w:val="00817611"/>
    <w:rsid w:val="0082024F"/>
    <w:rsid w:val="00842A3D"/>
    <w:rsid w:val="008511C5"/>
    <w:rsid w:val="00862079"/>
    <w:rsid w:val="0086466F"/>
    <w:rsid w:val="00866957"/>
    <w:rsid w:val="00870E31"/>
    <w:rsid w:val="00881302"/>
    <w:rsid w:val="008B355F"/>
    <w:rsid w:val="008B711A"/>
    <w:rsid w:val="008C1E78"/>
    <w:rsid w:val="008C32CC"/>
    <w:rsid w:val="008C643B"/>
    <w:rsid w:val="008F5C43"/>
    <w:rsid w:val="00926421"/>
    <w:rsid w:val="00945349"/>
    <w:rsid w:val="009B7880"/>
    <w:rsid w:val="009C0809"/>
    <w:rsid w:val="009C132A"/>
    <w:rsid w:val="009C3F06"/>
    <w:rsid w:val="009D2CE9"/>
    <w:rsid w:val="009E4FD5"/>
    <w:rsid w:val="009F72CB"/>
    <w:rsid w:val="00A041B1"/>
    <w:rsid w:val="00A05C7C"/>
    <w:rsid w:val="00A14405"/>
    <w:rsid w:val="00A363CB"/>
    <w:rsid w:val="00A4388D"/>
    <w:rsid w:val="00A57BBC"/>
    <w:rsid w:val="00A64923"/>
    <w:rsid w:val="00A660DA"/>
    <w:rsid w:val="00A669AB"/>
    <w:rsid w:val="00A708AB"/>
    <w:rsid w:val="00A75331"/>
    <w:rsid w:val="00A7711A"/>
    <w:rsid w:val="00A82B8E"/>
    <w:rsid w:val="00A928BF"/>
    <w:rsid w:val="00AB4A82"/>
    <w:rsid w:val="00B0053B"/>
    <w:rsid w:val="00B05601"/>
    <w:rsid w:val="00B23270"/>
    <w:rsid w:val="00B27532"/>
    <w:rsid w:val="00B70509"/>
    <w:rsid w:val="00B7129F"/>
    <w:rsid w:val="00B819D9"/>
    <w:rsid w:val="00B8230C"/>
    <w:rsid w:val="00B83DA9"/>
    <w:rsid w:val="00B86473"/>
    <w:rsid w:val="00BA1BFF"/>
    <w:rsid w:val="00BA51A0"/>
    <w:rsid w:val="00C00C47"/>
    <w:rsid w:val="00C35C2F"/>
    <w:rsid w:val="00C47F3B"/>
    <w:rsid w:val="00C63A24"/>
    <w:rsid w:val="00C63EDA"/>
    <w:rsid w:val="00C67138"/>
    <w:rsid w:val="00C67337"/>
    <w:rsid w:val="00C763B6"/>
    <w:rsid w:val="00C77AB5"/>
    <w:rsid w:val="00C90867"/>
    <w:rsid w:val="00C950B7"/>
    <w:rsid w:val="00CA4115"/>
    <w:rsid w:val="00CC4CD7"/>
    <w:rsid w:val="00CE3BAA"/>
    <w:rsid w:val="00D07763"/>
    <w:rsid w:val="00D13E4F"/>
    <w:rsid w:val="00D14491"/>
    <w:rsid w:val="00D41B22"/>
    <w:rsid w:val="00D51763"/>
    <w:rsid w:val="00D561A0"/>
    <w:rsid w:val="00D57209"/>
    <w:rsid w:val="00D66179"/>
    <w:rsid w:val="00D67DD2"/>
    <w:rsid w:val="00D83257"/>
    <w:rsid w:val="00D847B0"/>
    <w:rsid w:val="00D94BC0"/>
    <w:rsid w:val="00DF3FD0"/>
    <w:rsid w:val="00E21463"/>
    <w:rsid w:val="00E371FB"/>
    <w:rsid w:val="00E42E5B"/>
    <w:rsid w:val="00E725E1"/>
    <w:rsid w:val="00E96B28"/>
    <w:rsid w:val="00E97757"/>
    <w:rsid w:val="00EA2342"/>
    <w:rsid w:val="00ED3DAC"/>
    <w:rsid w:val="00ED7631"/>
    <w:rsid w:val="00EE278F"/>
    <w:rsid w:val="00EF610F"/>
    <w:rsid w:val="00F154BF"/>
    <w:rsid w:val="00F16CE5"/>
    <w:rsid w:val="00F26EFD"/>
    <w:rsid w:val="00F34938"/>
    <w:rsid w:val="00F50184"/>
    <w:rsid w:val="00F53B27"/>
    <w:rsid w:val="00F630CD"/>
    <w:rsid w:val="00F75CB4"/>
    <w:rsid w:val="00F863B8"/>
    <w:rsid w:val="00F95765"/>
    <w:rsid w:val="00FB39B4"/>
    <w:rsid w:val="00FB71D8"/>
    <w:rsid w:val="00FF2B9D"/>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61"/>
    <w:pPr>
      <w:spacing w:line="276" w:lineRule="auto"/>
    </w:pPr>
    <w:rPr>
      <w:rFonts w:ascii="Arial" w:eastAsiaTheme="minorHAnsi" w:hAnsi="Arial" w:cs="Arial"/>
      <w:sz w:val="24"/>
      <w:szCs w:val="24"/>
      <w:lang w:eastAsia="en-US"/>
    </w:rPr>
  </w:style>
  <w:style w:type="paragraph" w:styleId="Heading1">
    <w:name w:val="heading 1"/>
    <w:basedOn w:val="Normal"/>
    <w:next w:val="Normal"/>
    <w:link w:val="Heading1Char"/>
    <w:qFormat/>
    <w:rsid w:val="00FB71D8"/>
    <w:pPr>
      <w:keepNext/>
      <w:spacing w:before="240" w:after="720"/>
      <w:outlineLvl w:val="0"/>
    </w:pPr>
    <w:rPr>
      <w:b/>
      <w:sz w:val="36"/>
      <w:lang w:val="en-US"/>
    </w:rPr>
  </w:style>
  <w:style w:type="paragraph" w:styleId="Heading2">
    <w:name w:val="heading 2"/>
    <w:basedOn w:val="Normal"/>
    <w:next w:val="Normal"/>
    <w:link w:val="Heading2Char"/>
    <w:qFormat/>
    <w:rsid w:val="00FB71D8"/>
    <w:pPr>
      <w:keepNext/>
      <w:outlineLvl w:val="1"/>
    </w:pPr>
    <w:rPr>
      <w:b/>
      <w:sz w:val="28"/>
      <w:lang w:val="en-US"/>
    </w:rPr>
  </w:style>
  <w:style w:type="paragraph" w:styleId="Heading3">
    <w:name w:val="heading 3"/>
    <w:basedOn w:val="Normal"/>
    <w:next w:val="Normal"/>
    <w:link w:val="Heading3Char"/>
    <w:qFormat/>
    <w:rsid w:val="00FB71D8"/>
    <w:pPr>
      <w:keepNext/>
      <w:spacing w:before="240" w:after="240"/>
      <w:ind w:left="567"/>
      <w:outlineLvl w:val="2"/>
    </w:pPr>
    <w:rPr>
      <w:b/>
      <w:lang w:val="en-US"/>
    </w:rPr>
  </w:style>
  <w:style w:type="character" w:default="1" w:styleId="DefaultParagraphFont">
    <w:name w:val="Default Paragraph Font"/>
    <w:uiPriority w:val="1"/>
    <w:semiHidden/>
    <w:unhideWhenUsed/>
    <w:rsid w:val="00646D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6D61"/>
  </w:style>
  <w:style w:type="paragraph" w:styleId="Header">
    <w:name w:val="header"/>
    <w:basedOn w:val="Normal"/>
    <w:link w:val="HeaderChar"/>
    <w:rsid w:val="00FB71D8"/>
    <w:pPr>
      <w:tabs>
        <w:tab w:val="center" w:pos="4320"/>
        <w:tab w:val="right" w:pos="8640"/>
      </w:tabs>
      <w:spacing w:after="240"/>
    </w:pPr>
    <w:rPr>
      <w:lang w:val="en-US"/>
    </w:rPr>
  </w:style>
  <w:style w:type="paragraph" w:styleId="Footer">
    <w:name w:val="footer"/>
    <w:basedOn w:val="Normal"/>
    <w:link w:val="FooterChar"/>
    <w:uiPriority w:val="99"/>
    <w:rsid w:val="00FB71D8"/>
    <w:pPr>
      <w:tabs>
        <w:tab w:val="center" w:pos="4320"/>
        <w:tab w:val="right" w:pos="8640"/>
      </w:tabs>
      <w:spacing w:after="240"/>
    </w:pPr>
    <w:rPr>
      <w:lang w:val="en-US"/>
    </w:rPr>
  </w:style>
  <w:style w:type="character" w:styleId="PageNumber">
    <w:name w:val="page number"/>
    <w:basedOn w:val="DefaultParagraphFont"/>
    <w:rsid w:val="00FB71D8"/>
  </w:style>
  <w:style w:type="paragraph" w:customStyle="1" w:styleId="bullet">
    <w:name w:val="bullet"/>
    <w:basedOn w:val="Normal"/>
    <w:rsid w:val="00FB71D8"/>
    <w:pPr>
      <w:numPr>
        <w:numId w:val="2"/>
      </w:numPr>
      <w:spacing w:after="240"/>
    </w:pPr>
  </w:style>
  <w:style w:type="paragraph" w:customStyle="1" w:styleId="bullet2">
    <w:name w:val="bullet2"/>
    <w:basedOn w:val="bullet"/>
    <w:rsid w:val="00FB71D8"/>
    <w:pPr>
      <w:ind w:left="993" w:hanging="425"/>
    </w:pPr>
  </w:style>
  <w:style w:type="paragraph" w:customStyle="1" w:styleId="indent1">
    <w:name w:val="indent1"/>
    <w:basedOn w:val="Normal"/>
    <w:rsid w:val="00FB71D8"/>
    <w:pPr>
      <w:ind w:left="567" w:right="709"/>
    </w:pPr>
    <w:rPr>
      <w:sz w:val="22"/>
      <w:lang w:val="en-US"/>
    </w:rPr>
  </w:style>
  <w:style w:type="paragraph" w:customStyle="1" w:styleId="Indent2">
    <w:name w:val="Indent2"/>
    <w:basedOn w:val="Normal"/>
    <w:rsid w:val="00FB71D8"/>
    <w:pPr>
      <w:ind w:left="851" w:right="1134"/>
    </w:pPr>
    <w:rPr>
      <w:sz w:val="22"/>
      <w:lang w:val="en-US"/>
    </w:rPr>
  </w:style>
  <w:style w:type="paragraph" w:customStyle="1" w:styleId="H1">
    <w:name w:val="H1"/>
    <w:basedOn w:val="Normal"/>
    <w:link w:val="H1Char"/>
    <w:rsid w:val="00FB71D8"/>
    <w:pPr>
      <w:spacing w:after="480"/>
    </w:pPr>
    <w:rPr>
      <w:b/>
      <w:sz w:val="36"/>
    </w:rPr>
  </w:style>
  <w:style w:type="paragraph" w:customStyle="1" w:styleId="H2">
    <w:name w:val="H2"/>
    <w:basedOn w:val="Normal"/>
    <w:link w:val="H2Char"/>
    <w:rsid w:val="00FB71D8"/>
    <w:rPr>
      <w:b/>
      <w:sz w:val="28"/>
    </w:rPr>
  </w:style>
  <w:style w:type="paragraph" w:customStyle="1" w:styleId="Bull">
    <w:name w:val="Bull"/>
    <w:basedOn w:val="Normal"/>
    <w:rsid w:val="00FB71D8"/>
    <w:pPr>
      <w:numPr>
        <w:numId w:val="1"/>
      </w:numPr>
    </w:pPr>
  </w:style>
  <w:style w:type="character" w:customStyle="1" w:styleId="H2Char">
    <w:name w:val="H2 Char"/>
    <w:basedOn w:val="DefaultParagraphFont"/>
    <w:link w:val="H2"/>
    <w:rsid w:val="00FB71D8"/>
    <w:rPr>
      <w:b/>
      <w:sz w:val="28"/>
    </w:rPr>
  </w:style>
  <w:style w:type="character" w:customStyle="1" w:styleId="H1Char">
    <w:name w:val="H1 Char"/>
    <w:basedOn w:val="DefaultParagraphFont"/>
    <w:link w:val="H1"/>
    <w:rsid w:val="00FB71D8"/>
    <w:rPr>
      <w:b/>
      <w:sz w:val="36"/>
    </w:rPr>
  </w:style>
  <w:style w:type="paragraph" w:customStyle="1" w:styleId="TOCBullet">
    <w:name w:val="TOCBullet"/>
    <w:basedOn w:val="Normal"/>
    <w:rsid w:val="00FB71D8"/>
  </w:style>
  <w:style w:type="paragraph" w:styleId="BodyText">
    <w:name w:val="Body Text"/>
    <w:basedOn w:val="Normal"/>
    <w:link w:val="BodyTextChar"/>
    <w:rsid w:val="00FB71D8"/>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FB71D8"/>
    <w:pPr>
      <w:tabs>
        <w:tab w:val="right" w:pos="8363"/>
      </w:tabs>
      <w:spacing w:line="240" w:lineRule="auto"/>
      <w:ind w:left="1984" w:hanging="425"/>
    </w:pPr>
  </w:style>
  <w:style w:type="character" w:customStyle="1" w:styleId="HeaderChar">
    <w:name w:val="Header Char"/>
    <w:link w:val="Header"/>
    <w:rsid w:val="00B05601"/>
    <w:rPr>
      <w:kern w:val="28"/>
      <w:sz w:val="26"/>
      <w:lang w:val="en-US"/>
    </w:rPr>
  </w:style>
  <w:style w:type="character" w:customStyle="1" w:styleId="FooterChar">
    <w:name w:val="Footer Char"/>
    <w:link w:val="Footer"/>
    <w:uiPriority w:val="99"/>
    <w:rsid w:val="00B05601"/>
    <w:rPr>
      <w:kern w:val="28"/>
      <w:sz w:val="26"/>
      <w:lang w:val="en-US"/>
    </w:rPr>
  </w:style>
  <w:style w:type="table" w:styleId="TableGrid">
    <w:name w:val="Table Grid"/>
    <w:basedOn w:val="TableNormal"/>
    <w:uiPriority w:val="59"/>
    <w:rsid w:val="00B0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5601"/>
    <w:rPr>
      <w:b/>
      <w:kern w:val="28"/>
      <w:sz w:val="36"/>
      <w:lang w:val="en-US"/>
    </w:rPr>
  </w:style>
  <w:style w:type="character" w:customStyle="1" w:styleId="Heading2Char">
    <w:name w:val="Heading 2 Char"/>
    <w:link w:val="Heading2"/>
    <w:rsid w:val="00B05601"/>
    <w:rPr>
      <w:b/>
      <w:kern w:val="28"/>
      <w:sz w:val="28"/>
      <w:lang w:val="en-US"/>
    </w:rPr>
  </w:style>
  <w:style w:type="character" w:customStyle="1" w:styleId="Heading3Char">
    <w:name w:val="Heading 3 Char"/>
    <w:link w:val="Heading3"/>
    <w:rsid w:val="00B05601"/>
    <w:rPr>
      <w:b/>
      <w:kern w:val="28"/>
      <w:sz w:val="26"/>
      <w:lang w:val="en-US"/>
    </w:rPr>
  </w:style>
  <w:style w:type="paragraph" w:customStyle="1" w:styleId="B1">
    <w:name w:val="B1"/>
    <w:basedOn w:val="Normal"/>
    <w:link w:val="B1Char"/>
    <w:rsid w:val="00B05601"/>
    <w:pPr>
      <w:spacing w:after="240"/>
      <w:ind w:left="360" w:hanging="360"/>
    </w:pPr>
  </w:style>
  <w:style w:type="paragraph" w:customStyle="1" w:styleId="B2">
    <w:name w:val="B2"/>
    <w:basedOn w:val="B1"/>
    <w:rsid w:val="00B05601"/>
    <w:pPr>
      <w:ind w:left="993" w:hanging="425"/>
    </w:pPr>
  </w:style>
  <w:style w:type="paragraph" w:customStyle="1" w:styleId="I1">
    <w:name w:val="I1"/>
    <w:basedOn w:val="Normal"/>
    <w:rsid w:val="00B05601"/>
    <w:pPr>
      <w:ind w:left="567" w:right="709"/>
    </w:pPr>
    <w:rPr>
      <w:sz w:val="22"/>
    </w:rPr>
  </w:style>
  <w:style w:type="character" w:customStyle="1" w:styleId="B1Char">
    <w:name w:val="B1 Char"/>
    <w:link w:val="B1"/>
    <w:rsid w:val="00B05601"/>
    <w:rPr>
      <w:kern w:val="28"/>
      <w:sz w:val="24"/>
    </w:rPr>
  </w:style>
  <w:style w:type="paragraph" w:styleId="ListParagraph">
    <w:name w:val="List Paragraph"/>
    <w:aliases w:val="NFP GP Bulleted List,List Paragraph1,Recommendation"/>
    <w:basedOn w:val="Normal"/>
    <w:link w:val="ListParagraphChar"/>
    <w:uiPriority w:val="34"/>
    <w:qFormat/>
    <w:rsid w:val="00B05601"/>
    <w:pPr>
      <w:ind w:left="720"/>
      <w:contextualSpacing/>
    </w:pPr>
  </w:style>
  <w:style w:type="character" w:customStyle="1" w:styleId="ListParagraphChar">
    <w:name w:val="List Paragraph Char"/>
    <w:aliases w:val="NFP GP Bulleted List Char,List Paragraph1 Char,Recommendation Char"/>
    <w:link w:val="ListParagraph"/>
    <w:uiPriority w:val="34"/>
    <w:locked/>
    <w:rsid w:val="00B05601"/>
    <w:rPr>
      <w:kern w:val="28"/>
      <w:sz w:val="24"/>
    </w:rPr>
  </w:style>
  <w:style w:type="paragraph" w:styleId="BalloonText">
    <w:name w:val="Balloon Text"/>
    <w:basedOn w:val="Normal"/>
    <w:link w:val="BalloonTextChar"/>
    <w:uiPriority w:val="99"/>
    <w:semiHidden/>
    <w:unhideWhenUsed/>
    <w:rsid w:val="00B056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01"/>
    <w:rPr>
      <w:rFonts w:ascii="Tahoma" w:hAnsi="Tahoma" w:cs="Tahoma"/>
      <w:kern w:val="28"/>
      <w:sz w:val="16"/>
      <w:szCs w:val="16"/>
    </w:rPr>
  </w:style>
  <w:style w:type="paragraph" w:styleId="FootnoteText">
    <w:name w:val="footnote text"/>
    <w:basedOn w:val="Normal"/>
    <w:link w:val="FootnoteTextChar"/>
    <w:uiPriority w:val="99"/>
    <w:semiHidden/>
    <w:unhideWhenUsed/>
    <w:rsid w:val="00B05601"/>
    <w:pPr>
      <w:spacing w:line="240" w:lineRule="auto"/>
    </w:pPr>
    <w:rPr>
      <w:sz w:val="20"/>
    </w:rPr>
  </w:style>
  <w:style w:type="character" w:customStyle="1" w:styleId="FootnoteTextChar">
    <w:name w:val="Footnote Text Char"/>
    <w:basedOn w:val="DefaultParagraphFont"/>
    <w:link w:val="FootnoteText"/>
    <w:uiPriority w:val="99"/>
    <w:semiHidden/>
    <w:rsid w:val="00B05601"/>
    <w:rPr>
      <w:kern w:val="28"/>
    </w:rPr>
  </w:style>
  <w:style w:type="character" w:styleId="FootnoteReference">
    <w:name w:val="footnote reference"/>
    <w:uiPriority w:val="99"/>
    <w:semiHidden/>
    <w:unhideWhenUsed/>
    <w:rsid w:val="00B05601"/>
    <w:rPr>
      <w:vertAlign w:val="superscript"/>
    </w:rPr>
  </w:style>
  <w:style w:type="character" w:styleId="Hyperlink">
    <w:name w:val="Hyperlink"/>
    <w:uiPriority w:val="99"/>
    <w:unhideWhenUsed/>
    <w:rsid w:val="00B05601"/>
    <w:rPr>
      <w:color w:val="0000FF"/>
      <w:u w:val="single"/>
    </w:rPr>
  </w:style>
  <w:style w:type="paragraph" w:customStyle="1" w:styleId="Default">
    <w:name w:val="Default"/>
    <w:rsid w:val="00B0560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61"/>
    <w:pPr>
      <w:spacing w:line="276" w:lineRule="auto"/>
    </w:pPr>
    <w:rPr>
      <w:rFonts w:ascii="Arial" w:eastAsiaTheme="minorHAnsi" w:hAnsi="Arial" w:cs="Arial"/>
      <w:sz w:val="24"/>
      <w:szCs w:val="24"/>
      <w:lang w:eastAsia="en-US"/>
    </w:rPr>
  </w:style>
  <w:style w:type="paragraph" w:styleId="Heading1">
    <w:name w:val="heading 1"/>
    <w:basedOn w:val="Normal"/>
    <w:next w:val="Normal"/>
    <w:link w:val="Heading1Char"/>
    <w:qFormat/>
    <w:rsid w:val="00FB71D8"/>
    <w:pPr>
      <w:keepNext/>
      <w:spacing w:before="240" w:after="720"/>
      <w:outlineLvl w:val="0"/>
    </w:pPr>
    <w:rPr>
      <w:b/>
      <w:sz w:val="36"/>
      <w:lang w:val="en-US"/>
    </w:rPr>
  </w:style>
  <w:style w:type="paragraph" w:styleId="Heading2">
    <w:name w:val="heading 2"/>
    <w:basedOn w:val="Normal"/>
    <w:next w:val="Normal"/>
    <w:link w:val="Heading2Char"/>
    <w:qFormat/>
    <w:rsid w:val="00FB71D8"/>
    <w:pPr>
      <w:keepNext/>
      <w:outlineLvl w:val="1"/>
    </w:pPr>
    <w:rPr>
      <w:b/>
      <w:sz w:val="28"/>
      <w:lang w:val="en-US"/>
    </w:rPr>
  </w:style>
  <w:style w:type="paragraph" w:styleId="Heading3">
    <w:name w:val="heading 3"/>
    <w:basedOn w:val="Normal"/>
    <w:next w:val="Normal"/>
    <w:link w:val="Heading3Char"/>
    <w:qFormat/>
    <w:rsid w:val="00FB71D8"/>
    <w:pPr>
      <w:keepNext/>
      <w:spacing w:before="240" w:after="240"/>
      <w:ind w:left="567"/>
      <w:outlineLvl w:val="2"/>
    </w:pPr>
    <w:rPr>
      <w:b/>
      <w:lang w:val="en-US"/>
    </w:rPr>
  </w:style>
  <w:style w:type="character" w:default="1" w:styleId="DefaultParagraphFont">
    <w:name w:val="Default Paragraph Font"/>
    <w:uiPriority w:val="1"/>
    <w:semiHidden/>
    <w:unhideWhenUsed/>
    <w:rsid w:val="00646D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6D61"/>
  </w:style>
  <w:style w:type="paragraph" w:styleId="Header">
    <w:name w:val="header"/>
    <w:basedOn w:val="Normal"/>
    <w:link w:val="HeaderChar"/>
    <w:rsid w:val="00FB71D8"/>
    <w:pPr>
      <w:tabs>
        <w:tab w:val="center" w:pos="4320"/>
        <w:tab w:val="right" w:pos="8640"/>
      </w:tabs>
      <w:spacing w:after="240"/>
    </w:pPr>
    <w:rPr>
      <w:lang w:val="en-US"/>
    </w:rPr>
  </w:style>
  <w:style w:type="paragraph" w:styleId="Footer">
    <w:name w:val="footer"/>
    <w:basedOn w:val="Normal"/>
    <w:link w:val="FooterChar"/>
    <w:uiPriority w:val="99"/>
    <w:rsid w:val="00FB71D8"/>
    <w:pPr>
      <w:tabs>
        <w:tab w:val="center" w:pos="4320"/>
        <w:tab w:val="right" w:pos="8640"/>
      </w:tabs>
      <w:spacing w:after="240"/>
    </w:pPr>
    <w:rPr>
      <w:lang w:val="en-US"/>
    </w:rPr>
  </w:style>
  <w:style w:type="character" w:styleId="PageNumber">
    <w:name w:val="page number"/>
    <w:basedOn w:val="DefaultParagraphFont"/>
    <w:rsid w:val="00FB71D8"/>
  </w:style>
  <w:style w:type="paragraph" w:customStyle="1" w:styleId="bullet">
    <w:name w:val="bullet"/>
    <w:basedOn w:val="Normal"/>
    <w:rsid w:val="00FB71D8"/>
    <w:pPr>
      <w:numPr>
        <w:numId w:val="2"/>
      </w:numPr>
      <w:spacing w:after="240"/>
    </w:pPr>
  </w:style>
  <w:style w:type="paragraph" w:customStyle="1" w:styleId="bullet2">
    <w:name w:val="bullet2"/>
    <w:basedOn w:val="bullet"/>
    <w:rsid w:val="00FB71D8"/>
    <w:pPr>
      <w:ind w:left="993" w:hanging="425"/>
    </w:pPr>
  </w:style>
  <w:style w:type="paragraph" w:customStyle="1" w:styleId="indent1">
    <w:name w:val="indent1"/>
    <w:basedOn w:val="Normal"/>
    <w:rsid w:val="00FB71D8"/>
    <w:pPr>
      <w:ind w:left="567" w:right="709"/>
    </w:pPr>
    <w:rPr>
      <w:sz w:val="22"/>
      <w:lang w:val="en-US"/>
    </w:rPr>
  </w:style>
  <w:style w:type="paragraph" w:customStyle="1" w:styleId="Indent2">
    <w:name w:val="Indent2"/>
    <w:basedOn w:val="Normal"/>
    <w:rsid w:val="00FB71D8"/>
    <w:pPr>
      <w:ind w:left="851" w:right="1134"/>
    </w:pPr>
    <w:rPr>
      <w:sz w:val="22"/>
      <w:lang w:val="en-US"/>
    </w:rPr>
  </w:style>
  <w:style w:type="paragraph" w:customStyle="1" w:styleId="H1">
    <w:name w:val="H1"/>
    <w:basedOn w:val="Normal"/>
    <w:link w:val="H1Char"/>
    <w:rsid w:val="00FB71D8"/>
    <w:pPr>
      <w:spacing w:after="480"/>
    </w:pPr>
    <w:rPr>
      <w:b/>
      <w:sz w:val="36"/>
    </w:rPr>
  </w:style>
  <w:style w:type="paragraph" w:customStyle="1" w:styleId="H2">
    <w:name w:val="H2"/>
    <w:basedOn w:val="Normal"/>
    <w:link w:val="H2Char"/>
    <w:rsid w:val="00FB71D8"/>
    <w:rPr>
      <w:b/>
      <w:sz w:val="28"/>
    </w:rPr>
  </w:style>
  <w:style w:type="paragraph" w:customStyle="1" w:styleId="Bull">
    <w:name w:val="Bull"/>
    <w:basedOn w:val="Normal"/>
    <w:rsid w:val="00FB71D8"/>
    <w:pPr>
      <w:numPr>
        <w:numId w:val="1"/>
      </w:numPr>
    </w:pPr>
  </w:style>
  <w:style w:type="character" w:customStyle="1" w:styleId="H2Char">
    <w:name w:val="H2 Char"/>
    <w:basedOn w:val="DefaultParagraphFont"/>
    <w:link w:val="H2"/>
    <w:rsid w:val="00FB71D8"/>
    <w:rPr>
      <w:b/>
      <w:sz w:val="28"/>
    </w:rPr>
  </w:style>
  <w:style w:type="character" w:customStyle="1" w:styleId="H1Char">
    <w:name w:val="H1 Char"/>
    <w:basedOn w:val="DefaultParagraphFont"/>
    <w:link w:val="H1"/>
    <w:rsid w:val="00FB71D8"/>
    <w:rPr>
      <w:b/>
      <w:sz w:val="36"/>
    </w:rPr>
  </w:style>
  <w:style w:type="paragraph" w:customStyle="1" w:styleId="TOCBullet">
    <w:name w:val="TOCBullet"/>
    <w:basedOn w:val="Normal"/>
    <w:rsid w:val="00FB71D8"/>
  </w:style>
  <w:style w:type="paragraph" w:styleId="BodyText">
    <w:name w:val="Body Text"/>
    <w:basedOn w:val="Normal"/>
    <w:link w:val="BodyTextChar"/>
    <w:rsid w:val="00FB71D8"/>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FB71D8"/>
    <w:pPr>
      <w:tabs>
        <w:tab w:val="right" w:pos="8363"/>
      </w:tabs>
      <w:spacing w:line="240" w:lineRule="auto"/>
      <w:ind w:left="1984" w:hanging="425"/>
    </w:pPr>
  </w:style>
  <w:style w:type="character" w:customStyle="1" w:styleId="HeaderChar">
    <w:name w:val="Header Char"/>
    <w:link w:val="Header"/>
    <w:rsid w:val="00B05601"/>
    <w:rPr>
      <w:kern w:val="28"/>
      <w:sz w:val="26"/>
      <w:lang w:val="en-US"/>
    </w:rPr>
  </w:style>
  <w:style w:type="character" w:customStyle="1" w:styleId="FooterChar">
    <w:name w:val="Footer Char"/>
    <w:link w:val="Footer"/>
    <w:uiPriority w:val="99"/>
    <w:rsid w:val="00B05601"/>
    <w:rPr>
      <w:kern w:val="28"/>
      <w:sz w:val="26"/>
      <w:lang w:val="en-US"/>
    </w:rPr>
  </w:style>
  <w:style w:type="table" w:styleId="TableGrid">
    <w:name w:val="Table Grid"/>
    <w:basedOn w:val="TableNormal"/>
    <w:uiPriority w:val="59"/>
    <w:rsid w:val="00B0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5601"/>
    <w:rPr>
      <w:b/>
      <w:kern w:val="28"/>
      <w:sz w:val="36"/>
      <w:lang w:val="en-US"/>
    </w:rPr>
  </w:style>
  <w:style w:type="character" w:customStyle="1" w:styleId="Heading2Char">
    <w:name w:val="Heading 2 Char"/>
    <w:link w:val="Heading2"/>
    <w:rsid w:val="00B05601"/>
    <w:rPr>
      <w:b/>
      <w:kern w:val="28"/>
      <w:sz w:val="28"/>
      <w:lang w:val="en-US"/>
    </w:rPr>
  </w:style>
  <w:style w:type="character" w:customStyle="1" w:styleId="Heading3Char">
    <w:name w:val="Heading 3 Char"/>
    <w:link w:val="Heading3"/>
    <w:rsid w:val="00B05601"/>
    <w:rPr>
      <w:b/>
      <w:kern w:val="28"/>
      <w:sz w:val="26"/>
      <w:lang w:val="en-US"/>
    </w:rPr>
  </w:style>
  <w:style w:type="paragraph" w:customStyle="1" w:styleId="B1">
    <w:name w:val="B1"/>
    <w:basedOn w:val="Normal"/>
    <w:link w:val="B1Char"/>
    <w:rsid w:val="00B05601"/>
    <w:pPr>
      <w:spacing w:after="240"/>
      <w:ind w:left="360" w:hanging="360"/>
    </w:pPr>
  </w:style>
  <w:style w:type="paragraph" w:customStyle="1" w:styleId="B2">
    <w:name w:val="B2"/>
    <w:basedOn w:val="B1"/>
    <w:rsid w:val="00B05601"/>
    <w:pPr>
      <w:ind w:left="993" w:hanging="425"/>
    </w:pPr>
  </w:style>
  <w:style w:type="paragraph" w:customStyle="1" w:styleId="I1">
    <w:name w:val="I1"/>
    <w:basedOn w:val="Normal"/>
    <w:rsid w:val="00B05601"/>
    <w:pPr>
      <w:ind w:left="567" w:right="709"/>
    </w:pPr>
    <w:rPr>
      <w:sz w:val="22"/>
    </w:rPr>
  </w:style>
  <w:style w:type="character" w:customStyle="1" w:styleId="B1Char">
    <w:name w:val="B1 Char"/>
    <w:link w:val="B1"/>
    <w:rsid w:val="00B05601"/>
    <w:rPr>
      <w:kern w:val="28"/>
      <w:sz w:val="24"/>
    </w:rPr>
  </w:style>
  <w:style w:type="paragraph" w:styleId="ListParagraph">
    <w:name w:val="List Paragraph"/>
    <w:aliases w:val="NFP GP Bulleted List,List Paragraph1,Recommendation"/>
    <w:basedOn w:val="Normal"/>
    <w:link w:val="ListParagraphChar"/>
    <w:uiPriority w:val="34"/>
    <w:qFormat/>
    <w:rsid w:val="00B05601"/>
    <w:pPr>
      <w:ind w:left="720"/>
      <w:contextualSpacing/>
    </w:pPr>
  </w:style>
  <w:style w:type="character" w:customStyle="1" w:styleId="ListParagraphChar">
    <w:name w:val="List Paragraph Char"/>
    <w:aliases w:val="NFP GP Bulleted List Char,List Paragraph1 Char,Recommendation Char"/>
    <w:link w:val="ListParagraph"/>
    <w:uiPriority w:val="34"/>
    <w:locked/>
    <w:rsid w:val="00B05601"/>
    <w:rPr>
      <w:kern w:val="28"/>
      <w:sz w:val="24"/>
    </w:rPr>
  </w:style>
  <w:style w:type="paragraph" w:styleId="BalloonText">
    <w:name w:val="Balloon Text"/>
    <w:basedOn w:val="Normal"/>
    <w:link w:val="BalloonTextChar"/>
    <w:uiPriority w:val="99"/>
    <w:semiHidden/>
    <w:unhideWhenUsed/>
    <w:rsid w:val="00B056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01"/>
    <w:rPr>
      <w:rFonts w:ascii="Tahoma" w:hAnsi="Tahoma" w:cs="Tahoma"/>
      <w:kern w:val="28"/>
      <w:sz w:val="16"/>
      <w:szCs w:val="16"/>
    </w:rPr>
  </w:style>
  <w:style w:type="paragraph" w:styleId="FootnoteText">
    <w:name w:val="footnote text"/>
    <w:basedOn w:val="Normal"/>
    <w:link w:val="FootnoteTextChar"/>
    <w:uiPriority w:val="99"/>
    <w:semiHidden/>
    <w:unhideWhenUsed/>
    <w:rsid w:val="00B05601"/>
    <w:pPr>
      <w:spacing w:line="240" w:lineRule="auto"/>
    </w:pPr>
    <w:rPr>
      <w:sz w:val="20"/>
    </w:rPr>
  </w:style>
  <w:style w:type="character" w:customStyle="1" w:styleId="FootnoteTextChar">
    <w:name w:val="Footnote Text Char"/>
    <w:basedOn w:val="DefaultParagraphFont"/>
    <w:link w:val="FootnoteText"/>
    <w:uiPriority w:val="99"/>
    <w:semiHidden/>
    <w:rsid w:val="00B05601"/>
    <w:rPr>
      <w:kern w:val="28"/>
    </w:rPr>
  </w:style>
  <w:style w:type="character" w:styleId="FootnoteReference">
    <w:name w:val="footnote reference"/>
    <w:uiPriority w:val="99"/>
    <w:semiHidden/>
    <w:unhideWhenUsed/>
    <w:rsid w:val="00B05601"/>
    <w:rPr>
      <w:vertAlign w:val="superscript"/>
    </w:rPr>
  </w:style>
  <w:style w:type="character" w:styleId="Hyperlink">
    <w:name w:val="Hyperlink"/>
    <w:uiPriority w:val="99"/>
    <w:unhideWhenUsed/>
    <w:rsid w:val="00B05601"/>
    <w:rPr>
      <w:color w:val="0000FF"/>
      <w:u w:val="single"/>
    </w:rPr>
  </w:style>
  <w:style w:type="paragraph" w:customStyle="1" w:styleId="Default">
    <w:name w:val="Default"/>
    <w:rsid w:val="00B056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2</cp:revision>
  <cp:lastPrinted>2008-06-02T21:53:00Z</cp:lastPrinted>
  <dcterms:created xsi:type="dcterms:W3CDTF">2016-09-14T01:40:00Z</dcterms:created>
  <dcterms:modified xsi:type="dcterms:W3CDTF">2016-09-14T01:40:00Z</dcterms:modified>
</cp:coreProperties>
</file>