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E97AA1">
      <w:pPr>
        <w:jc w:val="center"/>
        <w:rPr>
          <w:b/>
          <w:sz w:val="24"/>
        </w:rPr>
      </w:pPr>
      <w:bookmarkStart w:id="0" w:name="_GoBack"/>
      <w:bookmarkEnd w:id="0"/>
      <w:r>
        <w:rPr>
          <w:b/>
          <w:sz w:val="24"/>
        </w:rPr>
        <w:t>DELEGATE</w:t>
      </w:r>
      <w:r w:rsidR="00A403A2">
        <w:rPr>
          <w:b/>
          <w:sz w:val="24"/>
        </w:rPr>
        <w:t>D</w:t>
      </w:r>
      <w:r>
        <w:rPr>
          <w:b/>
          <w:sz w:val="24"/>
        </w:rPr>
        <w:t xml:space="preserve"> LEGISLATION</w:t>
      </w:r>
      <w:r w:rsidR="00EA5E4E">
        <w:rPr>
          <w:b/>
          <w:sz w:val="24"/>
        </w:rPr>
        <w:t xml:space="preserve"> MONITOR</w:t>
      </w:r>
    </w:p>
    <w:p w:rsidR="00E97AA1">
      <w:pPr>
        <w:jc w:val="center"/>
        <w:outlineLvl w:val="0"/>
        <w:rPr>
          <w:b/>
          <w:caps/>
          <w:sz w:val="24"/>
        </w:rPr>
      </w:pPr>
      <w:r>
        <w:rPr>
          <w:b/>
          <w:caps/>
          <w:sz w:val="24"/>
        </w:rPr>
        <w:t>14-16 August 2012</w:t>
      </w:r>
    </w:p>
    <w:p w:rsidR="00E97AA1">
      <w:pPr>
        <w:outlineLvl w:val="0"/>
        <w:rPr>
          <w:b/>
          <w:sz w:val="24"/>
        </w:rPr>
      </w:pPr>
    </w:p>
    <w:p w:rsidR="00E97AA1">
      <w:pPr>
        <w:outlineLvl w:val="0"/>
        <w:rPr>
          <w:b/>
          <w:sz w:val="24"/>
        </w:rPr>
      </w:pPr>
    </w:p>
    <w:p w:rsidR="00E97AA1">
      <w:pPr>
        <w:outlineLvl w:val="0"/>
        <w:rPr>
          <w:b/>
          <w:sz w:val="24"/>
        </w:rPr>
      </w:pPr>
    </w:p>
    <w:p w:rsidR="00E97AA1">
      <w:pPr>
        <w:outlineLvl w:val="0"/>
        <w:rPr>
          <w:b/>
          <w:sz w:val="24"/>
        </w:rPr>
      </w:pPr>
    </w:p>
    <w:p w:rsidR="00E97AA1">
      <w:pPr>
        <w:outlineLvl w:val="0"/>
        <w:rPr>
          <w:b/>
          <w:sz w:val="24"/>
        </w:rPr>
      </w:pPr>
      <w:r>
        <w:rPr>
          <w:b/>
          <w:sz w:val="24"/>
        </w:rPr>
        <w:t>This week at a glance</w:t>
      </w:r>
    </w:p>
    <w:p w:rsidR="00E97AA1">
      <w:pPr>
        <w:outlineLvl w:val="0"/>
        <w:rPr>
          <w:b/>
          <w:sz w:val="24"/>
        </w:rPr>
      </w:pPr>
    </w:p>
    <w:p w:rsidR="00E97AA1">
      <w:pPr>
        <w:outlineLvl w:val="0"/>
        <w:rPr>
          <w:sz w:val="24"/>
        </w:rPr>
      </w:pPr>
    </w:p>
    <w:p w:rsidR="00E97AA1">
      <w:pPr>
        <w:outlineLvl w:val="0"/>
        <w:rPr>
          <w:sz w:val="24"/>
        </w:rPr>
      </w:pPr>
      <w:r>
        <w:rPr>
          <w:sz w:val="24"/>
        </w:rPr>
        <w:t xml:space="preserve">There were </w:t>
      </w:r>
      <w:r w:rsidR="00630C6F">
        <w:rPr>
          <w:sz w:val="24"/>
        </w:rPr>
        <w:t>279</w:t>
      </w:r>
      <w:r>
        <w:rPr>
          <w:sz w:val="24"/>
        </w:rPr>
        <w:t xml:space="preserve"> disallowable instruments tabled in the Parliament. </w:t>
      </w:r>
    </w:p>
    <w:p w:rsidR="00E97AA1">
      <w:pPr>
        <w:outlineLvl w:val="0"/>
        <w:rPr>
          <w:sz w:val="24"/>
        </w:rPr>
      </w:pPr>
      <w:r>
        <w:rPr>
          <w:sz w:val="24"/>
        </w:rPr>
        <w:t xml:space="preserve">These were made under </w:t>
      </w:r>
      <w:r w:rsidR="00630C6F">
        <w:rPr>
          <w:sz w:val="24"/>
        </w:rPr>
        <w:t>111</w:t>
      </w:r>
      <w:r>
        <w:rPr>
          <w:sz w:val="24"/>
        </w:rPr>
        <w:t xml:space="preserve"> separate enabling Acts, through</w:t>
      </w:r>
      <w:r w:rsidR="00610BD7">
        <w:rPr>
          <w:sz w:val="24"/>
        </w:rPr>
        <w:t xml:space="preserve"> </w:t>
      </w:r>
      <w:r w:rsidR="00630C6F">
        <w:rPr>
          <w:sz w:val="24"/>
        </w:rPr>
        <w:t>20</w:t>
      </w:r>
      <w:r>
        <w:rPr>
          <w:sz w:val="24"/>
        </w:rPr>
        <w:t xml:space="preserve"> </w:t>
      </w:r>
      <w:r w:rsidR="00610BD7">
        <w:rPr>
          <w:sz w:val="24"/>
        </w:rPr>
        <w:t>Commonwealth d</w:t>
      </w:r>
      <w:r>
        <w:rPr>
          <w:sz w:val="24"/>
        </w:rPr>
        <w:t>epartments.</w:t>
      </w:r>
    </w:p>
    <w:p w:rsidR="00E97AA1">
      <w:pPr>
        <w:outlineLvl w:val="0"/>
        <w:rPr>
          <w:sz w:val="24"/>
        </w:rPr>
      </w:pPr>
    </w:p>
    <w:p w:rsidR="00E97AA1">
      <w:pPr>
        <w:outlineLvl w:val="0"/>
        <w:rPr>
          <w:b/>
          <w:sz w:val="24"/>
        </w:rPr>
      </w:pPr>
    </w:p>
    <w:p w:rsidR="00E97AA1">
      <w:pPr>
        <w:outlineLvl w:val="0"/>
        <w:rPr>
          <w:b/>
          <w:sz w:val="24"/>
        </w:rPr>
      </w:pPr>
      <w:r>
        <w:rPr>
          <w:b/>
          <w:sz w:val="24"/>
        </w:rPr>
        <w:t>Regulations</w:t>
      </w:r>
    </w:p>
    <w:p w:rsidR="00E97AA1">
      <w:pPr>
        <w:outlineLvl w:val="0"/>
        <w:rPr>
          <w:b/>
          <w:sz w:val="24"/>
        </w:rPr>
      </w:pPr>
    </w:p>
    <w:p w:rsidR="00E97AA1">
      <w:pPr>
        <w:outlineLvl w:val="0"/>
        <w:rPr>
          <w:sz w:val="24"/>
        </w:rPr>
      </w:pPr>
      <w:r>
        <w:rPr>
          <w:sz w:val="24"/>
        </w:rPr>
        <w:t>74</w:t>
      </w:r>
      <w:r>
        <w:rPr>
          <w:sz w:val="24"/>
        </w:rPr>
        <w:t xml:space="preserve"> of the </w:t>
      </w:r>
      <w:r>
        <w:rPr>
          <w:sz w:val="24"/>
        </w:rPr>
        <w:t>279</w:t>
      </w:r>
      <w:r>
        <w:rPr>
          <w:sz w:val="24"/>
        </w:rPr>
        <w:t xml:space="preserve"> instruments were </w:t>
      </w:r>
      <w:r w:rsidR="00AA35DF">
        <w:rPr>
          <w:sz w:val="24"/>
        </w:rPr>
        <w:t>r</w:t>
      </w:r>
      <w:r w:rsidR="003E023E">
        <w:rPr>
          <w:sz w:val="24"/>
        </w:rPr>
        <w:t>egulations</w:t>
      </w:r>
      <w:r>
        <w:rPr>
          <w:sz w:val="24"/>
        </w:rPr>
        <w:t>, comprising</w:t>
      </w:r>
    </w:p>
    <w:p w:rsidR="00E97AA1">
      <w:pPr>
        <w:numPr>
          <w:ilvl w:val="0"/>
          <w:numId w:val="1"/>
        </w:numPr>
        <w:outlineLvl w:val="0"/>
        <w:rPr>
          <w:sz w:val="24"/>
        </w:rPr>
      </w:pPr>
      <w:r>
        <w:rPr>
          <w:sz w:val="24"/>
        </w:rPr>
        <w:t>three</w:t>
      </w:r>
      <w:r>
        <w:rPr>
          <w:sz w:val="24"/>
        </w:rPr>
        <w:t xml:space="preserve"> made as primary instruments; and </w:t>
      </w:r>
    </w:p>
    <w:p w:rsidR="00E97AA1">
      <w:pPr>
        <w:numPr>
          <w:ilvl w:val="0"/>
          <w:numId w:val="2"/>
        </w:numPr>
        <w:outlineLvl w:val="0"/>
        <w:rPr>
          <w:sz w:val="24"/>
        </w:rPr>
      </w:pPr>
      <w:r>
        <w:rPr>
          <w:sz w:val="24"/>
        </w:rPr>
        <w:t>71</w:t>
      </w:r>
      <w:r>
        <w:rPr>
          <w:sz w:val="24"/>
        </w:rPr>
        <w:t xml:space="preserve"> made as amending instruments</w:t>
      </w:r>
    </w:p>
    <w:p w:rsidR="00E97AA1">
      <w:pPr>
        <w:outlineLvl w:val="0"/>
        <w:rPr>
          <w:b/>
          <w:sz w:val="24"/>
        </w:rPr>
      </w:pPr>
    </w:p>
    <w:p w:rsidR="00E97AA1">
      <w:pPr>
        <w:outlineLvl w:val="0"/>
        <w:rPr>
          <w:b/>
          <w:sz w:val="24"/>
        </w:rPr>
      </w:pPr>
      <w:r>
        <w:rPr>
          <w:b/>
          <w:sz w:val="24"/>
        </w:rPr>
        <w:t>Instrument makers</w:t>
      </w:r>
    </w:p>
    <w:p w:rsidR="00E97AA1">
      <w:pPr>
        <w:outlineLvl w:val="0"/>
        <w:rPr>
          <w:b/>
          <w:sz w:val="24"/>
        </w:rPr>
      </w:pPr>
    </w:p>
    <w:p w:rsidR="00E97AA1">
      <w:pPr>
        <w:outlineLvl w:val="0"/>
        <w:rPr>
          <w:sz w:val="24"/>
        </w:rPr>
      </w:pPr>
      <w:r>
        <w:rPr>
          <w:sz w:val="24"/>
        </w:rPr>
        <w:t>142</w:t>
      </w:r>
      <w:r>
        <w:rPr>
          <w:sz w:val="24"/>
        </w:rPr>
        <w:t xml:space="preserve"> instruments were made by the Governor-General or </w:t>
      </w:r>
      <w:r w:rsidR="00610BD7">
        <w:rPr>
          <w:sz w:val="24"/>
        </w:rPr>
        <w:t>m</w:t>
      </w:r>
      <w:r>
        <w:rPr>
          <w:sz w:val="24"/>
        </w:rPr>
        <w:t>inisters</w:t>
      </w:r>
    </w:p>
    <w:p w:rsidR="00E97AA1">
      <w:pPr>
        <w:outlineLvl w:val="0"/>
        <w:rPr>
          <w:sz w:val="24"/>
        </w:rPr>
      </w:pPr>
    </w:p>
    <w:p w:rsidR="00E97AA1">
      <w:pPr>
        <w:outlineLvl w:val="0"/>
        <w:rPr>
          <w:sz w:val="24"/>
        </w:rPr>
      </w:pPr>
      <w:r>
        <w:rPr>
          <w:sz w:val="24"/>
        </w:rPr>
        <w:t>137</w:t>
      </w:r>
      <w:r>
        <w:rPr>
          <w:sz w:val="24"/>
        </w:rPr>
        <w:t xml:space="preserve"> instruments were made by </w:t>
      </w:r>
      <w:r w:rsidR="00610BD7">
        <w:rPr>
          <w:sz w:val="24"/>
        </w:rPr>
        <w:t>public o</w:t>
      </w:r>
      <w:r>
        <w:rPr>
          <w:sz w:val="24"/>
        </w:rPr>
        <w:t>fficials</w:t>
      </w:r>
    </w:p>
    <w:p w:rsidR="00E97AA1">
      <w:pPr>
        <w:outlineLvl w:val="0"/>
        <w:rPr>
          <w:sz w:val="24"/>
        </w:rPr>
      </w:pPr>
    </w:p>
    <w:p w:rsidR="00E97AA1">
      <w:pPr>
        <w:jc w:val="center"/>
        <w:outlineLvl w:val="0"/>
        <w:rPr>
          <w:b/>
          <w:sz w:val="24"/>
        </w:rPr>
      </w:pPr>
      <w:r>
        <w:rPr>
          <w:sz w:val="24"/>
        </w:rPr>
        <w:br w:type="page"/>
      </w:r>
      <w:r>
        <w:rPr>
          <w:b/>
          <w:sz w:val="24"/>
        </w:rPr>
        <w:t>TABLE OF CONTENTS</w:t>
      </w:r>
    </w:p>
    <w:p w:rsidR="00E97AA1">
      <w:pPr>
        <w:jc w:val="center"/>
        <w:rPr>
          <w:b/>
          <w:sz w:val="24"/>
        </w:rPr>
      </w:pPr>
    </w:p>
    <w:p w:rsidR="00E97AA1">
      <w:pPr>
        <w:jc w:val="center"/>
        <w:outlineLvl w:val="0"/>
        <w:rPr>
          <w:b/>
          <w:sz w:val="24"/>
        </w:rPr>
      </w:pPr>
      <w:r>
        <w:rPr>
          <w:b/>
          <w:sz w:val="24"/>
        </w:rPr>
        <w:t>DELEGATED LEGISLATION TABLED IN THE SENATE</w:t>
      </w:r>
    </w:p>
    <w:p w:rsidR="00E97AA1">
      <w:pPr>
        <w:jc w:val="center"/>
        <w:outlineLvl w:val="0"/>
        <w:rPr>
          <w:b/>
          <w:sz w:val="24"/>
        </w:rPr>
      </w:pPr>
      <w:r>
        <w:rPr>
          <w:b/>
          <w:caps/>
          <w:sz w:val="24"/>
        </w:rPr>
        <w:t>14-16 August 2012</w:t>
      </w:r>
    </w:p>
    <w:p w:rsidR="00E97AA1">
      <w:pPr>
        <w:jc w:val="center"/>
        <w:rPr>
          <w:sz w:val="24"/>
        </w:rPr>
      </w:pPr>
    </w:p>
    <w:p w:rsidR="00630C6F" w:rsidP="00630C6F">
      <w:pPr>
        <w:pStyle w:val="TOC1"/>
        <w:tabs>
          <w:tab w:val="right" w:pos="9016"/>
        </w:tabs>
        <w:rPr>
          <w:b w:val="0"/>
          <w:caps w:val="0"/>
          <w:noProof/>
          <w:sz w:val="22"/>
          <w:szCs w:val="22"/>
          <w:lang w:eastAsia="en-AU"/>
        </w:rPr>
      </w:pPr>
      <w:r>
        <w:fldChar w:fldCharType="begin"/>
      </w:r>
      <w:r>
        <w:instrText xml:space="preserve"> TOC \o "1-9" \t "Heading 2,1,Heading 3,2" </w:instrText>
      </w:r>
      <w:r>
        <w:fldChar w:fldCharType="separate"/>
      </w:r>
      <w:r>
        <w:rPr>
          <w:noProof/>
        </w:rPr>
        <w:t>Department of Agriculture, Fisheries and Forestry</w:t>
      </w:r>
      <w:r>
        <w:rPr>
          <w:noProof/>
        </w:rPr>
        <w:tab/>
      </w:r>
      <w:r>
        <w:rPr>
          <w:noProof/>
        </w:rPr>
        <w:fldChar w:fldCharType="begin"/>
      </w:r>
      <w:r>
        <w:rPr>
          <w:noProof/>
        </w:rPr>
        <w:instrText xml:space="preserve"> PAGEREF _Toc334524197 \h </w:instrText>
      </w:r>
      <w:r>
        <w:rPr>
          <w:noProof/>
        </w:rPr>
        <w:fldChar w:fldCharType="separate"/>
      </w:r>
      <w:r w:rsidR="00B839D0">
        <w:rPr>
          <w:noProof/>
        </w:rPr>
        <w:t>21</w:t>
      </w:r>
      <w:r>
        <w:rPr>
          <w:noProof/>
        </w:rPr>
        <w:fldChar w:fldCharType="end"/>
      </w:r>
    </w:p>
    <w:p w:rsidR="00630C6F" w:rsidP="00630C6F">
      <w:pPr>
        <w:pStyle w:val="TOC2"/>
        <w:tabs>
          <w:tab w:val="right" w:pos="9016"/>
        </w:tabs>
        <w:rPr>
          <w:noProof/>
          <w:sz w:val="22"/>
          <w:szCs w:val="22"/>
          <w:lang w:eastAsia="en-AU"/>
        </w:rPr>
      </w:pPr>
      <w:r>
        <w:rPr>
          <w:noProof/>
        </w:rPr>
        <w:t>Agricultural and Veterinary Chemicals (Administration) Amendment Regulation 2012 (No. 1)</w:t>
      </w:r>
      <w:r>
        <w:rPr>
          <w:noProof/>
        </w:rPr>
        <w:tab/>
      </w:r>
      <w:r>
        <w:rPr>
          <w:noProof/>
        </w:rPr>
        <w:fldChar w:fldCharType="begin"/>
      </w:r>
      <w:r>
        <w:rPr>
          <w:noProof/>
        </w:rPr>
        <w:instrText xml:space="preserve"> PAGEREF _Toc334524198 \h </w:instrText>
      </w:r>
      <w:r>
        <w:rPr>
          <w:noProof/>
        </w:rPr>
        <w:fldChar w:fldCharType="separate"/>
      </w:r>
      <w:r w:rsidR="00B839D0">
        <w:rPr>
          <w:noProof/>
        </w:rPr>
        <w:t>21</w:t>
      </w:r>
      <w:r>
        <w:rPr>
          <w:noProof/>
        </w:rPr>
        <w:fldChar w:fldCharType="end"/>
      </w:r>
    </w:p>
    <w:p w:rsidR="00630C6F" w:rsidP="00630C6F">
      <w:pPr>
        <w:pStyle w:val="TOC2"/>
        <w:tabs>
          <w:tab w:val="right" w:pos="9016"/>
        </w:tabs>
        <w:rPr>
          <w:noProof/>
          <w:sz w:val="22"/>
          <w:szCs w:val="22"/>
          <w:lang w:eastAsia="en-AU"/>
        </w:rPr>
      </w:pPr>
      <w:r>
        <w:rPr>
          <w:noProof/>
        </w:rPr>
        <w:t xml:space="preserve">Bass Strait Central Zone Scallop Fishery Total Allowable Catch Determination No. 2 2012 [under subsection 17(6)(a) of the </w:t>
      </w:r>
      <w:r w:rsidRPr="00221484">
        <w:rPr>
          <w:i/>
          <w:noProof/>
        </w:rPr>
        <w:t>Fisheries Management Act 1991</w:t>
      </w:r>
      <w:r>
        <w:rPr>
          <w:noProof/>
        </w:rPr>
        <w:t>]</w:t>
      </w:r>
      <w:r>
        <w:rPr>
          <w:noProof/>
        </w:rPr>
        <w:tab/>
      </w:r>
      <w:r>
        <w:rPr>
          <w:noProof/>
        </w:rPr>
        <w:fldChar w:fldCharType="begin"/>
      </w:r>
      <w:r>
        <w:rPr>
          <w:noProof/>
        </w:rPr>
        <w:instrText xml:space="preserve"> PAGEREF _Toc334524199 \h </w:instrText>
      </w:r>
      <w:r>
        <w:rPr>
          <w:noProof/>
        </w:rPr>
        <w:fldChar w:fldCharType="separate"/>
      </w:r>
      <w:r w:rsidR="00B839D0">
        <w:rPr>
          <w:noProof/>
        </w:rPr>
        <w:t>21</w:t>
      </w:r>
      <w:r>
        <w:rPr>
          <w:noProof/>
        </w:rPr>
        <w:fldChar w:fldCharType="end"/>
      </w:r>
    </w:p>
    <w:p w:rsidR="00630C6F" w:rsidP="00630C6F">
      <w:pPr>
        <w:pStyle w:val="TOC2"/>
        <w:tabs>
          <w:tab w:val="right" w:pos="9016"/>
        </w:tabs>
        <w:rPr>
          <w:noProof/>
          <w:sz w:val="22"/>
          <w:szCs w:val="22"/>
          <w:lang w:eastAsia="en-AU"/>
        </w:rPr>
      </w:pPr>
      <w:r>
        <w:rPr>
          <w:noProof/>
        </w:rPr>
        <w:t>Export Inspection Legislation Amendment Regulation 2012 (No. 1)</w:t>
      </w:r>
      <w:r>
        <w:rPr>
          <w:noProof/>
        </w:rPr>
        <w:tab/>
      </w:r>
      <w:r>
        <w:rPr>
          <w:noProof/>
        </w:rPr>
        <w:fldChar w:fldCharType="begin"/>
      </w:r>
      <w:r>
        <w:rPr>
          <w:noProof/>
        </w:rPr>
        <w:instrText xml:space="preserve"> PAGEREF _Toc334524200 \h </w:instrText>
      </w:r>
      <w:r>
        <w:rPr>
          <w:noProof/>
        </w:rPr>
        <w:fldChar w:fldCharType="separate"/>
      </w:r>
      <w:r w:rsidR="00B839D0">
        <w:rPr>
          <w:noProof/>
        </w:rPr>
        <w:t>21</w:t>
      </w:r>
      <w:r>
        <w:rPr>
          <w:noProof/>
        </w:rPr>
        <w:fldChar w:fldCharType="end"/>
      </w:r>
    </w:p>
    <w:p w:rsidR="00630C6F" w:rsidP="00630C6F">
      <w:pPr>
        <w:pStyle w:val="TOC2"/>
        <w:tabs>
          <w:tab w:val="right" w:pos="9016"/>
        </w:tabs>
        <w:rPr>
          <w:noProof/>
          <w:sz w:val="22"/>
          <w:szCs w:val="22"/>
          <w:lang w:eastAsia="en-AU"/>
        </w:rPr>
      </w:pPr>
      <w:r>
        <w:rPr>
          <w:noProof/>
        </w:rPr>
        <w:t xml:space="preserve">Northern Prawn Fishery (Closures) Direction No. 160 [under subsection 41A(2) of the </w:t>
      </w:r>
      <w:r w:rsidRPr="00221484">
        <w:rPr>
          <w:i/>
          <w:noProof/>
        </w:rPr>
        <w:t>Fisheries Management Act 1991</w:t>
      </w:r>
      <w:r>
        <w:rPr>
          <w:noProof/>
        </w:rPr>
        <w:t>]</w:t>
      </w:r>
      <w:r>
        <w:rPr>
          <w:noProof/>
        </w:rPr>
        <w:tab/>
      </w:r>
      <w:r>
        <w:rPr>
          <w:noProof/>
        </w:rPr>
        <w:fldChar w:fldCharType="begin"/>
      </w:r>
      <w:r>
        <w:rPr>
          <w:noProof/>
        </w:rPr>
        <w:instrText xml:space="preserve"> PAGEREF _Toc334524201 \h </w:instrText>
      </w:r>
      <w:r>
        <w:rPr>
          <w:noProof/>
        </w:rPr>
        <w:fldChar w:fldCharType="separate"/>
      </w:r>
      <w:r w:rsidR="00B839D0">
        <w:rPr>
          <w:noProof/>
        </w:rPr>
        <w:t>21</w:t>
      </w:r>
      <w:r>
        <w:rPr>
          <w:noProof/>
        </w:rPr>
        <w:fldChar w:fldCharType="end"/>
      </w:r>
    </w:p>
    <w:p w:rsidR="00630C6F" w:rsidP="00630C6F">
      <w:pPr>
        <w:pStyle w:val="TOC2"/>
        <w:tabs>
          <w:tab w:val="right" w:pos="9016"/>
        </w:tabs>
        <w:rPr>
          <w:noProof/>
          <w:sz w:val="22"/>
          <w:szCs w:val="22"/>
          <w:lang w:eastAsia="en-AU"/>
        </w:rPr>
      </w:pPr>
      <w:r>
        <w:rPr>
          <w:noProof/>
        </w:rPr>
        <w:t xml:space="preserve">Southern and Eastern Scalefish and Shark Fishery (Closures) Direction No. 4 2012 [under subsection 41A(2) of the </w:t>
      </w:r>
      <w:r w:rsidRPr="00221484">
        <w:rPr>
          <w:i/>
          <w:noProof/>
        </w:rPr>
        <w:t>Fisheries Management Act 1991</w:t>
      </w:r>
      <w:r>
        <w:rPr>
          <w:noProof/>
        </w:rPr>
        <w:t>]</w:t>
      </w:r>
      <w:r>
        <w:rPr>
          <w:noProof/>
        </w:rPr>
        <w:tab/>
      </w:r>
      <w:r>
        <w:rPr>
          <w:noProof/>
        </w:rPr>
        <w:fldChar w:fldCharType="begin"/>
      </w:r>
      <w:r>
        <w:rPr>
          <w:noProof/>
        </w:rPr>
        <w:instrText xml:space="preserve"> PAGEREF _Toc334524202 \h </w:instrText>
      </w:r>
      <w:r>
        <w:rPr>
          <w:noProof/>
        </w:rPr>
        <w:fldChar w:fldCharType="separate"/>
      </w:r>
      <w:r w:rsidR="00B839D0">
        <w:rPr>
          <w:noProof/>
        </w:rPr>
        <w:t>22</w:t>
      </w:r>
      <w:r>
        <w:rPr>
          <w:noProof/>
        </w:rPr>
        <w:fldChar w:fldCharType="end"/>
      </w:r>
    </w:p>
    <w:p w:rsidR="00630C6F" w:rsidP="00630C6F">
      <w:pPr>
        <w:pStyle w:val="TOC2"/>
        <w:tabs>
          <w:tab w:val="right" w:pos="9016"/>
        </w:tabs>
        <w:rPr>
          <w:noProof/>
          <w:sz w:val="22"/>
          <w:szCs w:val="22"/>
          <w:lang w:eastAsia="en-AU"/>
        </w:rPr>
      </w:pPr>
      <w:r>
        <w:rPr>
          <w:noProof/>
        </w:rPr>
        <w:t xml:space="preserve">Southern and Eastern Scalefish and Shark Fishery (Minimum Gear Requirements) Direction No. 1 2012 [under subsection 41A(2) of the </w:t>
      </w:r>
      <w:r w:rsidRPr="00221484">
        <w:rPr>
          <w:i/>
          <w:noProof/>
        </w:rPr>
        <w:t>Fisheries Management Act 1991</w:t>
      </w:r>
      <w:r>
        <w:rPr>
          <w:noProof/>
        </w:rPr>
        <w:t>]</w:t>
      </w:r>
      <w:r>
        <w:rPr>
          <w:noProof/>
        </w:rPr>
        <w:tab/>
      </w:r>
      <w:r>
        <w:rPr>
          <w:noProof/>
        </w:rPr>
        <w:fldChar w:fldCharType="begin"/>
      </w:r>
      <w:r>
        <w:rPr>
          <w:noProof/>
        </w:rPr>
        <w:instrText xml:space="preserve"> PAGEREF _Toc334524203 \h </w:instrText>
      </w:r>
      <w:r>
        <w:rPr>
          <w:noProof/>
        </w:rPr>
        <w:fldChar w:fldCharType="separate"/>
      </w:r>
      <w:r w:rsidR="00B839D0">
        <w:rPr>
          <w:noProof/>
        </w:rPr>
        <w:t>22</w:t>
      </w:r>
      <w:r>
        <w:rPr>
          <w:noProof/>
        </w:rPr>
        <w:fldChar w:fldCharType="end"/>
      </w:r>
    </w:p>
    <w:p w:rsidR="00630C6F" w:rsidP="00630C6F">
      <w:pPr>
        <w:pStyle w:val="TOC2"/>
        <w:tabs>
          <w:tab w:val="right" w:pos="9016"/>
        </w:tabs>
        <w:rPr>
          <w:noProof/>
          <w:sz w:val="22"/>
          <w:szCs w:val="22"/>
          <w:lang w:eastAsia="en-AU"/>
        </w:rPr>
      </w:pPr>
      <w:r>
        <w:rPr>
          <w:noProof/>
        </w:rPr>
        <w:t>Wine Australia Corporation Amendment Regulation 2012 (No. 1)</w:t>
      </w:r>
      <w:r>
        <w:rPr>
          <w:noProof/>
        </w:rPr>
        <w:tab/>
      </w:r>
      <w:r>
        <w:rPr>
          <w:noProof/>
        </w:rPr>
        <w:fldChar w:fldCharType="begin"/>
      </w:r>
      <w:r>
        <w:rPr>
          <w:noProof/>
        </w:rPr>
        <w:instrText xml:space="preserve"> PAGEREF _Toc334524204 \h </w:instrText>
      </w:r>
      <w:r>
        <w:rPr>
          <w:noProof/>
        </w:rPr>
        <w:fldChar w:fldCharType="separate"/>
      </w:r>
      <w:r w:rsidR="00B839D0">
        <w:rPr>
          <w:noProof/>
        </w:rPr>
        <w:t>22</w:t>
      </w:r>
      <w:r>
        <w:rPr>
          <w:noProof/>
        </w:rPr>
        <w:fldChar w:fldCharType="end"/>
      </w:r>
    </w:p>
    <w:p w:rsidR="00630C6F" w:rsidP="00630C6F">
      <w:pPr>
        <w:pStyle w:val="TOC1"/>
        <w:tabs>
          <w:tab w:val="right" w:pos="9016"/>
        </w:tabs>
        <w:rPr>
          <w:b w:val="0"/>
          <w:caps w:val="0"/>
          <w:noProof/>
          <w:sz w:val="22"/>
          <w:szCs w:val="22"/>
          <w:lang w:eastAsia="en-AU"/>
        </w:rPr>
      </w:pPr>
      <w:r>
        <w:rPr>
          <w:noProof/>
        </w:rPr>
        <w:t>Attorney-General's Department</w:t>
      </w:r>
      <w:r>
        <w:rPr>
          <w:noProof/>
        </w:rPr>
        <w:tab/>
      </w:r>
      <w:r>
        <w:rPr>
          <w:noProof/>
        </w:rPr>
        <w:fldChar w:fldCharType="begin"/>
      </w:r>
      <w:r>
        <w:rPr>
          <w:noProof/>
        </w:rPr>
        <w:instrText xml:space="preserve"> PAGEREF _Toc334524205 \h </w:instrText>
      </w:r>
      <w:r>
        <w:rPr>
          <w:noProof/>
        </w:rPr>
        <w:fldChar w:fldCharType="separate"/>
      </w:r>
      <w:r w:rsidR="00B839D0">
        <w:rPr>
          <w:noProof/>
        </w:rPr>
        <w:t>23</w:t>
      </w:r>
      <w:r>
        <w:rPr>
          <w:noProof/>
        </w:rPr>
        <w:fldChar w:fldCharType="end"/>
      </w:r>
    </w:p>
    <w:p w:rsidR="00630C6F" w:rsidP="00630C6F">
      <w:pPr>
        <w:pStyle w:val="TOC2"/>
        <w:tabs>
          <w:tab w:val="right" w:pos="9016"/>
        </w:tabs>
        <w:rPr>
          <w:noProof/>
          <w:sz w:val="22"/>
          <w:szCs w:val="22"/>
          <w:lang w:eastAsia="en-AU"/>
        </w:rPr>
      </w:pPr>
      <w:r>
        <w:rPr>
          <w:noProof/>
        </w:rPr>
        <w:t>Australian Crime Commission Amendment Regulation 2012 (No. 1)</w:t>
      </w:r>
      <w:r>
        <w:rPr>
          <w:noProof/>
        </w:rPr>
        <w:tab/>
      </w:r>
      <w:r>
        <w:rPr>
          <w:noProof/>
        </w:rPr>
        <w:fldChar w:fldCharType="begin"/>
      </w:r>
      <w:r>
        <w:rPr>
          <w:noProof/>
        </w:rPr>
        <w:instrText xml:space="preserve"> PAGEREF _Toc334524206 \h </w:instrText>
      </w:r>
      <w:r>
        <w:rPr>
          <w:noProof/>
        </w:rPr>
        <w:fldChar w:fldCharType="separate"/>
      </w:r>
      <w:r w:rsidR="00B839D0">
        <w:rPr>
          <w:noProof/>
        </w:rPr>
        <w:t>23</w:t>
      </w:r>
      <w:r>
        <w:rPr>
          <w:noProof/>
        </w:rPr>
        <w:fldChar w:fldCharType="end"/>
      </w:r>
    </w:p>
    <w:p w:rsidR="00630C6F" w:rsidP="00630C6F">
      <w:pPr>
        <w:pStyle w:val="TOC2"/>
        <w:tabs>
          <w:tab w:val="right" w:pos="9016"/>
        </w:tabs>
        <w:rPr>
          <w:noProof/>
          <w:sz w:val="22"/>
          <w:szCs w:val="22"/>
          <w:lang w:eastAsia="en-AU"/>
        </w:rPr>
      </w:pPr>
      <w:r>
        <w:rPr>
          <w:noProof/>
        </w:rPr>
        <w:t xml:space="preserve">Customs Act 1901 — CEO Directions No. 1 of 2012 [under subsection 189A(2) of the </w:t>
      </w:r>
      <w:r w:rsidRPr="00221484">
        <w:rPr>
          <w:i/>
          <w:noProof/>
        </w:rPr>
        <w:t>Customs Act 1901</w:t>
      </w:r>
      <w:r>
        <w:rPr>
          <w:noProof/>
        </w:rPr>
        <w:t>]</w:t>
      </w:r>
      <w:r>
        <w:rPr>
          <w:noProof/>
        </w:rPr>
        <w:tab/>
      </w:r>
      <w:r>
        <w:rPr>
          <w:noProof/>
        </w:rPr>
        <w:fldChar w:fldCharType="begin"/>
      </w:r>
      <w:r>
        <w:rPr>
          <w:noProof/>
        </w:rPr>
        <w:instrText xml:space="preserve"> PAGEREF _Toc334524207 \h </w:instrText>
      </w:r>
      <w:r>
        <w:rPr>
          <w:noProof/>
        </w:rPr>
        <w:fldChar w:fldCharType="separate"/>
      </w:r>
      <w:r w:rsidR="00B839D0">
        <w:rPr>
          <w:noProof/>
        </w:rPr>
        <w:t>23</w:t>
      </w:r>
      <w:r>
        <w:rPr>
          <w:noProof/>
        </w:rPr>
        <w:fldChar w:fldCharType="end"/>
      </w:r>
    </w:p>
    <w:p w:rsidR="00630C6F" w:rsidP="00630C6F">
      <w:pPr>
        <w:pStyle w:val="TOC2"/>
        <w:tabs>
          <w:tab w:val="right" w:pos="9016"/>
        </w:tabs>
        <w:rPr>
          <w:noProof/>
          <w:sz w:val="22"/>
          <w:szCs w:val="22"/>
          <w:lang w:eastAsia="en-AU"/>
        </w:rPr>
      </w:pPr>
      <w:r>
        <w:rPr>
          <w:noProof/>
        </w:rPr>
        <w:t xml:space="preserve">Customs Act 1901 — CEO Instrument of Approval No. 1 of 2012 [under section 4A of the </w:t>
      </w:r>
      <w:r w:rsidRPr="00221484">
        <w:rPr>
          <w:i/>
          <w:noProof/>
        </w:rPr>
        <w:t xml:space="preserve">Customs Act 1901 </w:t>
      </w:r>
      <w:r>
        <w:rPr>
          <w:noProof/>
        </w:rPr>
        <w:t>and regulation 41 of the Customs Regulations 1926]</w:t>
      </w:r>
      <w:r>
        <w:rPr>
          <w:noProof/>
        </w:rPr>
        <w:tab/>
      </w:r>
      <w:r>
        <w:rPr>
          <w:noProof/>
        </w:rPr>
        <w:fldChar w:fldCharType="begin"/>
      </w:r>
      <w:r>
        <w:rPr>
          <w:noProof/>
        </w:rPr>
        <w:instrText xml:space="preserve"> PAGEREF _Toc334524208 \h </w:instrText>
      </w:r>
      <w:r>
        <w:rPr>
          <w:noProof/>
        </w:rPr>
        <w:fldChar w:fldCharType="separate"/>
      </w:r>
      <w:r w:rsidR="00B839D0">
        <w:rPr>
          <w:noProof/>
        </w:rPr>
        <w:t>23</w:t>
      </w:r>
      <w:r>
        <w:rPr>
          <w:noProof/>
        </w:rPr>
        <w:fldChar w:fldCharType="end"/>
      </w:r>
    </w:p>
    <w:p w:rsidR="00630C6F" w:rsidP="00630C6F">
      <w:pPr>
        <w:pStyle w:val="TOC2"/>
        <w:tabs>
          <w:tab w:val="right" w:pos="9016"/>
        </w:tabs>
        <w:rPr>
          <w:noProof/>
          <w:sz w:val="22"/>
          <w:szCs w:val="22"/>
          <w:lang w:eastAsia="en-AU"/>
        </w:rPr>
      </w:pPr>
      <w:r>
        <w:rPr>
          <w:noProof/>
        </w:rPr>
        <w:t>Customs Amendment Regulation 2012 (No. 5)</w:t>
      </w:r>
      <w:r>
        <w:rPr>
          <w:noProof/>
        </w:rPr>
        <w:tab/>
      </w:r>
      <w:r>
        <w:rPr>
          <w:noProof/>
        </w:rPr>
        <w:fldChar w:fldCharType="begin"/>
      </w:r>
      <w:r>
        <w:rPr>
          <w:noProof/>
        </w:rPr>
        <w:instrText xml:space="preserve"> PAGEREF _Toc334524209 \h </w:instrText>
      </w:r>
      <w:r>
        <w:rPr>
          <w:noProof/>
        </w:rPr>
        <w:fldChar w:fldCharType="separate"/>
      </w:r>
      <w:r w:rsidR="00B839D0">
        <w:rPr>
          <w:noProof/>
        </w:rPr>
        <w:t>23</w:t>
      </w:r>
      <w:r>
        <w:rPr>
          <w:noProof/>
        </w:rPr>
        <w:fldChar w:fldCharType="end"/>
      </w:r>
    </w:p>
    <w:p w:rsidR="00630C6F" w:rsidP="00630C6F">
      <w:pPr>
        <w:pStyle w:val="TOC2"/>
        <w:tabs>
          <w:tab w:val="right" w:pos="9016"/>
        </w:tabs>
        <w:rPr>
          <w:noProof/>
          <w:sz w:val="22"/>
          <w:szCs w:val="22"/>
          <w:lang w:eastAsia="en-AU"/>
        </w:rPr>
      </w:pPr>
      <w:r>
        <w:rPr>
          <w:noProof/>
        </w:rPr>
        <w:t>Customs Amendment Regulation 2012 (No. 6)</w:t>
      </w:r>
      <w:r>
        <w:rPr>
          <w:noProof/>
        </w:rPr>
        <w:tab/>
      </w:r>
      <w:r>
        <w:rPr>
          <w:noProof/>
        </w:rPr>
        <w:fldChar w:fldCharType="begin"/>
      </w:r>
      <w:r>
        <w:rPr>
          <w:noProof/>
        </w:rPr>
        <w:instrText xml:space="preserve"> PAGEREF _Toc334524210 \h </w:instrText>
      </w:r>
      <w:r>
        <w:rPr>
          <w:noProof/>
        </w:rPr>
        <w:fldChar w:fldCharType="separate"/>
      </w:r>
      <w:r w:rsidR="00B839D0">
        <w:rPr>
          <w:noProof/>
        </w:rPr>
        <w:t>24</w:t>
      </w:r>
      <w:r>
        <w:rPr>
          <w:noProof/>
        </w:rPr>
        <w:fldChar w:fldCharType="end"/>
      </w:r>
    </w:p>
    <w:p w:rsidR="00630C6F" w:rsidP="00630C6F">
      <w:pPr>
        <w:pStyle w:val="TOC2"/>
        <w:tabs>
          <w:tab w:val="right" w:pos="9016"/>
        </w:tabs>
        <w:rPr>
          <w:noProof/>
          <w:sz w:val="22"/>
          <w:szCs w:val="22"/>
          <w:lang w:eastAsia="en-AU"/>
        </w:rPr>
      </w:pPr>
      <w:r>
        <w:rPr>
          <w:noProof/>
        </w:rPr>
        <w:t>Customs (Prohibited Exports) Amendment Regulation 2012 (No. 1)</w:t>
      </w:r>
      <w:r>
        <w:rPr>
          <w:noProof/>
        </w:rPr>
        <w:tab/>
      </w:r>
      <w:r>
        <w:rPr>
          <w:noProof/>
        </w:rPr>
        <w:fldChar w:fldCharType="begin"/>
      </w:r>
      <w:r>
        <w:rPr>
          <w:noProof/>
        </w:rPr>
        <w:instrText xml:space="preserve"> PAGEREF _Toc334524211 \h </w:instrText>
      </w:r>
      <w:r>
        <w:rPr>
          <w:noProof/>
        </w:rPr>
        <w:fldChar w:fldCharType="separate"/>
      </w:r>
      <w:r w:rsidR="00B839D0">
        <w:rPr>
          <w:noProof/>
        </w:rPr>
        <w:t>24</w:t>
      </w:r>
      <w:r>
        <w:rPr>
          <w:noProof/>
        </w:rPr>
        <w:fldChar w:fldCharType="end"/>
      </w:r>
    </w:p>
    <w:p w:rsidR="00630C6F" w:rsidP="00630C6F">
      <w:pPr>
        <w:pStyle w:val="TOC2"/>
        <w:tabs>
          <w:tab w:val="right" w:pos="9016"/>
        </w:tabs>
        <w:rPr>
          <w:noProof/>
          <w:sz w:val="22"/>
          <w:szCs w:val="22"/>
          <w:lang w:eastAsia="en-AU"/>
        </w:rPr>
      </w:pPr>
      <w:r>
        <w:rPr>
          <w:noProof/>
        </w:rPr>
        <w:t>Customs (Prohibited Exports) Amendment Regulation 2012 (No. 2)</w:t>
      </w:r>
      <w:r>
        <w:rPr>
          <w:noProof/>
        </w:rPr>
        <w:tab/>
      </w:r>
      <w:r>
        <w:rPr>
          <w:noProof/>
        </w:rPr>
        <w:fldChar w:fldCharType="begin"/>
      </w:r>
      <w:r>
        <w:rPr>
          <w:noProof/>
        </w:rPr>
        <w:instrText xml:space="preserve"> PAGEREF _Toc334524212 \h </w:instrText>
      </w:r>
      <w:r>
        <w:rPr>
          <w:noProof/>
        </w:rPr>
        <w:fldChar w:fldCharType="separate"/>
      </w:r>
      <w:r w:rsidR="00B839D0">
        <w:rPr>
          <w:noProof/>
        </w:rPr>
        <w:t>24</w:t>
      </w:r>
      <w:r>
        <w:rPr>
          <w:noProof/>
        </w:rPr>
        <w:fldChar w:fldCharType="end"/>
      </w:r>
    </w:p>
    <w:p w:rsidR="00630C6F" w:rsidP="00630C6F">
      <w:pPr>
        <w:pStyle w:val="TOC2"/>
        <w:tabs>
          <w:tab w:val="right" w:pos="9016"/>
        </w:tabs>
        <w:rPr>
          <w:noProof/>
          <w:sz w:val="22"/>
          <w:szCs w:val="22"/>
          <w:lang w:eastAsia="en-AU"/>
        </w:rPr>
      </w:pPr>
      <w:r>
        <w:rPr>
          <w:noProof/>
        </w:rPr>
        <w:t>Customs (Prohibited Imports) Amendment Regulation 2012 (No. 1)</w:t>
      </w:r>
      <w:r>
        <w:rPr>
          <w:noProof/>
        </w:rPr>
        <w:tab/>
      </w:r>
      <w:r>
        <w:rPr>
          <w:noProof/>
        </w:rPr>
        <w:fldChar w:fldCharType="begin"/>
      </w:r>
      <w:r>
        <w:rPr>
          <w:noProof/>
        </w:rPr>
        <w:instrText xml:space="preserve"> PAGEREF _Toc334524213 \h </w:instrText>
      </w:r>
      <w:r>
        <w:rPr>
          <w:noProof/>
        </w:rPr>
        <w:fldChar w:fldCharType="separate"/>
      </w:r>
      <w:r w:rsidR="00B839D0">
        <w:rPr>
          <w:noProof/>
        </w:rPr>
        <w:t>24</w:t>
      </w:r>
      <w:r>
        <w:rPr>
          <w:noProof/>
        </w:rPr>
        <w:fldChar w:fldCharType="end"/>
      </w:r>
    </w:p>
    <w:p w:rsidR="00630C6F" w:rsidP="00630C6F">
      <w:pPr>
        <w:pStyle w:val="TOC2"/>
        <w:tabs>
          <w:tab w:val="right" w:pos="9016"/>
        </w:tabs>
        <w:rPr>
          <w:noProof/>
          <w:sz w:val="22"/>
          <w:szCs w:val="22"/>
          <w:lang w:eastAsia="en-AU"/>
        </w:rPr>
      </w:pPr>
      <w:r>
        <w:rPr>
          <w:noProof/>
        </w:rPr>
        <w:t>Disability Discrimination Amendment Regulation 2012 (No. 1)</w:t>
      </w:r>
      <w:r>
        <w:rPr>
          <w:noProof/>
        </w:rPr>
        <w:tab/>
      </w:r>
      <w:r>
        <w:rPr>
          <w:noProof/>
        </w:rPr>
        <w:fldChar w:fldCharType="begin"/>
      </w:r>
      <w:r>
        <w:rPr>
          <w:noProof/>
        </w:rPr>
        <w:instrText xml:space="preserve"> PAGEREF _Toc334524214 \h </w:instrText>
      </w:r>
      <w:r>
        <w:rPr>
          <w:noProof/>
        </w:rPr>
        <w:fldChar w:fldCharType="separate"/>
      </w:r>
      <w:r w:rsidR="00B839D0">
        <w:rPr>
          <w:noProof/>
        </w:rPr>
        <w:t>25</w:t>
      </w:r>
      <w:r>
        <w:rPr>
          <w:noProof/>
        </w:rPr>
        <w:fldChar w:fldCharType="end"/>
      </w:r>
    </w:p>
    <w:p w:rsidR="00630C6F" w:rsidP="00630C6F">
      <w:pPr>
        <w:pStyle w:val="TOC2"/>
        <w:tabs>
          <w:tab w:val="right" w:pos="9016"/>
        </w:tabs>
        <w:rPr>
          <w:noProof/>
          <w:sz w:val="22"/>
          <w:szCs w:val="22"/>
          <w:lang w:eastAsia="en-AU"/>
        </w:rPr>
      </w:pPr>
      <w:r>
        <w:rPr>
          <w:noProof/>
        </w:rPr>
        <w:t>Federal Court (Corporations) Amendment Rules 2012 (No. 1)</w:t>
      </w:r>
      <w:r>
        <w:rPr>
          <w:noProof/>
        </w:rPr>
        <w:tab/>
      </w:r>
      <w:r>
        <w:rPr>
          <w:noProof/>
        </w:rPr>
        <w:fldChar w:fldCharType="begin"/>
      </w:r>
      <w:r>
        <w:rPr>
          <w:noProof/>
        </w:rPr>
        <w:instrText xml:space="preserve"> PAGEREF _Toc334524215 \h </w:instrText>
      </w:r>
      <w:r>
        <w:rPr>
          <w:noProof/>
        </w:rPr>
        <w:fldChar w:fldCharType="separate"/>
      </w:r>
      <w:r w:rsidR="00B839D0">
        <w:rPr>
          <w:noProof/>
        </w:rPr>
        <w:t>25</w:t>
      </w:r>
      <w:r>
        <w:rPr>
          <w:noProof/>
        </w:rPr>
        <w:fldChar w:fldCharType="end"/>
      </w:r>
    </w:p>
    <w:p w:rsidR="00630C6F" w:rsidP="00630C6F">
      <w:pPr>
        <w:pStyle w:val="TOC2"/>
        <w:tabs>
          <w:tab w:val="right" w:pos="9016"/>
        </w:tabs>
        <w:rPr>
          <w:noProof/>
          <w:sz w:val="22"/>
          <w:szCs w:val="22"/>
          <w:lang w:eastAsia="en-AU"/>
        </w:rPr>
      </w:pPr>
      <w:r>
        <w:rPr>
          <w:noProof/>
        </w:rPr>
        <w:t xml:space="preserve">Legal Services Amendment Direction 2012 (No. 2) [under section 55ZF of the </w:t>
      </w:r>
      <w:r w:rsidRPr="00221484">
        <w:rPr>
          <w:i/>
          <w:noProof/>
        </w:rPr>
        <w:t>Judiciary Act 1903</w:t>
      </w:r>
      <w:r>
        <w:rPr>
          <w:noProof/>
        </w:rPr>
        <w:t>]</w:t>
      </w:r>
      <w:r>
        <w:rPr>
          <w:noProof/>
        </w:rPr>
        <w:tab/>
      </w:r>
      <w:r>
        <w:rPr>
          <w:noProof/>
        </w:rPr>
        <w:fldChar w:fldCharType="begin"/>
      </w:r>
      <w:r>
        <w:rPr>
          <w:noProof/>
        </w:rPr>
        <w:instrText xml:space="preserve"> PAGEREF _Toc334524216 \h </w:instrText>
      </w:r>
      <w:r>
        <w:rPr>
          <w:noProof/>
        </w:rPr>
        <w:fldChar w:fldCharType="separate"/>
      </w:r>
      <w:r w:rsidR="00B839D0">
        <w:rPr>
          <w:noProof/>
        </w:rPr>
        <w:t>25</w:t>
      </w:r>
      <w:r>
        <w:rPr>
          <w:noProof/>
        </w:rPr>
        <w:fldChar w:fldCharType="end"/>
      </w:r>
    </w:p>
    <w:p w:rsidR="00630C6F" w:rsidP="00630C6F">
      <w:pPr>
        <w:pStyle w:val="TOC2"/>
        <w:tabs>
          <w:tab w:val="right" w:pos="9016"/>
        </w:tabs>
        <w:rPr>
          <w:noProof/>
          <w:sz w:val="22"/>
          <w:szCs w:val="22"/>
          <w:lang w:eastAsia="en-AU"/>
        </w:rPr>
      </w:pPr>
      <w:r>
        <w:rPr>
          <w:noProof/>
        </w:rPr>
        <w:t>Legislative Instruments Amendment Regulation 2012 (No. 1)</w:t>
      </w:r>
      <w:r>
        <w:rPr>
          <w:noProof/>
        </w:rPr>
        <w:tab/>
      </w:r>
      <w:r>
        <w:rPr>
          <w:noProof/>
        </w:rPr>
        <w:fldChar w:fldCharType="begin"/>
      </w:r>
      <w:r>
        <w:rPr>
          <w:noProof/>
        </w:rPr>
        <w:instrText xml:space="preserve"> PAGEREF _Toc334524217 \h </w:instrText>
      </w:r>
      <w:r>
        <w:rPr>
          <w:noProof/>
        </w:rPr>
        <w:fldChar w:fldCharType="separate"/>
      </w:r>
      <w:r w:rsidR="00B839D0">
        <w:rPr>
          <w:noProof/>
        </w:rPr>
        <w:t>25</w:t>
      </w:r>
      <w:r>
        <w:rPr>
          <w:noProof/>
        </w:rPr>
        <w:fldChar w:fldCharType="end"/>
      </w:r>
    </w:p>
    <w:p w:rsidR="00630C6F" w:rsidP="00630C6F">
      <w:pPr>
        <w:pStyle w:val="TOC2"/>
        <w:tabs>
          <w:tab w:val="right" w:pos="9016"/>
        </w:tabs>
        <w:rPr>
          <w:noProof/>
          <w:sz w:val="22"/>
          <w:szCs w:val="22"/>
          <w:lang w:eastAsia="en-AU"/>
        </w:rPr>
      </w:pPr>
      <w:r>
        <w:rPr>
          <w:noProof/>
        </w:rPr>
        <w:t>Personal Property Securities Amendment Regulation 2012 (No. 1)</w:t>
      </w:r>
      <w:r>
        <w:rPr>
          <w:noProof/>
        </w:rPr>
        <w:tab/>
      </w:r>
      <w:r>
        <w:rPr>
          <w:noProof/>
        </w:rPr>
        <w:fldChar w:fldCharType="begin"/>
      </w:r>
      <w:r>
        <w:rPr>
          <w:noProof/>
        </w:rPr>
        <w:instrText xml:space="preserve"> PAGEREF _Toc334524218 \h </w:instrText>
      </w:r>
      <w:r>
        <w:rPr>
          <w:noProof/>
        </w:rPr>
        <w:fldChar w:fldCharType="separate"/>
      </w:r>
      <w:r w:rsidR="00B839D0">
        <w:rPr>
          <w:noProof/>
        </w:rPr>
        <w:t>25</w:t>
      </w:r>
      <w:r>
        <w:rPr>
          <w:noProof/>
        </w:rPr>
        <w:fldChar w:fldCharType="end"/>
      </w:r>
    </w:p>
    <w:p w:rsidR="00630C6F" w:rsidP="00630C6F">
      <w:pPr>
        <w:pStyle w:val="TOC2"/>
        <w:tabs>
          <w:tab w:val="right" w:pos="9016"/>
        </w:tabs>
        <w:rPr>
          <w:noProof/>
          <w:sz w:val="22"/>
          <w:szCs w:val="22"/>
          <w:lang w:eastAsia="en-AU"/>
        </w:rPr>
      </w:pPr>
      <w:r>
        <w:rPr>
          <w:noProof/>
        </w:rPr>
        <w:t>Proceeds of Crime Amendment Regulation 2012 (No. 1)</w:t>
      </w:r>
      <w:r>
        <w:rPr>
          <w:noProof/>
        </w:rPr>
        <w:tab/>
      </w:r>
      <w:r>
        <w:rPr>
          <w:noProof/>
        </w:rPr>
        <w:fldChar w:fldCharType="begin"/>
      </w:r>
      <w:r>
        <w:rPr>
          <w:noProof/>
        </w:rPr>
        <w:instrText xml:space="preserve"> PAGEREF _Toc334524219 \h </w:instrText>
      </w:r>
      <w:r>
        <w:rPr>
          <w:noProof/>
        </w:rPr>
        <w:fldChar w:fldCharType="separate"/>
      </w:r>
      <w:r w:rsidR="00B839D0">
        <w:rPr>
          <w:noProof/>
        </w:rPr>
        <w:t>26</w:t>
      </w:r>
      <w:r>
        <w:rPr>
          <w:noProof/>
        </w:rPr>
        <w:fldChar w:fldCharType="end"/>
      </w:r>
    </w:p>
    <w:p w:rsidR="00630C6F" w:rsidP="00630C6F">
      <w:pPr>
        <w:pStyle w:val="TOC1"/>
        <w:tabs>
          <w:tab w:val="right" w:pos="9016"/>
        </w:tabs>
        <w:rPr>
          <w:b w:val="0"/>
          <w:caps w:val="0"/>
          <w:noProof/>
          <w:sz w:val="22"/>
          <w:szCs w:val="22"/>
          <w:lang w:eastAsia="en-AU"/>
        </w:rPr>
      </w:pPr>
      <w:r>
        <w:rPr>
          <w:noProof/>
        </w:rPr>
        <w:t>Department of Broadband, Communications and the Digital Economy</w:t>
      </w:r>
      <w:r>
        <w:rPr>
          <w:noProof/>
        </w:rPr>
        <w:tab/>
      </w:r>
      <w:r>
        <w:rPr>
          <w:noProof/>
        </w:rPr>
        <w:fldChar w:fldCharType="begin"/>
      </w:r>
      <w:r>
        <w:rPr>
          <w:noProof/>
        </w:rPr>
        <w:instrText xml:space="preserve"> PAGEREF _Toc334524220 \h </w:instrText>
      </w:r>
      <w:r>
        <w:rPr>
          <w:noProof/>
        </w:rPr>
        <w:fldChar w:fldCharType="separate"/>
      </w:r>
      <w:r w:rsidR="00B839D0">
        <w:rPr>
          <w:noProof/>
        </w:rPr>
        <w:t>27</w:t>
      </w:r>
      <w:r>
        <w:rPr>
          <w:noProof/>
        </w:rPr>
        <w:fldChar w:fldCharType="end"/>
      </w:r>
    </w:p>
    <w:p w:rsidR="00630C6F" w:rsidP="00630C6F">
      <w:pPr>
        <w:pStyle w:val="TOC2"/>
        <w:tabs>
          <w:tab w:val="right" w:pos="9016"/>
        </w:tabs>
        <w:rPr>
          <w:noProof/>
          <w:sz w:val="22"/>
          <w:szCs w:val="22"/>
          <w:lang w:eastAsia="en-AU"/>
        </w:rPr>
      </w:pPr>
      <w:r>
        <w:rPr>
          <w:noProof/>
        </w:rPr>
        <w:t xml:space="preserve">Broadcasting Services (Digital-Only Local Market Areas for the Remote and Regional WA TV1, Western Zone TV1 and Kalgoorlie TV1 Licence Areas) Determination (No. 1) 2012 [under subclause 5F(1) of Schedule 4 to the </w:t>
      </w:r>
      <w:r w:rsidRPr="00221484">
        <w:rPr>
          <w:i/>
          <w:noProof/>
        </w:rPr>
        <w:t>Broadcasting Services Act 1992</w:t>
      </w:r>
      <w:r>
        <w:rPr>
          <w:noProof/>
        </w:rPr>
        <w:t>]</w:t>
      </w:r>
      <w:r>
        <w:rPr>
          <w:noProof/>
        </w:rPr>
        <w:tab/>
      </w:r>
      <w:r>
        <w:rPr>
          <w:noProof/>
        </w:rPr>
        <w:fldChar w:fldCharType="begin"/>
      </w:r>
      <w:r>
        <w:rPr>
          <w:noProof/>
        </w:rPr>
        <w:instrText xml:space="preserve"> PAGEREF _Toc334524221 \h </w:instrText>
      </w:r>
      <w:r>
        <w:rPr>
          <w:noProof/>
        </w:rPr>
        <w:fldChar w:fldCharType="separate"/>
      </w:r>
      <w:r w:rsidR="00B839D0">
        <w:rPr>
          <w:noProof/>
        </w:rPr>
        <w:t>27</w:t>
      </w:r>
      <w:r>
        <w:rPr>
          <w:noProof/>
        </w:rPr>
        <w:fldChar w:fldCharType="end"/>
      </w:r>
    </w:p>
    <w:p w:rsidR="00630C6F" w:rsidP="00630C6F">
      <w:pPr>
        <w:pStyle w:val="TOC2"/>
        <w:tabs>
          <w:tab w:val="right" w:pos="9016"/>
        </w:tabs>
        <w:rPr>
          <w:noProof/>
          <w:sz w:val="22"/>
          <w:szCs w:val="22"/>
          <w:lang w:eastAsia="en-AU"/>
        </w:rPr>
      </w:pPr>
      <w:r>
        <w:rPr>
          <w:noProof/>
        </w:rPr>
        <w:t xml:space="preserve">Broadcasting Services (Events) Notice (No. 1) 2010 (Amendment No. 10 of 2012) [under subsection 115(2) of the </w:t>
      </w:r>
      <w:r w:rsidRPr="00221484">
        <w:rPr>
          <w:i/>
          <w:noProof/>
        </w:rPr>
        <w:t>Broadcasting Services Act 1992</w:t>
      </w:r>
      <w:r>
        <w:rPr>
          <w:noProof/>
        </w:rPr>
        <w:t>]</w:t>
      </w:r>
      <w:r>
        <w:rPr>
          <w:noProof/>
        </w:rPr>
        <w:tab/>
      </w:r>
      <w:r>
        <w:rPr>
          <w:noProof/>
        </w:rPr>
        <w:fldChar w:fldCharType="begin"/>
      </w:r>
      <w:r>
        <w:rPr>
          <w:noProof/>
        </w:rPr>
        <w:instrText xml:space="preserve"> PAGEREF _Toc334524222 \h </w:instrText>
      </w:r>
      <w:r>
        <w:rPr>
          <w:noProof/>
        </w:rPr>
        <w:fldChar w:fldCharType="separate"/>
      </w:r>
      <w:r w:rsidR="00B839D0">
        <w:rPr>
          <w:noProof/>
        </w:rPr>
        <w:t>27</w:t>
      </w:r>
      <w:r>
        <w:rPr>
          <w:noProof/>
        </w:rPr>
        <w:fldChar w:fldCharType="end"/>
      </w:r>
    </w:p>
    <w:p w:rsidR="00630C6F" w:rsidP="00630C6F">
      <w:pPr>
        <w:pStyle w:val="TOC2"/>
        <w:tabs>
          <w:tab w:val="right" w:pos="9016"/>
        </w:tabs>
        <w:rPr>
          <w:noProof/>
          <w:sz w:val="22"/>
          <w:szCs w:val="22"/>
          <w:lang w:eastAsia="en-AU"/>
        </w:rPr>
      </w:pPr>
      <w:r>
        <w:rPr>
          <w:noProof/>
        </w:rPr>
        <w:t xml:space="preserve">Broadcasting Services (Events) Notice (No. 1) 2010 (Amendment No. 11 of 2012) [under subsection 115(2) of the </w:t>
      </w:r>
      <w:r w:rsidRPr="00221484">
        <w:rPr>
          <w:i/>
          <w:noProof/>
        </w:rPr>
        <w:t>Broadcasting Services Act 1992</w:t>
      </w:r>
      <w:r>
        <w:rPr>
          <w:noProof/>
        </w:rPr>
        <w:t>]</w:t>
      </w:r>
      <w:r>
        <w:rPr>
          <w:noProof/>
        </w:rPr>
        <w:tab/>
      </w:r>
      <w:r>
        <w:rPr>
          <w:noProof/>
        </w:rPr>
        <w:fldChar w:fldCharType="begin"/>
      </w:r>
      <w:r>
        <w:rPr>
          <w:noProof/>
        </w:rPr>
        <w:instrText xml:space="preserve"> PAGEREF _Toc334524223 \h </w:instrText>
      </w:r>
      <w:r>
        <w:rPr>
          <w:noProof/>
        </w:rPr>
        <w:fldChar w:fldCharType="separate"/>
      </w:r>
      <w:r w:rsidR="00B839D0">
        <w:rPr>
          <w:noProof/>
        </w:rPr>
        <w:t>27</w:t>
      </w:r>
      <w:r>
        <w:rPr>
          <w:noProof/>
        </w:rPr>
        <w:fldChar w:fldCharType="end"/>
      </w:r>
    </w:p>
    <w:p w:rsidR="00630C6F" w:rsidP="00630C6F">
      <w:pPr>
        <w:pStyle w:val="TOC2"/>
        <w:tabs>
          <w:tab w:val="right" w:pos="9016"/>
        </w:tabs>
        <w:rPr>
          <w:noProof/>
          <w:sz w:val="22"/>
          <w:szCs w:val="22"/>
          <w:lang w:eastAsia="en-AU"/>
        </w:rPr>
      </w:pPr>
      <w:r>
        <w:rPr>
          <w:noProof/>
        </w:rPr>
        <w:t xml:space="preserve">Carbon Farming (Reduction of Greenhouse Gas Emissions through Early Dry Season Savanna Burning) Methodology Determination 2012 [under subsection 160(1) of the </w:t>
      </w:r>
      <w:r w:rsidRPr="00221484">
        <w:rPr>
          <w:i/>
          <w:noProof/>
        </w:rPr>
        <w:t>Carbon Credits (Carbon Farming Initiative) Act 2011</w:t>
      </w:r>
      <w:r>
        <w:rPr>
          <w:noProof/>
        </w:rPr>
        <w:t>]</w:t>
      </w:r>
      <w:r>
        <w:rPr>
          <w:noProof/>
        </w:rPr>
        <w:tab/>
      </w:r>
      <w:r>
        <w:rPr>
          <w:noProof/>
        </w:rPr>
        <w:fldChar w:fldCharType="begin"/>
      </w:r>
      <w:r>
        <w:rPr>
          <w:noProof/>
        </w:rPr>
        <w:instrText xml:space="preserve"> PAGEREF _Toc334524224 \h </w:instrText>
      </w:r>
      <w:r>
        <w:rPr>
          <w:noProof/>
        </w:rPr>
        <w:fldChar w:fldCharType="separate"/>
      </w:r>
      <w:r w:rsidR="00B839D0">
        <w:rPr>
          <w:noProof/>
        </w:rPr>
        <w:t>27</w:t>
      </w:r>
      <w:r>
        <w:rPr>
          <w:noProof/>
        </w:rPr>
        <w:fldChar w:fldCharType="end"/>
      </w:r>
    </w:p>
    <w:p w:rsidR="00630C6F" w:rsidP="00630C6F">
      <w:pPr>
        <w:pStyle w:val="TOC2"/>
        <w:tabs>
          <w:tab w:val="right" w:pos="9016"/>
        </w:tabs>
        <w:rPr>
          <w:noProof/>
          <w:sz w:val="22"/>
          <w:szCs w:val="22"/>
          <w:lang w:eastAsia="en-AU"/>
        </w:rPr>
      </w:pPr>
      <w:r>
        <w:rPr>
          <w:noProof/>
        </w:rPr>
        <w:t xml:space="preserve">Licence Area Plan — Brisbane Radio — Variation No. 1 of 2012 </w:t>
      </w:r>
      <w:r w:rsidR="00244C01">
        <w:rPr>
          <w:noProof/>
        </w:rPr>
        <w:br/>
      </w:r>
      <w:r>
        <w:rPr>
          <w:noProof/>
        </w:rPr>
        <w:t xml:space="preserve">[under subsection 26(2) of the </w:t>
      </w:r>
      <w:r w:rsidRPr="00221484">
        <w:rPr>
          <w:i/>
          <w:noProof/>
        </w:rPr>
        <w:t>Broadcasting Services Act 1992</w:t>
      </w:r>
      <w:r>
        <w:rPr>
          <w:noProof/>
        </w:rPr>
        <w:t>]</w:t>
      </w:r>
      <w:r>
        <w:rPr>
          <w:noProof/>
        </w:rPr>
        <w:tab/>
      </w:r>
      <w:r>
        <w:rPr>
          <w:noProof/>
        </w:rPr>
        <w:fldChar w:fldCharType="begin"/>
      </w:r>
      <w:r>
        <w:rPr>
          <w:noProof/>
        </w:rPr>
        <w:instrText xml:space="preserve"> PAGEREF _Toc334524225 \h </w:instrText>
      </w:r>
      <w:r>
        <w:rPr>
          <w:noProof/>
        </w:rPr>
        <w:fldChar w:fldCharType="separate"/>
      </w:r>
      <w:r w:rsidR="00B839D0">
        <w:rPr>
          <w:noProof/>
        </w:rPr>
        <w:t>28</w:t>
      </w:r>
      <w:r>
        <w:rPr>
          <w:noProof/>
        </w:rPr>
        <w:fldChar w:fldCharType="end"/>
      </w:r>
    </w:p>
    <w:p w:rsidR="00630C6F" w:rsidP="00630C6F">
      <w:pPr>
        <w:pStyle w:val="TOC2"/>
        <w:tabs>
          <w:tab w:val="right" w:pos="9016"/>
        </w:tabs>
        <w:rPr>
          <w:noProof/>
          <w:sz w:val="22"/>
          <w:szCs w:val="22"/>
          <w:lang w:eastAsia="en-AU"/>
        </w:rPr>
      </w:pPr>
      <w:r>
        <w:rPr>
          <w:noProof/>
        </w:rPr>
        <w:t xml:space="preserve">Licence Area Plan — Darwin and Katherine Television and Radio — Variation No. 1 of 2012 [under subsection 26(2) of the </w:t>
      </w:r>
      <w:r w:rsidRPr="00221484">
        <w:rPr>
          <w:i/>
          <w:noProof/>
        </w:rPr>
        <w:t>Broadcasting Services Act 1992</w:t>
      </w:r>
      <w:r>
        <w:rPr>
          <w:noProof/>
        </w:rPr>
        <w:t>]</w:t>
      </w:r>
      <w:r>
        <w:rPr>
          <w:noProof/>
        </w:rPr>
        <w:tab/>
      </w:r>
      <w:r>
        <w:rPr>
          <w:noProof/>
        </w:rPr>
        <w:fldChar w:fldCharType="begin"/>
      </w:r>
      <w:r>
        <w:rPr>
          <w:noProof/>
        </w:rPr>
        <w:instrText xml:space="preserve"> PAGEREF _Toc334524226 \h </w:instrText>
      </w:r>
      <w:r>
        <w:rPr>
          <w:noProof/>
        </w:rPr>
        <w:fldChar w:fldCharType="separate"/>
      </w:r>
      <w:r w:rsidR="00B839D0">
        <w:rPr>
          <w:noProof/>
        </w:rPr>
        <w:t>28</w:t>
      </w:r>
      <w:r>
        <w:rPr>
          <w:noProof/>
        </w:rPr>
        <w:fldChar w:fldCharType="end"/>
      </w:r>
    </w:p>
    <w:p w:rsidR="00630C6F" w:rsidP="00630C6F">
      <w:pPr>
        <w:pStyle w:val="TOC2"/>
        <w:tabs>
          <w:tab w:val="right" w:pos="9016"/>
        </w:tabs>
        <w:rPr>
          <w:noProof/>
          <w:sz w:val="22"/>
          <w:szCs w:val="22"/>
          <w:lang w:eastAsia="en-AU"/>
        </w:rPr>
      </w:pPr>
      <w:r>
        <w:rPr>
          <w:noProof/>
        </w:rPr>
        <w:t xml:space="preserve">Licence Area Plan — Darwin Television — June 2012 [under subsection 26(1) of the </w:t>
      </w:r>
      <w:r w:rsidRPr="00221484">
        <w:rPr>
          <w:i/>
          <w:noProof/>
        </w:rPr>
        <w:t>Broadcasting Services Act 1992</w:t>
      </w:r>
      <w:r>
        <w:rPr>
          <w:noProof/>
        </w:rPr>
        <w:t>]</w:t>
      </w:r>
      <w:r>
        <w:rPr>
          <w:noProof/>
        </w:rPr>
        <w:tab/>
      </w:r>
      <w:r>
        <w:rPr>
          <w:noProof/>
        </w:rPr>
        <w:fldChar w:fldCharType="begin"/>
      </w:r>
      <w:r>
        <w:rPr>
          <w:noProof/>
        </w:rPr>
        <w:instrText xml:space="preserve"> PAGEREF _Toc334524227 \h </w:instrText>
      </w:r>
      <w:r>
        <w:rPr>
          <w:noProof/>
        </w:rPr>
        <w:fldChar w:fldCharType="separate"/>
      </w:r>
      <w:r w:rsidR="00B839D0">
        <w:rPr>
          <w:noProof/>
        </w:rPr>
        <w:t>28</w:t>
      </w:r>
      <w:r>
        <w:rPr>
          <w:noProof/>
        </w:rPr>
        <w:fldChar w:fldCharType="end"/>
      </w:r>
    </w:p>
    <w:p w:rsidR="00630C6F" w:rsidP="00630C6F">
      <w:pPr>
        <w:pStyle w:val="TOC2"/>
        <w:tabs>
          <w:tab w:val="right" w:pos="9016"/>
        </w:tabs>
        <w:rPr>
          <w:noProof/>
          <w:sz w:val="22"/>
          <w:szCs w:val="22"/>
          <w:lang w:eastAsia="en-AU"/>
        </w:rPr>
      </w:pPr>
      <w:r>
        <w:rPr>
          <w:noProof/>
        </w:rPr>
        <w:t xml:space="preserve">Radiocommunications (Receiver Licence Tax) Amendment Determination 2012 (No. 1) [under subsection 7(1) of the </w:t>
      </w:r>
      <w:r w:rsidRPr="00221484">
        <w:rPr>
          <w:i/>
          <w:noProof/>
        </w:rPr>
        <w:t>Radiocommunications (Receiver Licence Tax) Act 1983</w:t>
      </w:r>
      <w:r>
        <w:rPr>
          <w:noProof/>
        </w:rPr>
        <w:t>]</w:t>
      </w:r>
      <w:r>
        <w:rPr>
          <w:noProof/>
        </w:rPr>
        <w:tab/>
      </w:r>
      <w:r>
        <w:rPr>
          <w:noProof/>
        </w:rPr>
        <w:fldChar w:fldCharType="begin"/>
      </w:r>
      <w:r>
        <w:rPr>
          <w:noProof/>
        </w:rPr>
        <w:instrText xml:space="preserve"> PAGEREF _Toc334524228 \h </w:instrText>
      </w:r>
      <w:r>
        <w:rPr>
          <w:noProof/>
        </w:rPr>
        <w:fldChar w:fldCharType="separate"/>
      </w:r>
      <w:r w:rsidR="00B839D0">
        <w:rPr>
          <w:noProof/>
        </w:rPr>
        <w:t>28</w:t>
      </w:r>
      <w:r>
        <w:rPr>
          <w:noProof/>
        </w:rPr>
        <w:fldChar w:fldCharType="end"/>
      </w:r>
    </w:p>
    <w:p w:rsidR="00630C6F" w:rsidP="00630C6F">
      <w:pPr>
        <w:pStyle w:val="TOC2"/>
        <w:tabs>
          <w:tab w:val="right" w:pos="9016"/>
        </w:tabs>
        <w:rPr>
          <w:noProof/>
          <w:sz w:val="22"/>
          <w:szCs w:val="22"/>
          <w:lang w:eastAsia="en-AU"/>
        </w:rPr>
      </w:pPr>
      <w:r>
        <w:rPr>
          <w:noProof/>
        </w:rPr>
        <w:t xml:space="preserve">Radiocommunications (Receiver Licence Tax) Amendment Determination 2012 (No. 2) [under subsection 7(1) of the </w:t>
      </w:r>
      <w:r w:rsidRPr="00221484">
        <w:rPr>
          <w:i/>
          <w:noProof/>
        </w:rPr>
        <w:t>Radiocommunications (Receiver Licence Tax) Act 1983</w:t>
      </w:r>
      <w:r>
        <w:rPr>
          <w:noProof/>
        </w:rPr>
        <w:t>]</w:t>
      </w:r>
      <w:r>
        <w:rPr>
          <w:noProof/>
        </w:rPr>
        <w:tab/>
      </w:r>
      <w:r>
        <w:rPr>
          <w:noProof/>
        </w:rPr>
        <w:fldChar w:fldCharType="begin"/>
      </w:r>
      <w:r>
        <w:rPr>
          <w:noProof/>
        </w:rPr>
        <w:instrText xml:space="preserve"> PAGEREF _Toc334524229 \h </w:instrText>
      </w:r>
      <w:r>
        <w:rPr>
          <w:noProof/>
        </w:rPr>
        <w:fldChar w:fldCharType="separate"/>
      </w:r>
      <w:r w:rsidR="00B839D0">
        <w:rPr>
          <w:noProof/>
        </w:rPr>
        <w:t>28</w:t>
      </w:r>
      <w:r>
        <w:rPr>
          <w:noProof/>
        </w:rPr>
        <w:fldChar w:fldCharType="end"/>
      </w:r>
    </w:p>
    <w:p w:rsidR="00630C6F" w:rsidP="00630C6F">
      <w:pPr>
        <w:pStyle w:val="TOC2"/>
        <w:tabs>
          <w:tab w:val="right" w:pos="9016"/>
        </w:tabs>
        <w:rPr>
          <w:noProof/>
          <w:sz w:val="22"/>
          <w:szCs w:val="22"/>
          <w:lang w:eastAsia="en-AU"/>
        </w:rPr>
      </w:pPr>
      <w:r>
        <w:rPr>
          <w:noProof/>
        </w:rPr>
        <w:t xml:space="preserve">Radiocommunications (Transmitter Licence Tax) Amendment Determination 2012 (No. 2) [under subsection 7(1) of the </w:t>
      </w:r>
      <w:r w:rsidRPr="00221484">
        <w:rPr>
          <w:i/>
          <w:noProof/>
        </w:rPr>
        <w:t>Radiocommunications (Transmitter Licence Tax) Act 1983</w:t>
      </w:r>
      <w:r>
        <w:rPr>
          <w:noProof/>
        </w:rPr>
        <w:t>]</w:t>
      </w:r>
      <w:r>
        <w:rPr>
          <w:noProof/>
        </w:rPr>
        <w:tab/>
      </w:r>
      <w:r>
        <w:rPr>
          <w:noProof/>
        </w:rPr>
        <w:fldChar w:fldCharType="begin"/>
      </w:r>
      <w:r>
        <w:rPr>
          <w:noProof/>
        </w:rPr>
        <w:instrText xml:space="preserve"> PAGEREF _Toc334524230 \h </w:instrText>
      </w:r>
      <w:r>
        <w:rPr>
          <w:noProof/>
        </w:rPr>
        <w:fldChar w:fldCharType="separate"/>
      </w:r>
      <w:r w:rsidR="00B839D0">
        <w:rPr>
          <w:noProof/>
        </w:rPr>
        <w:t>28</w:t>
      </w:r>
      <w:r>
        <w:rPr>
          <w:noProof/>
        </w:rPr>
        <w:fldChar w:fldCharType="end"/>
      </w:r>
    </w:p>
    <w:p w:rsidR="00630C6F" w:rsidP="00630C6F">
      <w:pPr>
        <w:pStyle w:val="TOC2"/>
        <w:tabs>
          <w:tab w:val="right" w:pos="9016"/>
        </w:tabs>
        <w:rPr>
          <w:noProof/>
          <w:sz w:val="22"/>
          <w:szCs w:val="22"/>
          <w:lang w:eastAsia="en-AU"/>
        </w:rPr>
      </w:pPr>
      <w:r>
        <w:rPr>
          <w:noProof/>
        </w:rPr>
        <w:t xml:space="preserve">Radiocommunications (Transmitter Licence Tax) Amendment Determination 2012 (No. 3) [under subsection 7(1) of the </w:t>
      </w:r>
      <w:r w:rsidRPr="00221484">
        <w:rPr>
          <w:i/>
          <w:noProof/>
        </w:rPr>
        <w:t>Radiocommunications (Transmitter Licence Tax) Act 1983</w:t>
      </w:r>
      <w:r>
        <w:rPr>
          <w:noProof/>
        </w:rPr>
        <w:t>]</w:t>
      </w:r>
      <w:r>
        <w:rPr>
          <w:noProof/>
        </w:rPr>
        <w:tab/>
      </w:r>
      <w:r>
        <w:rPr>
          <w:noProof/>
        </w:rPr>
        <w:fldChar w:fldCharType="begin"/>
      </w:r>
      <w:r>
        <w:rPr>
          <w:noProof/>
        </w:rPr>
        <w:instrText xml:space="preserve"> PAGEREF _Toc334524231 \h </w:instrText>
      </w:r>
      <w:r>
        <w:rPr>
          <w:noProof/>
        </w:rPr>
        <w:fldChar w:fldCharType="separate"/>
      </w:r>
      <w:r w:rsidR="00B839D0">
        <w:rPr>
          <w:noProof/>
        </w:rPr>
        <w:t>29</w:t>
      </w:r>
      <w:r>
        <w:rPr>
          <w:noProof/>
        </w:rPr>
        <w:fldChar w:fldCharType="end"/>
      </w:r>
    </w:p>
    <w:p w:rsidR="00630C6F" w:rsidP="00630C6F">
      <w:pPr>
        <w:pStyle w:val="TOC2"/>
        <w:tabs>
          <w:tab w:val="right" w:pos="9016"/>
        </w:tabs>
        <w:rPr>
          <w:noProof/>
          <w:sz w:val="22"/>
          <w:szCs w:val="22"/>
          <w:lang w:eastAsia="en-AU"/>
        </w:rPr>
      </w:pPr>
      <w:r>
        <w:rPr>
          <w:noProof/>
        </w:rPr>
        <w:t xml:space="preserve">Telecommunications (Customer Service Guarantee) Record-Keeping Rules Amendment 2012 (No. 1) [under section 529 of the </w:t>
      </w:r>
      <w:r w:rsidRPr="00221484">
        <w:rPr>
          <w:i/>
          <w:noProof/>
        </w:rPr>
        <w:t>Telecommunications Act 1997</w:t>
      </w:r>
      <w:r>
        <w:rPr>
          <w:noProof/>
        </w:rPr>
        <w:t>]</w:t>
      </w:r>
      <w:r>
        <w:rPr>
          <w:noProof/>
        </w:rPr>
        <w:tab/>
      </w:r>
      <w:r>
        <w:rPr>
          <w:noProof/>
        </w:rPr>
        <w:fldChar w:fldCharType="begin"/>
      </w:r>
      <w:r>
        <w:rPr>
          <w:noProof/>
        </w:rPr>
        <w:instrText xml:space="preserve"> PAGEREF _Toc334524232 \h </w:instrText>
      </w:r>
      <w:r>
        <w:rPr>
          <w:noProof/>
        </w:rPr>
        <w:fldChar w:fldCharType="separate"/>
      </w:r>
      <w:r w:rsidR="00B839D0">
        <w:rPr>
          <w:noProof/>
        </w:rPr>
        <w:t>29</w:t>
      </w:r>
      <w:r>
        <w:rPr>
          <w:noProof/>
        </w:rPr>
        <w:fldChar w:fldCharType="end"/>
      </w:r>
    </w:p>
    <w:p w:rsidR="00630C6F" w:rsidP="00630C6F">
      <w:pPr>
        <w:pStyle w:val="TOC2"/>
        <w:tabs>
          <w:tab w:val="right" w:pos="9016"/>
        </w:tabs>
        <w:rPr>
          <w:noProof/>
          <w:sz w:val="22"/>
          <w:szCs w:val="22"/>
          <w:lang w:eastAsia="en-AU"/>
        </w:rPr>
      </w:pPr>
      <w:r>
        <w:rPr>
          <w:noProof/>
        </w:rPr>
        <w:t xml:space="preserve">Telecommunications Numbering Plan Variation 2012 (No. 1) [under subsection 455(1) of the </w:t>
      </w:r>
      <w:r w:rsidRPr="00221484">
        <w:rPr>
          <w:i/>
          <w:noProof/>
        </w:rPr>
        <w:t>Telecommunications Act 1997</w:t>
      </w:r>
      <w:r>
        <w:rPr>
          <w:noProof/>
        </w:rPr>
        <w:t>]</w:t>
      </w:r>
      <w:r>
        <w:rPr>
          <w:noProof/>
        </w:rPr>
        <w:tab/>
      </w:r>
      <w:r>
        <w:rPr>
          <w:noProof/>
        </w:rPr>
        <w:fldChar w:fldCharType="begin"/>
      </w:r>
      <w:r>
        <w:rPr>
          <w:noProof/>
        </w:rPr>
        <w:instrText xml:space="preserve"> PAGEREF _Toc334524233 \h </w:instrText>
      </w:r>
      <w:r>
        <w:rPr>
          <w:noProof/>
        </w:rPr>
        <w:fldChar w:fldCharType="separate"/>
      </w:r>
      <w:r w:rsidR="00B839D0">
        <w:rPr>
          <w:noProof/>
        </w:rPr>
        <w:t>29</w:t>
      </w:r>
      <w:r>
        <w:rPr>
          <w:noProof/>
        </w:rPr>
        <w:fldChar w:fldCharType="end"/>
      </w:r>
    </w:p>
    <w:p w:rsidR="00630C6F" w:rsidP="00630C6F">
      <w:pPr>
        <w:pStyle w:val="TOC2"/>
        <w:tabs>
          <w:tab w:val="right" w:pos="9016"/>
        </w:tabs>
        <w:rPr>
          <w:noProof/>
          <w:sz w:val="22"/>
          <w:szCs w:val="22"/>
          <w:lang w:eastAsia="en-AU"/>
        </w:rPr>
      </w:pPr>
      <w:r>
        <w:rPr>
          <w:noProof/>
        </w:rPr>
        <w:t>Telecommunications Universal Service Management Agency Regulation 2012</w:t>
      </w:r>
      <w:r>
        <w:rPr>
          <w:noProof/>
        </w:rPr>
        <w:tab/>
      </w:r>
      <w:r>
        <w:rPr>
          <w:noProof/>
        </w:rPr>
        <w:fldChar w:fldCharType="begin"/>
      </w:r>
      <w:r>
        <w:rPr>
          <w:noProof/>
        </w:rPr>
        <w:instrText xml:space="preserve"> PAGEREF _Toc334524234 \h </w:instrText>
      </w:r>
      <w:r>
        <w:rPr>
          <w:noProof/>
        </w:rPr>
        <w:fldChar w:fldCharType="separate"/>
      </w:r>
      <w:r w:rsidR="00B839D0">
        <w:rPr>
          <w:noProof/>
        </w:rPr>
        <w:t>29</w:t>
      </w:r>
      <w:r>
        <w:rPr>
          <w:noProof/>
        </w:rPr>
        <w:fldChar w:fldCharType="end"/>
      </w:r>
    </w:p>
    <w:p w:rsidR="00630C6F" w:rsidP="00630C6F">
      <w:pPr>
        <w:pStyle w:val="TOC2"/>
        <w:tabs>
          <w:tab w:val="right" w:pos="9016"/>
        </w:tabs>
        <w:rPr>
          <w:noProof/>
          <w:sz w:val="22"/>
          <w:szCs w:val="22"/>
          <w:lang w:eastAsia="en-AU"/>
        </w:rPr>
      </w:pPr>
      <w:r>
        <w:rPr>
          <w:noProof/>
        </w:rPr>
        <w:t xml:space="preserve">Telstra Carrier Charges — Price Control Arrangements, Notification and Disallowance Determination No. 1 of 2005 (Amendment No. 1 of 2012) </w:t>
      </w:r>
      <w:r w:rsidR="00244C01">
        <w:rPr>
          <w:noProof/>
        </w:rPr>
        <w:br/>
      </w:r>
      <w:r>
        <w:rPr>
          <w:noProof/>
        </w:rPr>
        <w:t xml:space="preserve">[under subsections 154(1), 155(1) and 157(1) of the </w:t>
      </w:r>
      <w:r w:rsidRPr="00221484">
        <w:rPr>
          <w:i/>
          <w:noProof/>
        </w:rPr>
        <w:t>Telecommunications (Consumer Protection and Service Standards) Act 1999</w:t>
      </w:r>
      <w:r>
        <w:rPr>
          <w:noProof/>
        </w:rPr>
        <w:t>]</w:t>
      </w:r>
      <w:r>
        <w:rPr>
          <w:noProof/>
        </w:rPr>
        <w:tab/>
      </w:r>
      <w:r>
        <w:rPr>
          <w:noProof/>
        </w:rPr>
        <w:fldChar w:fldCharType="begin"/>
      </w:r>
      <w:r>
        <w:rPr>
          <w:noProof/>
        </w:rPr>
        <w:instrText xml:space="preserve"> PAGEREF _Toc334524235 \h </w:instrText>
      </w:r>
      <w:r>
        <w:rPr>
          <w:noProof/>
        </w:rPr>
        <w:fldChar w:fldCharType="separate"/>
      </w:r>
      <w:r w:rsidR="00B839D0">
        <w:rPr>
          <w:noProof/>
        </w:rPr>
        <w:t>29</w:t>
      </w:r>
      <w:r>
        <w:rPr>
          <w:noProof/>
        </w:rPr>
        <w:fldChar w:fldCharType="end"/>
      </w:r>
    </w:p>
    <w:p w:rsidR="00630C6F" w:rsidP="00630C6F">
      <w:pPr>
        <w:pStyle w:val="TOC1"/>
        <w:tabs>
          <w:tab w:val="right" w:pos="9016"/>
        </w:tabs>
        <w:rPr>
          <w:b w:val="0"/>
          <w:caps w:val="0"/>
          <w:noProof/>
          <w:sz w:val="22"/>
          <w:szCs w:val="22"/>
          <w:lang w:eastAsia="en-AU"/>
        </w:rPr>
      </w:pPr>
      <w:r>
        <w:rPr>
          <w:noProof/>
        </w:rPr>
        <w:t>Department of Climate Change and Energy Efficiency</w:t>
      </w:r>
      <w:r>
        <w:rPr>
          <w:noProof/>
        </w:rPr>
        <w:tab/>
      </w:r>
      <w:r>
        <w:rPr>
          <w:noProof/>
        </w:rPr>
        <w:fldChar w:fldCharType="begin"/>
      </w:r>
      <w:r>
        <w:rPr>
          <w:noProof/>
        </w:rPr>
        <w:instrText xml:space="preserve"> PAGEREF _Toc334524236 \h </w:instrText>
      </w:r>
      <w:r>
        <w:rPr>
          <w:noProof/>
        </w:rPr>
        <w:fldChar w:fldCharType="separate"/>
      </w:r>
      <w:r w:rsidR="00B839D0">
        <w:rPr>
          <w:noProof/>
        </w:rPr>
        <w:t>30</w:t>
      </w:r>
      <w:r>
        <w:rPr>
          <w:noProof/>
        </w:rPr>
        <w:fldChar w:fldCharType="end"/>
      </w:r>
    </w:p>
    <w:p w:rsidR="00630C6F" w:rsidP="00630C6F">
      <w:pPr>
        <w:pStyle w:val="TOC2"/>
        <w:tabs>
          <w:tab w:val="right" w:pos="9016"/>
        </w:tabs>
        <w:rPr>
          <w:noProof/>
          <w:sz w:val="22"/>
          <w:szCs w:val="22"/>
          <w:lang w:eastAsia="en-AU"/>
        </w:rPr>
      </w:pPr>
      <w:r>
        <w:rPr>
          <w:noProof/>
        </w:rPr>
        <w:t>Australian National Registry of Emissions Units Amendment Regulation 2012 (No. 2)</w:t>
      </w:r>
      <w:r>
        <w:rPr>
          <w:noProof/>
        </w:rPr>
        <w:tab/>
      </w:r>
      <w:r>
        <w:rPr>
          <w:noProof/>
        </w:rPr>
        <w:fldChar w:fldCharType="begin"/>
      </w:r>
      <w:r>
        <w:rPr>
          <w:noProof/>
        </w:rPr>
        <w:instrText xml:space="preserve"> PAGEREF _Toc334524237 \h </w:instrText>
      </w:r>
      <w:r>
        <w:rPr>
          <w:noProof/>
        </w:rPr>
        <w:fldChar w:fldCharType="separate"/>
      </w:r>
      <w:r w:rsidR="00B839D0">
        <w:rPr>
          <w:noProof/>
        </w:rPr>
        <w:t>30</w:t>
      </w:r>
      <w:r>
        <w:rPr>
          <w:noProof/>
        </w:rPr>
        <w:fldChar w:fldCharType="end"/>
      </w:r>
    </w:p>
    <w:p w:rsidR="00630C6F" w:rsidP="00630C6F">
      <w:pPr>
        <w:pStyle w:val="TOC2"/>
        <w:tabs>
          <w:tab w:val="right" w:pos="9016"/>
        </w:tabs>
        <w:rPr>
          <w:noProof/>
          <w:sz w:val="22"/>
          <w:szCs w:val="22"/>
          <w:lang w:eastAsia="en-AU"/>
        </w:rPr>
      </w:pPr>
      <w:r>
        <w:rPr>
          <w:noProof/>
        </w:rPr>
        <w:t>Carbon Credits (Carbon Farming Initiative) Amendment Regulation 2012 (No. 2)</w:t>
      </w:r>
      <w:r>
        <w:rPr>
          <w:noProof/>
        </w:rPr>
        <w:tab/>
      </w:r>
      <w:r>
        <w:rPr>
          <w:noProof/>
        </w:rPr>
        <w:fldChar w:fldCharType="begin"/>
      </w:r>
      <w:r>
        <w:rPr>
          <w:noProof/>
        </w:rPr>
        <w:instrText xml:space="preserve"> PAGEREF _Toc334524238 \h </w:instrText>
      </w:r>
      <w:r>
        <w:rPr>
          <w:noProof/>
        </w:rPr>
        <w:fldChar w:fldCharType="separate"/>
      </w:r>
      <w:r w:rsidR="00B839D0">
        <w:rPr>
          <w:noProof/>
        </w:rPr>
        <w:t>30</w:t>
      </w:r>
      <w:r>
        <w:rPr>
          <w:noProof/>
        </w:rPr>
        <w:fldChar w:fldCharType="end"/>
      </w:r>
    </w:p>
    <w:p w:rsidR="00630C6F" w:rsidP="00630C6F">
      <w:pPr>
        <w:pStyle w:val="TOC2"/>
        <w:tabs>
          <w:tab w:val="right" w:pos="9016"/>
        </w:tabs>
        <w:rPr>
          <w:noProof/>
          <w:sz w:val="22"/>
          <w:szCs w:val="22"/>
          <w:lang w:eastAsia="en-AU"/>
        </w:rPr>
      </w:pPr>
      <w:r>
        <w:rPr>
          <w:noProof/>
        </w:rPr>
        <w:t xml:space="preserve">Carbon Farming (Destruction of Methane Generated from Manure in Piggeries) Methodology Determination 2012 [under subsection 106(1) of the </w:t>
      </w:r>
      <w:r w:rsidRPr="00221484">
        <w:rPr>
          <w:i/>
          <w:noProof/>
        </w:rPr>
        <w:t>Carbon Credits (Carbon Farming Initiative) Act 2011</w:t>
      </w:r>
      <w:r>
        <w:rPr>
          <w:noProof/>
        </w:rPr>
        <w:t>]</w:t>
      </w:r>
      <w:r>
        <w:rPr>
          <w:noProof/>
        </w:rPr>
        <w:tab/>
      </w:r>
      <w:r>
        <w:rPr>
          <w:noProof/>
        </w:rPr>
        <w:fldChar w:fldCharType="begin"/>
      </w:r>
      <w:r>
        <w:rPr>
          <w:noProof/>
        </w:rPr>
        <w:instrText xml:space="preserve"> PAGEREF _Toc334524239 \h </w:instrText>
      </w:r>
      <w:r>
        <w:rPr>
          <w:noProof/>
        </w:rPr>
        <w:fldChar w:fldCharType="separate"/>
      </w:r>
      <w:r w:rsidR="00B839D0">
        <w:rPr>
          <w:noProof/>
        </w:rPr>
        <w:t>30</w:t>
      </w:r>
      <w:r>
        <w:rPr>
          <w:noProof/>
        </w:rPr>
        <w:fldChar w:fldCharType="end"/>
      </w:r>
    </w:p>
    <w:p w:rsidR="00630C6F" w:rsidP="00630C6F">
      <w:pPr>
        <w:pStyle w:val="TOC2"/>
        <w:tabs>
          <w:tab w:val="right" w:pos="9016"/>
        </w:tabs>
        <w:rPr>
          <w:noProof/>
          <w:sz w:val="22"/>
          <w:szCs w:val="22"/>
          <w:lang w:eastAsia="en-AU"/>
        </w:rPr>
      </w:pPr>
      <w:r>
        <w:rPr>
          <w:noProof/>
        </w:rPr>
        <w:t>Clean Energy Amendment Regulation 2012 (No. 4)</w:t>
      </w:r>
      <w:r>
        <w:rPr>
          <w:noProof/>
        </w:rPr>
        <w:tab/>
      </w:r>
      <w:r>
        <w:rPr>
          <w:noProof/>
        </w:rPr>
        <w:fldChar w:fldCharType="begin"/>
      </w:r>
      <w:r>
        <w:rPr>
          <w:noProof/>
        </w:rPr>
        <w:instrText xml:space="preserve"> PAGEREF _Toc334524240 \h </w:instrText>
      </w:r>
      <w:r>
        <w:rPr>
          <w:noProof/>
        </w:rPr>
        <w:fldChar w:fldCharType="separate"/>
      </w:r>
      <w:r w:rsidR="00B839D0">
        <w:rPr>
          <w:noProof/>
        </w:rPr>
        <w:t>30</w:t>
      </w:r>
      <w:r>
        <w:rPr>
          <w:noProof/>
        </w:rPr>
        <w:fldChar w:fldCharType="end"/>
      </w:r>
    </w:p>
    <w:p w:rsidR="00630C6F" w:rsidP="00630C6F">
      <w:pPr>
        <w:pStyle w:val="TOC2"/>
        <w:tabs>
          <w:tab w:val="right" w:pos="9016"/>
        </w:tabs>
        <w:rPr>
          <w:noProof/>
          <w:sz w:val="22"/>
          <w:szCs w:val="22"/>
          <w:lang w:eastAsia="en-AU"/>
        </w:rPr>
      </w:pPr>
      <w:r>
        <w:rPr>
          <w:noProof/>
        </w:rPr>
        <w:t>Clean Energy Amendment Regulation 2012 (No. 5)</w:t>
      </w:r>
      <w:r>
        <w:rPr>
          <w:noProof/>
        </w:rPr>
        <w:tab/>
      </w:r>
      <w:r>
        <w:rPr>
          <w:noProof/>
        </w:rPr>
        <w:fldChar w:fldCharType="begin"/>
      </w:r>
      <w:r>
        <w:rPr>
          <w:noProof/>
        </w:rPr>
        <w:instrText xml:space="preserve"> PAGEREF _Toc334524241 \h </w:instrText>
      </w:r>
      <w:r>
        <w:rPr>
          <w:noProof/>
        </w:rPr>
        <w:fldChar w:fldCharType="separate"/>
      </w:r>
      <w:r w:rsidR="00B839D0">
        <w:rPr>
          <w:noProof/>
        </w:rPr>
        <w:t>31</w:t>
      </w:r>
      <w:r>
        <w:rPr>
          <w:noProof/>
        </w:rPr>
        <w:fldChar w:fldCharType="end"/>
      </w:r>
    </w:p>
    <w:p w:rsidR="00630C6F" w:rsidP="00630C6F">
      <w:pPr>
        <w:pStyle w:val="TOC2"/>
        <w:tabs>
          <w:tab w:val="right" w:pos="9016"/>
        </w:tabs>
        <w:rPr>
          <w:noProof/>
          <w:sz w:val="22"/>
          <w:szCs w:val="22"/>
          <w:lang w:eastAsia="en-AU"/>
        </w:rPr>
      </w:pPr>
      <w:r>
        <w:rPr>
          <w:noProof/>
        </w:rPr>
        <w:t>National Greenhouse and Energy Reporting Amendment Regulation 2012 (No. 2)</w:t>
      </w:r>
      <w:r>
        <w:rPr>
          <w:noProof/>
        </w:rPr>
        <w:tab/>
      </w:r>
      <w:r>
        <w:rPr>
          <w:noProof/>
        </w:rPr>
        <w:fldChar w:fldCharType="begin"/>
      </w:r>
      <w:r>
        <w:rPr>
          <w:noProof/>
        </w:rPr>
        <w:instrText xml:space="preserve"> PAGEREF _Toc334524242 \h </w:instrText>
      </w:r>
      <w:r>
        <w:rPr>
          <w:noProof/>
        </w:rPr>
        <w:fldChar w:fldCharType="separate"/>
      </w:r>
      <w:r w:rsidR="00B839D0">
        <w:rPr>
          <w:noProof/>
        </w:rPr>
        <w:t>31</w:t>
      </w:r>
      <w:r>
        <w:rPr>
          <w:noProof/>
        </w:rPr>
        <w:fldChar w:fldCharType="end"/>
      </w:r>
    </w:p>
    <w:p w:rsidR="00630C6F" w:rsidP="00630C6F">
      <w:pPr>
        <w:pStyle w:val="TOC2"/>
        <w:tabs>
          <w:tab w:val="right" w:pos="9016"/>
        </w:tabs>
        <w:rPr>
          <w:noProof/>
          <w:sz w:val="22"/>
          <w:szCs w:val="22"/>
          <w:lang w:eastAsia="en-AU"/>
        </w:rPr>
      </w:pPr>
      <w:r>
        <w:rPr>
          <w:noProof/>
        </w:rPr>
        <w:t xml:space="preserve">National Greenhouse and Energy Reporting (Measurement) Amendment Determination 2012 (No. 1) [under section 7B and subsection 10(3) of the </w:t>
      </w:r>
      <w:r w:rsidRPr="00221484">
        <w:rPr>
          <w:i/>
          <w:noProof/>
        </w:rPr>
        <w:t>National Greenhouse and Energy Reporting Act 2007</w:t>
      </w:r>
      <w:r>
        <w:rPr>
          <w:noProof/>
        </w:rPr>
        <w:t>]</w:t>
      </w:r>
      <w:r>
        <w:rPr>
          <w:noProof/>
        </w:rPr>
        <w:tab/>
      </w:r>
      <w:r>
        <w:rPr>
          <w:noProof/>
        </w:rPr>
        <w:fldChar w:fldCharType="begin"/>
      </w:r>
      <w:r>
        <w:rPr>
          <w:noProof/>
        </w:rPr>
        <w:instrText xml:space="preserve"> PAGEREF _Toc334524243 \h </w:instrText>
      </w:r>
      <w:r>
        <w:rPr>
          <w:noProof/>
        </w:rPr>
        <w:fldChar w:fldCharType="separate"/>
      </w:r>
      <w:r w:rsidR="00B839D0">
        <w:rPr>
          <w:noProof/>
        </w:rPr>
        <w:t>31</w:t>
      </w:r>
      <w:r>
        <w:rPr>
          <w:noProof/>
        </w:rPr>
        <w:fldChar w:fldCharType="end"/>
      </w:r>
    </w:p>
    <w:p w:rsidR="00630C6F" w:rsidP="00630C6F">
      <w:pPr>
        <w:pStyle w:val="TOC2"/>
        <w:tabs>
          <w:tab w:val="right" w:pos="9016"/>
        </w:tabs>
        <w:rPr>
          <w:noProof/>
          <w:sz w:val="22"/>
          <w:szCs w:val="22"/>
          <w:lang w:eastAsia="en-AU"/>
        </w:rPr>
      </w:pPr>
      <w:r>
        <w:rPr>
          <w:noProof/>
        </w:rPr>
        <w:t>Renewable Energy (Electricity) Amendment Regulation 2012 (No. 5)</w:t>
      </w:r>
      <w:r>
        <w:rPr>
          <w:noProof/>
        </w:rPr>
        <w:tab/>
      </w:r>
      <w:r>
        <w:rPr>
          <w:noProof/>
        </w:rPr>
        <w:fldChar w:fldCharType="begin"/>
      </w:r>
      <w:r>
        <w:rPr>
          <w:noProof/>
        </w:rPr>
        <w:instrText xml:space="preserve"> PAGEREF _Toc334524244 \h </w:instrText>
      </w:r>
      <w:r>
        <w:rPr>
          <w:noProof/>
        </w:rPr>
        <w:fldChar w:fldCharType="separate"/>
      </w:r>
      <w:r w:rsidR="00B839D0">
        <w:rPr>
          <w:noProof/>
        </w:rPr>
        <w:t>31</w:t>
      </w:r>
      <w:r>
        <w:rPr>
          <w:noProof/>
        </w:rPr>
        <w:fldChar w:fldCharType="end"/>
      </w:r>
    </w:p>
    <w:p w:rsidR="00630C6F" w:rsidP="00630C6F">
      <w:pPr>
        <w:pStyle w:val="TOC2"/>
        <w:tabs>
          <w:tab w:val="right" w:pos="9016"/>
        </w:tabs>
        <w:rPr>
          <w:noProof/>
          <w:sz w:val="22"/>
          <w:szCs w:val="22"/>
          <w:lang w:eastAsia="en-AU"/>
        </w:rPr>
      </w:pPr>
      <w:r>
        <w:rPr>
          <w:noProof/>
        </w:rPr>
        <w:t>Renewable Energy (Electricity) Amendment Regulation 2012 (No. 6)</w:t>
      </w:r>
      <w:r>
        <w:rPr>
          <w:noProof/>
        </w:rPr>
        <w:tab/>
      </w:r>
      <w:r>
        <w:rPr>
          <w:noProof/>
        </w:rPr>
        <w:fldChar w:fldCharType="begin"/>
      </w:r>
      <w:r>
        <w:rPr>
          <w:noProof/>
        </w:rPr>
        <w:instrText xml:space="preserve"> PAGEREF _Toc334524245 \h </w:instrText>
      </w:r>
      <w:r>
        <w:rPr>
          <w:noProof/>
        </w:rPr>
        <w:fldChar w:fldCharType="separate"/>
      </w:r>
      <w:r w:rsidR="00B839D0">
        <w:rPr>
          <w:noProof/>
        </w:rPr>
        <w:t>32</w:t>
      </w:r>
      <w:r>
        <w:rPr>
          <w:noProof/>
        </w:rPr>
        <w:fldChar w:fldCharType="end"/>
      </w:r>
    </w:p>
    <w:p w:rsidR="00630C6F" w:rsidP="00630C6F">
      <w:pPr>
        <w:pStyle w:val="TOC1"/>
        <w:tabs>
          <w:tab w:val="right" w:pos="9016"/>
        </w:tabs>
        <w:rPr>
          <w:b w:val="0"/>
          <w:caps w:val="0"/>
          <w:noProof/>
          <w:sz w:val="22"/>
          <w:szCs w:val="22"/>
          <w:lang w:eastAsia="en-AU"/>
        </w:rPr>
      </w:pPr>
      <w:r>
        <w:rPr>
          <w:noProof/>
        </w:rPr>
        <w:br w:type="page"/>
      </w:r>
      <w:r>
        <w:rPr>
          <w:noProof/>
        </w:rPr>
        <w:t>Department of Defence</w:t>
      </w:r>
      <w:r>
        <w:rPr>
          <w:noProof/>
        </w:rPr>
        <w:tab/>
      </w:r>
      <w:r>
        <w:rPr>
          <w:noProof/>
        </w:rPr>
        <w:fldChar w:fldCharType="begin"/>
      </w:r>
      <w:r>
        <w:rPr>
          <w:noProof/>
        </w:rPr>
        <w:instrText xml:space="preserve"> PAGEREF _Toc334524246 \h </w:instrText>
      </w:r>
      <w:r>
        <w:rPr>
          <w:noProof/>
        </w:rPr>
        <w:fldChar w:fldCharType="separate"/>
      </w:r>
      <w:r w:rsidR="00B839D0">
        <w:rPr>
          <w:noProof/>
        </w:rPr>
        <w:t>33</w:t>
      </w:r>
      <w:r>
        <w:rPr>
          <w:noProof/>
        </w:rPr>
        <w:fldChar w:fldCharType="end"/>
      </w:r>
    </w:p>
    <w:p w:rsidR="00630C6F" w:rsidP="00630C6F">
      <w:pPr>
        <w:pStyle w:val="TOC2"/>
        <w:tabs>
          <w:tab w:val="right" w:pos="9016"/>
        </w:tabs>
        <w:rPr>
          <w:noProof/>
          <w:sz w:val="22"/>
          <w:szCs w:val="22"/>
          <w:lang w:eastAsia="en-AU"/>
        </w:rPr>
      </w:pPr>
      <w:r>
        <w:rPr>
          <w:noProof/>
        </w:rPr>
        <w:t xml:space="preserve">Defence Determination 2012/33, Salary, bonuses, allowances, relocation, housing and meals — amendment [under section 58B of the </w:t>
      </w:r>
      <w:r w:rsidRPr="00221484">
        <w:rPr>
          <w:i/>
          <w:noProof/>
        </w:rPr>
        <w:t>Defence Act 1903</w:t>
      </w:r>
      <w:r>
        <w:rPr>
          <w:noProof/>
        </w:rPr>
        <w:t>]</w:t>
      </w:r>
      <w:r>
        <w:rPr>
          <w:noProof/>
        </w:rPr>
        <w:tab/>
      </w:r>
      <w:r>
        <w:rPr>
          <w:noProof/>
        </w:rPr>
        <w:fldChar w:fldCharType="begin"/>
      </w:r>
      <w:r>
        <w:rPr>
          <w:noProof/>
        </w:rPr>
        <w:instrText xml:space="preserve"> PAGEREF _Toc334524247 \h </w:instrText>
      </w:r>
      <w:r>
        <w:rPr>
          <w:noProof/>
        </w:rPr>
        <w:fldChar w:fldCharType="separate"/>
      </w:r>
      <w:r w:rsidR="00B839D0">
        <w:rPr>
          <w:noProof/>
        </w:rPr>
        <w:t>33</w:t>
      </w:r>
      <w:r>
        <w:rPr>
          <w:noProof/>
        </w:rPr>
        <w:fldChar w:fldCharType="end"/>
      </w:r>
    </w:p>
    <w:p w:rsidR="00630C6F" w:rsidP="00630C6F">
      <w:pPr>
        <w:pStyle w:val="TOC2"/>
        <w:tabs>
          <w:tab w:val="right" w:pos="9016"/>
        </w:tabs>
        <w:rPr>
          <w:noProof/>
          <w:sz w:val="22"/>
          <w:szCs w:val="22"/>
          <w:lang w:eastAsia="en-AU"/>
        </w:rPr>
      </w:pPr>
      <w:r>
        <w:rPr>
          <w:noProof/>
        </w:rPr>
        <w:t xml:space="preserve">Defence Determination 2012/34, Army — 1st Recruit Training Battalion recruit instructors scheme — amendment [under section 58B of the </w:t>
      </w:r>
      <w:r w:rsidRPr="00221484">
        <w:rPr>
          <w:i/>
          <w:noProof/>
        </w:rPr>
        <w:t>Defence Act 1903</w:t>
      </w:r>
      <w:r>
        <w:rPr>
          <w:noProof/>
        </w:rPr>
        <w:t>]</w:t>
      </w:r>
      <w:r>
        <w:rPr>
          <w:noProof/>
        </w:rPr>
        <w:tab/>
      </w:r>
      <w:r>
        <w:rPr>
          <w:noProof/>
        </w:rPr>
        <w:fldChar w:fldCharType="begin"/>
      </w:r>
      <w:r>
        <w:rPr>
          <w:noProof/>
        </w:rPr>
        <w:instrText xml:space="preserve"> PAGEREF _Toc334524248 \h </w:instrText>
      </w:r>
      <w:r>
        <w:rPr>
          <w:noProof/>
        </w:rPr>
        <w:fldChar w:fldCharType="separate"/>
      </w:r>
      <w:r w:rsidR="00B839D0">
        <w:rPr>
          <w:noProof/>
        </w:rPr>
        <w:t>33</w:t>
      </w:r>
      <w:r>
        <w:rPr>
          <w:noProof/>
        </w:rPr>
        <w:fldChar w:fldCharType="end"/>
      </w:r>
    </w:p>
    <w:p w:rsidR="00630C6F" w:rsidP="00630C6F">
      <w:pPr>
        <w:pStyle w:val="TOC2"/>
        <w:tabs>
          <w:tab w:val="right" w:pos="9016"/>
        </w:tabs>
        <w:rPr>
          <w:noProof/>
          <w:sz w:val="22"/>
          <w:szCs w:val="22"/>
          <w:lang w:eastAsia="en-AU"/>
        </w:rPr>
      </w:pPr>
      <w:r>
        <w:rPr>
          <w:noProof/>
        </w:rPr>
        <w:t xml:space="preserve">Defence Determination 2012/35, Service residences — amendment </w:t>
      </w:r>
      <w:r w:rsidR="00244C01">
        <w:rPr>
          <w:noProof/>
        </w:rPr>
        <w:br/>
      </w:r>
      <w:r>
        <w:rPr>
          <w:noProof/>
        </w:rPr>
        <w:t xml:space="preserve">[under section 58B of the </w:t>
      </w:r>
      <w:r w:rsidRPr="00221484">
        <w:rPr>
          <w:i/>
          <w:noProof/>
        </w:rPr>
        <w:t>Defence Act 1903</w:t>
      </w:r>
      <w:r>
        <w:rPr>
          <w:noProof/>
        </w:rPr>
        <w:t>]</w:t>
      </w:r>
      <w:r>
        <w:rPr>
          <w:noProof/>
        </w:rPr>
        <w:tab/>
      </w:r>
      <w:r>
        <w:rPr>
          <w:noProof/>
        </w:rPr>
        <w:fldChar w:fldCharType="begin"/>
      </w:r>
      <w:r>
        <w:rPr>
          <w:noProof/>
        </w:rPr>
        <w:instrText xml:space="preserve"> PAGEREF _Toc334524249 \h </w:instrText>
      </w:r>
      <w:r>
        <w:rPr>
          <w:noProof/>
        </w:rPr>
        <w:fldChar w:fldCharType="separate"/>
      </w:r>
      <w:r w:rsidR="00B839D0">
        <w:rPr>
          <w:noProof/>
        </w:rPr>
        <w:t>33</w:t>
      </w:r>
      <w:r>
        <w:rPr>
          <w:noProof/>
        </w:rPr>
        <w:fldChar w:fldCharType="end"/>
      </w:r>
    </w:p>
    <w:p w:rsidR="00630C6F" w:rsidP="00630C6F">
      <w:pPr>
        <w:pStyle w:val="TOC2"/>
        <w:tabs>
          <w:tab w:val="right" w:pos="9016"/>
        </w:tabs>
        <w:rPr>
          <w:noProof/>
          <w:sz w:val="22"/>
          <w:szCs w:val="22"/>
          <w:lang w:eastAsia="en-AU"/>
        </w:rPr>
      </w:pPr>
      <w:r>
        <w:rPr>
          <w:noProof/>
        </w:rPr>
        <w:t xml:space="preserve">Defence Determination 2012/36, Reserve health support — amendment </w:t>
      </w:r>
      <w:r w:rsidR="00244C01">
        <w:rPr>
          <w:noProof/>
        </w:rPr>
        <w:br/>
      </w:r>
      <w:r>
        <w:rPr>
          <w:noProof/>
        </w:rPr>
        <w:t xml:space="preserve">[under section 58B of the </w:t>
      </w:r>
      <w:r w:rsidRPr="00221484">
        <w:rPr>
          <w:i/>
          <w:noProof/>
        </w:rPr>
        <w:t>Defence Act 1903</w:t>
      </w:r>
      <w:r>
        <w:rPr>
          <w:noProof/>
        </w:rPr>
        <w:t>]</w:t>
      </w:r>
      <w:r>
        <w:rPr>
          <w:noProof/>
        </w:rPr>
        <w:tab/>
      </w:r>
      <w:r>
        <w:rPr>
          <w:noProof/>
        </w:rPr>
        <w:fldChar w:fldCharType="begin"/>
      </w:r>
      <w:r>
        <w:rPr>
          <w:noProof/>
        </w:rPr>
        <w:instrText xml:space="preserve"> PAGEREF _Toc334524250 \h </w:instrText>
      </w:r>
      <w:r>
        <w:rPr>
          <w:noProof/>
        </w:rPr>
        <w:fldChar w:fldCharType="separate"/>
      </w:r>
      <w:r w:rsidR="00B839D0">
        <w:rPr>
          <w:noProof/>
        </w:rPr>
        <w:t>33</w:t>
      </w:r>
      <w:r>
        <w:rPr>
          <w:noProof/>
        </w:rPr>
        <w:fldChar w:fldCharType="end"/>
      </w:r>
    </w:p>
    <w:p w:rsidR="00630C6F" w:rsidP="00630C6F">
      <w:pPr>
        <w:pStyle w:val="TOC2"/>
        <w:tabs>
          <w:tab w:val="right" w:pos="9016"/>
        </w:tabs>
        <w:rPr>
          <w:noProof/>
          <w:sz w:val="22"/>
          <w:szCs w:val="22"/>
          <w:lang w:eastAsia="en-AU"/>
        </w:rPr>
      </w:pPr>
      <w:r>
        <w:rPr>
          <w:noProof/>
        </w:rPr>
        <w:t xml:space="preserve">Defence Determination 2012/37, Special assistance during removal — amendment [under section 58B of the </w:t>
      </w:r>
      <w:r w:rsidRPr="00221484">
        <w:rPr>
          <w:i/>
          <w:noProof/>
        </w:rPr>
        <w:t>Defence Act 1903</w:t>
      </w:r>
      <w:r>
        <w:rPr>
          <w:noProof/>
        </w:rPr>
        <w:t>]</w:t>
      </w:r>
      <w:r>
        <w:rPr>
          <w:noProof/>
        </w:rPr>
        <w:tab/>
      </w:r>
      <w:r>
        <w:rPr>
          <w:noProof/>
        </w:rPr>
        <w:fldChar w:fldCharType="begin"/>
      </w:r>
      <w:r>
        <w:rPr>
          <w:noProof/>
        </w:rPr>
        <w:instrText xml:space="preserve"> PAGEREF _Toc334524251 \h </w:instrText>
      </w:r>
      <w:r>
        <w:rPr>
          <w:noProof/>
        </w:rPr>
        <w:fldChar w:fldCharType="separate"/>
      </w:r>
      <w:r w:rsidR="00B839D0">
        <w:rPr>
          <w:noProof/>
        </w:rPr>
        <w:t>33</w:t>
      </w:r>
      <w:r>
        <w:rPr>
          <w:noProof/>
        </w:rPr>
        <w:fldChar w:fldCharType="end"/>
      </w:r>
    </w:p>
    <w:p w:rsidR="00630C6F" w:rsidP="00630C6F">
      <w:pPr>
        <w:pStyle w:val="TOC2"/>
        <w:tabs>
          <w:tab w:val="right" w:pos="9016"/>
        </w:tabs>
        <w:rPr>
          <w:noProof/>
          <w:sz w:val="22"/>
          <w:szCs w:val="22"/>
          <w:lang w:eastAsia="en-AU"/>
        </w:rPr>
      </w:pPr>
      <w:r>
        <w:rPr>
          <w:noProof/>
        </w:rPr>
        <w:t xml:space="preserve">Defence Determination 2012/38, Post indexes — amendment [under section 58B of the </w:t>
      </w:r>
      <w:r w:rsidRPr="00221484">
        <w:rPr>
          <w:i/>
          <w:noProof/>
        </w:rPr>
        <w:t>Defence Act 1903</w:t>
      </w:r>
      <w:r>
        <w:rPr>
          <w:noProof/>
        </w:rPr>
        <w:t>]</w:t>
      </w:r>
      <w:r>
        <w:rPr>
          <w:noProof/>
        </w:rPr>
        <w:tab/>
      </w:r>
      <w:r>
        <w:rPr>
          <w:noProof/>
        </w:rPr>
        <w:fldChar w:fldCharType="begin"/>
      </w:r>
      <w:r>
        <w:rPr>
          <w:noProof/>
        </w:rPr>
        <w:instrText xml:space="preserve"> PAGEREF _Toc334524252 \h </w:instrText>
      </w:r>
      <w:r>
        <w:rPr>
          <w:noProof/>
        </w:rPr>
        <w:fldChar w:fldCharType="separate"/>
      </w:r>
      <w:r w:rsidR="00B839D0">
        <w:rPr>
          <w:noProof/>
        </w:rPr>
        <w:t>33</w:t>
      </w:r>
      <w:r>
        <w:rPr>
          <w:noProof/>
        </w:rPr>
        <w:fldChar w:fldCharType="end"/>
      </w:r>
    </w:p>
    <w:p w:rsidR="00630C6F" w:rsidP="00630C6F">
      <w:pPr>
        <w:pStyle w:val="TOC2"/>
        <w:tabs>
          <w:tab w:val="right" w:pos="9016"/>
        </w:tabs>
        <w:rPr>
          <w:noProof/>
          <w:sz w:val="22"/>
          <w:szCs w:val="22"/>
          <w:lang w:eastAsia="en-AU"/>
        </w:rPr>
      </w:pPr>
      <w:r>
        <w:rPr>
          <w:noProof/>
        </w:rPr>
        <w:t xml:space="preserve">Defence Determination 2012/39, District allowance — amendment [under section 58B of the </w:t>
      </w:r>
      <w:r w:rsidRPr="00221484">
        <w:rPr>
          <w:i/>
          <w:noProof/>
        </w:rPr>
        <w:t>Defence Act 1903</w:t>
      </w:r>
      <w:r>
        <w:rPr>
          <w:noProof/>
        </w:rPr>
        <w:t>]</w:t>
      </w:r>
      <w:r>
        <w:rPr>
          <w:noProof/>
        </w:rPr>
        <w:tab/>
      </w:r>
      <w:r>
        <w:rPr>
          <w:noProof/>
        </w:rPr>
        <w:fldChar w:fldCharType="begin"/>
      </w:r>
      <w:r>
        <w:rPr>
          <w:noProof/>
        </w:rPr>
        <w:instrText xml:space="preserve"> PAGEREF _Toc334524253 \h </w:instrText>
      </w:r>
      <w:r>
        <w:rPr>
          <w:noProof/>
        </w:rPr>
        <w:fldChar w:fldCharType="separate"/>
      </w:r>
      <w:r w:rsidR="00B839D0">
        <w:rPr>
          <w:noProof/>
        </w:rPr>
        <w:t>34</w:t>
      </w:r>
      <w:r>
        <w:rPr>
          <w:noProof/>
        </w:rPr>
        <w:fldChar w:fldCharType="end"/>
      </w:r>
    </w:p>
    <w:p w:rsidR="00630C6F" w:rsidP="00630C6F">
      <w:pPr>
        <w:pStyle w:val="TOC2"/>
        <w:tabs>
          <w:tab w:val="right" w:pos="9016"/>
        </w:tabs>
        <w:rPr>
          <w:noProof/>
          <w:sz w:val="22"/>
          <w:szCs w:val="22"/>
          <w:lang w:eastAsia="en-AU"/>
        </w:rPr>
      </w:pPr>
      <w:r>
        <w:rPr>
          <w:noProof/>
        </w:rPr>
        <w:t xml:space="preserve">Defence Determination 2012/40, Meals, incidentals and short-term duty overseas travel costs — amendment [under section 58B of the </w:t>
      </w:r>
      <w:r w:rsidRPr="00221484">
        <w:rPr>
          <w:i/>
          <w:noProof/>
        </w:rPr>
        <w:t>Defence Act 1903</w:t>
      </w:r>
      <w:r>
        <w:rPr>
          <w:noProof/>
        </w:rPr>
        <w:t>]</w:t>
      </w:r>
      <w:r>
        <w:rPr>
          <w:noProof/>
        </w:rPr>
        <w:tab/>
      </w:r>
      <w:r>
        <w:rPr>
          <w:noProof/>
        </w:rPr>
        <w:fldChar w:fldCharType="begin"/>
      </w:r>
      <w:r>
        <w:rPr>
          <w:noProof/>
        </w:rPr>
        <w:instrText xml:space="preserve"> PAGEREF _Toc334524254 \h </w:instrText>
      </w:r>
      <w:r>
        <w:rPr>
          <w:noProof/>
        </w:rPr>
        <w:fldChar w:fldCharType="separate"/>
      </w:r>
      <w:r w:rsidR="00B839D0">
        <w:rPr>
          <w:noProof/>
        </w:rPr>
        <w:t>34</w:t>
      </w:r>
      <w:r>
        <w:rPr>
          <w:noProof/>
        </w:rPr>
        <w:fldChar w:fldCharType="end"/>
      </w:r>
    </w:p>
    <w:p w:rsidR="00630C6F" w:rsidP="00630C6F">
      <w:pPr>
        <w:pStyle w:val="TOC2"/>
        <w:tabs>
          <w:tab w:val="right" w:pos="9016"/>
        </w:tabs>
        <w:rPr>
          <w:noProof/>
          <w:sz w:val="22"/>
          <w:szCs w:val="22"/>
          <w:lang w:eastAsia="en-AU"/>
        </w:rPr>
      </w:pPr>
      <w:r>
        <w:rPr>
          <w:noProof/>
        </w:rPr>
        <w:t xml:space="preserve">Defence Determination 2012/41, Removals — amendment [under section 58B of the </w:t>
      </w:r>
      <w:r w:rsidRPr="00221484">
        <w:rPr>
          <w:i/>
          <w:noProof/>
        </w:rPr>
        <w:t>Defence Act 1903</w:t>
      </w:r>
      <w:r>
        <w:rPr>
          <w:noProof/>
        </w:rPr>
        <w:t>]</w:t>
      </w:r>
      <w:r>
        <w:rPr>
          <w:noProof/>
        </w:rPr>
        <w:tab/>
      </w:r>
      <w:r>
        <w:rPr>
          <w:noProof/>
        </w:rPr>
        <w:fldChar w:fldCharType="begin"/>
      </w:r>
      <w:r>
        <w:rPr>
          <w:noProof/>
        </w:rPr>
        <w:instrText xml:space="preserve"> PAGEREF _Toc334524255 \h </w:instrText>
      </w:r>
      <w:r>
        <w:rPr>
          <w:noProof/>
        </w:rPr>
        <w:fldChar w:fldCharType="separate"/>
      </w:r>
      <w:r w:rsidR="00B839D0">
        <w:rPr>
          <w:noProof/>
        </w:rPr>
        <w:t>34</w:t>
      </w:r>
      <w:r>
        <w:rPr>
          <w:noProof/>
        </w:rPr>
        <w:fldChar w:fldCharType="end"/>
      </w:r>
    </w:p>
    <w:p w:rsidR="00630C6F" w:rsidP="00630C6F">
      <w:pPr>
        <w:pStyle w:val="TOC2"/>
        <w:tabs>
          <w:tab w:val="right" w:pos="9016"/>
        </w:tabs>
        <w:rPr>
          <w:noProof/>
          <w:sz w:val="22"/>
          <w:szCs w:val="22"/>
          <w:lang w:eastAsia="en-AU"/>
        </w:rPr>
      </w:pPr>
      <w:r>
        <w:rPr>
          <w:noProof/>
        </w:rPr>
        <w:t xml:space="preserve">Defence Determination 2012/42, Additional recreation leave — amendment [under section 58B of the </w:t>
      </w:r>
      <w:r w:rsidRPr="00221484">
        <w:rPr>
          <w:i/>
          <w:noProof/>
        </w:rPr>
        <w:t>Defence Act 1903</w:t>
      </w:r>
      <w:r>
        <w:rPr>
          <w:noProof/>
        </w:rPr>
        <w:t>]</w:t>
      </w:r>
      <w:r>
        <w:rPr>
          <w:noProof/>
        </w:rPr>
        <w:tab/>
      </w:r>
      <w:r>
        <w:rPr>
          <w:noProof/>
        </w:rPr>
        <w:fldChar w:fldCharType="begin"/>
      </w:r>
      <w:r>
        <w:rPr>
          <w:noProof/>
        </w:rPr>
        <w:instrText xml:space="preserve"> PAGEREF _Toc334524256 \h </w:instrText>
      </w:r>
      <w:r>
        <w:rPr>
          <w:noProof/>
        </w:rPr>
        <w:fldChar w:fldCharType="separate"/>
      </w:r>
      <w:r w:rsidR="00B839D0">
        <w:rPr>
          <w:noProof/>
        </w:rPr>
        <w:t>34</w:t>
      </w:r>
      <w:r>
        <w:rPr>
          <w:noProof/>
        </w:rPr>
        <w:fldChar w:fldCharType="end"/>
      </w:r>
    </w:p>
    <w:p w:rsidR="00630C6F" w:rsidP="00630C6F">
      <w:pPr>
        <w:pStyle w:val="TOC2"/>
        <w:tabs>
          <w:tab w:val="right" w:pos="9016"/>
        </w:tabs>
        <w:rPr>
          <w:noProof/>
          <w:sz w:val="22"/>
          <w:szCs w:val="22"/>
          <w:lang w:eastAsia="en-AU"/>
        </w:rPr>
      </w:pPr>
      <w:r>
        <w:rPr>
          <w:noProof/>
        </w:rPr>
        <w:t xml:space="preserve">Defence Determination 2012/43, Emergency Support for Families Scheme — amendment [under section 58B of the </w:t>
      </w:r>
      <w:r w:rsidRPr="00221484">
        <w:rPr>
          <w:i/>
          <w:noProof/>
        </w:rPr>
        <w:t>Defence Act 1903</w:t>
      </w:r>
      <w:r>
        <w:rPr>
          <w:noProof/>
        </w:rPr>
        <w:t>]</w:t>
      </w:r>
      <w:r>
        <w:rPr>
          <w:noProof/>
        </w:rPr>
        <w:tab/>
      </w:r>
      <w:r>
        <w:rPr>
          <w:noProof/>
        </w:rPr>
        <w:fldChar w:fldCharType="begin"/>
      </w:r>
      <w:r>
        <w:rPr>
          <w:noProof/>
        </w:rPr>
        <w:instrText xml:space="preserve"> PAGEREF _Toc334524257 \h </w:instrText>
      </w:r>
      <w:r>
        <w:rPr>
          <w:noProof/>
        </w:rPr>
        <w:fldChar w:fldCharType="separate"/>
      </w:r>
      <w:r w:rsidR="00B839D0">
        <w:rPr>
          <w:noProof/>
        </w:rPr>
        <w:t>34</w:t>
      </w:r>
      <w:r>
        <w:rPr>
          <w:noProof/>
        </w:rPr>
        <w:fldChar w:fldCharType="end"/>
      </w:r>
    </w:p>
    <w:p w:rsidR="00630C6F" w:rsidP="00630C6F">
      <w:pPr>
        <w:pStyle w:val="TOC2"/>
        <w:tabs>
          <w:tab w:val="right" w:pos="9016"/>
        </w:tabs>
        <w:rPr>
          <w:noProof/>
          <w:sz w:val="22"/>
          <w:szCs w:val="22"/>
          <w:lang w:eastAsia="en-AU"/>
        </w:rPr>
      </w:pPr>
      <w:r>
        <w:rPr>
          <w:noProof/>
        </w:rPr>
        <w:t xml:space="preserve">Defence Determination 2012/44, Deployment allowance — amendment </w:t>
      </w:r>
      <w:r w:rsidR="00244C01">
        <w:rPr>
          <w:noProof/>
        </w:rPr>
        <w:br/>
      </w:r>
      <w:r>
        <w:rPr>
          <w:noProof/>
        </w:rPr>
        <w:t xml:space="preserve">[under section 58B of the </w:t>
      </w:r>
      <w:r w:rsidRPr="00221484">
        <w:rPr>
          <w:i/>
          <w:noProof/>
        </w:rPr>
        <w:t>Defence Act 1903</w:t>
      </w:r>
      <w:r>
        <w:rPr>
          <w:noProof/>
        </w:rPr>
        <w:t>]</w:t>
      </w:r>
      <w:r>
        <w:rPr>
          <w:noProof/>
        </w:rPr>
        <w:tab/>
      </w:r>
      <w:r>
        <w:rPr>
          <w:noProof/>
        </w:rPr>
        <w:fldChar w:fldCharType="begin"/>
      </w:r>
      <w:r>
        <w:rPr>
          <w:noProof/>
        </w:rPr>
        <w:instrText xml:space="preserve"> PAGEREF _Toc334524258 \h </w:instrText>
      </w:r>
      <w:r>
        <w:rPr>
          <w:noProof/>
        </w:rPr>
        <w:fldChar w:fldCharType="separate"/>
      </w:r>
      <w:r w:rsidR="00B839D0">
        <w:rPr>
          <w:noProof/>
        </w:rPr>
        <w:t>34</w:t>
      </w:r>
      <w:r>
        <w:rPr>
          <w:noProof/>
        </w:rPr>
        <w:fldChar w:fldCharType="end"/>
      </w:r>
    </w:p>
    <w:p w:rsidR="00630C6F" w:rsidP="00630C6F">
      <w:pPr>
        <w:pStyle w:val="TOC2"/>
        <w:tabs>
          <w:tab w:val="right" w:pos="9016"/>
        </w:tabs>
        <w:rPr>
          <w:noProof/>
          <w:sz w:val="22"/>
          <w:szCs w:val="22"/>
          <w:lang w:eastAsia="en-AU"/>
        </w:rPr>
      </w:pPr>
      <w:r>
        <w:rPr>
          <w:noProof/>
        </w:rPr>
        <w:t xml:space="preserve">Defence Home Ownership Assistance Scheme (Average House Price and Median Interest Rate) Amendment Determination 2012 (No. 1) [under subsection 52(1) of the </w:t>
      </w:r>
      <w:r w:rsidRPr="00221484">
        <w:rPr>
          <w:i/>
          <w:noProof/>
        </w:rPr>
        <w:t>Defence Home Ownership Assistance Scheme Act 2008</w:t>
      </w:r>
      <w:r>
        <w:rPr>
          <w:noProof/>
        </w:rPr>
        <w:t>]</w:t>
      </w:r>
      <w:r>
        <w:rPr>
          <w:noProof/>
        </w:rPr>
        <w:tab/>
      </w:r>
      <w:r>
        <w:rPr>
          <w:noProof/>
        </w:rPr>
        <w:fldChar w:fldCharType="begin"/>
      </w:r>
      <w:r>
        <w:rPr>
          <w:noProof/>
        </w:rPr>
        <w:instrText xml:space="preserve"> PAGEREF _Toc334524259 \h </w:instrText>
      </w:r>
      <w:r>
        <w:rPr>
          <w:noProof/>
        </w:rPr>
        <w:fldChar w:fldCharType="separate"/>
      </w:r>
      <w:r w:rsidR="00B839D0">
        <w:rPr>
          <w:noProof/>
        </w:rPr>
        <w:t>35</w:t>
      </w:r>
      <w:r>
        <w:rPr>
          <w:noProof/>
        </w:rPr>
        <w:fldChar w:fldCharType="end"/>
      </w:r>
    </w:p>
    <w:p w:rsidR="00630C6F" w:rsidP="00630C6F">
      <w:pPr>
        <w:pStyle w:val="TOC1"/>
        <w:tabs>
          <w:tab w:val="right" w:pos="9016"/>
        </w:tabs>
        <w:rPr>
          <w:b w:val="0"/>
          <w:caps w:val="0"/>
          <w:noProof/>
          <w:sz w:val="22"/>
          <w:szCs w:val="22"/>
          <w:lang w:eastAsia="en-AU"/>
        </w:rPr>
      </w:pPr>
      <w:r>
        <w:rPr>
          <w:noProof/>
        </w:rPr>
        <w:t>Department of Education, Employment and Workplace Relations</w:t>
      </w:r>
      <w:r>
        <w:rPr>
          <w:noProof/>
        </w:rPr>
        <w:tab/>
      </w:r>
      <w:r>
        <w:rPr>
          <w:noProof/>
        </w:rPr>
        <w:fldChar w:fldCharType="begin"/>
      </w:r>
      <w:r>
        <w:rPr>
          <w:noProof/>
        </w:rPr>
        <w:instrText xml:space="preserve"> PAGEREF _Toc334524265 \h </w:instrText>
      </w:r>
      <w:r>
        <w:rPr>
          <w:noProof/>
        </w:rPr>
        <w:fldChar w:fldCharType="separate"/>
      </w:r>
      <w:r w:rsidR="00B839D0">
        <w:rPr>
          <w:noProof/>
        </w:rPr>
        <w:t>36</w:t>
      </w:r>
      <w:r>
        <w:rPr>
          <w:noProof/>
        </w:rPr>
        <w:fldChar w:fldCharType="end"/>
      </w:r>
    </w:p>
    <w:p w:rsidR="00630C6F" w:rsidP="00630C6F">
      <w:pPr>
        <w:pStyle w:val="TOC2"/>
        <w:tabs>
          <w:tab w:val="right" w:pos="9016"/>
        </w:tabs>
        <w:rPr>
          <w:noProof/>
          <w:sz w:val="22"/>
          <w:szCs w:val="22"/>
          <w:lang w:eastAsia="en-AU"/>
        </w:rPr>
      </w:pPr>
      <w:r>
        <w:rPr>
          <w:noProof/>
        </w:rPr>
        <w:t xml:space="preserve">Fair Work (Building Industry) Act 2012 — Direction to Fair Work Building Industry Inspectors (13/06/2012) [under subsection 59F(1) of the </w:t>
      </w:r>
      <w:r w:rsidRPr="00221484">
        <w:rPr>
          <w:i/>
          <w:noProof/>
        </w:rPr>
        <w:t>Fair Work Building Industry Act 2012</w:t>
      </w:r>
      <w:r>
        <w:rPr>
          <w:noProof/>
        </w:rPr>
        <w:t>]</w:t>
      </w:r>
      <w:r>
        <w:rPr>
          <w:noProof/>
        </w:rPr>
        <w:tab/>
      </w:r>
      <w:r>
        <w:rPr>
          <w:noProof/>
        </w:rPr>
        <w:fldChar w:fldCharType="begin"/>
      </w:r>
      <w:r>
        <w:rPr>
          <w:noProof/>
        </w:rPr>
        <w:instrText xml:space="preserve"> PAGEREF _Toc334524266 \h </w:instrText>
      </w:r>
      <w:r>
        <w:rPr>
          <w:noProof/>
        </w:rPr>
        <w:fldChar w:fldCharType="separate"/>
      </w:r>
      <w:r w:rsidR="00B839D0">
        <w:rPr>
          <w:noProof/>
        </w:rPr>
        <w:t>36</w:t>
      </w:r>
      <w:r>
        <w:rPr>
          <w:noProof/>
        </w:rPr>
        <w:fldChar w:fldCharType="end"/>
      </w:r>
    </w:p>
    <w:p w:rsidR="00630C6F" w:rsidP="00630C6F">
      <w:pPr>
        <w:pStyle w:val="TOC2"/>
        <w:tabs>
          <w:tab w:val="right" w:pos="9016"/>
        </w:tabs>
        <w:rPr>
          <w:noProof/>
          <w:sz w:val="22"/>
          <w:szCs w:val="22"/>
          <w:lang w:eastAsia="en-AU"/>
        </w:rPr>
      </w:pPr>
      <w:r>
        <w:rPr>
          <w:noProof/>
        </w:rPr>
        <w:t xml:space="preserve">Social Security (Special Disability Trust — Discretionary Spending) (DEEWR) Determination 2012 [under subsection 1209RA (3) of the </w:t>
      </w:r>
      <w:r w:rsidRPr="00221484">
        <w:rPr>
          <w:i/>
          <w:noProof/>
        </w:rPr>
        <w:t>Social Security Act 1991</w:t>
      </w:r>
      <w:r>
        <w:rPr>
          <w:noProof/>
        </w:rPr>
        <w:t>]</w:t>
      </w:r>
      <w:r>
        <w:rPr>
          <w:noProof/>
        </w:rPr>
        <w:tab/>
      </w:r>
      <w:r>
        <w:rPr>
          <w:noProof/>
        </w:rPr>
        <w:fldChar w:fldCharType="begin"/>
      </w:r>
      <w:r>
        <w:rPr>
          <w:noProof/>
        </w:rPr>
        <w:instrText xml:space="preserve"> PAGEREF _Toc334524267 \h </w:instrText>
      </w:r>
      <w:r>
        <w:rPr>
          <w:noProof/>
        </w:rPr>
        <w:fldChar w:fldCharType="separate"/>
      </w:r>
      <w:r w:rsidR="00B839D0">
        <w:rPr>
          <w:noProof/>
        </w:rPr>
        <w:t>36</w:t>
      </w:r>
      <w:r>
        <w:rPr>
          <w:noProof/>
        </w:rPr>
        <w:fldChar w:fldCharType="end"/>
      </w:r>
    </w:p>
    <w:p w:rsidR="00630C6F" w:rsidP="00630C6F">
      <w:pPr>
        <w:pStyle w:val="TOC1"/>
        <w:tabs>
          <w:tab w:val="right" w:pos="9016"/>
        </w:tabs>
        <w:rPr>
          <w:b w:val="0"/>
          <w:caps w:val="0"/>
          <w:noProof/>
          <w:sz w:val="22"/>
          <w:szCs w:val="22"/>
          <w:lang w:eastAsia="en-AU"/>
        </w:rPr>
      </w:pPr>
      <w:r>
        <w:rPr>
          <w:noProof/>
        </w:rPr>
        <w:t>Department of Families, Housing, Community Services and Indigenous Affairs</w:t>
      </w:r>
      <w:r>
        <w:rPr>
          <w:noProof/>
        </w:rPr>
        <w:tab/>
      </w:r>
      <w:r>
        <w:rPr>
          <w:noProof/>
        </w:rPr>
        <w:fldChar w:fldCharType="begin"/>
      </w:r>
      <w:r>
        <w:rPr>
          <w:noProof/>
        </w:rPr>
        <w:instrText xml:space="preserve"> PAGEREF _Toc334524268 \h </w:instrText>
      </w:r>
      <w:r>
        <w:rPr>
          <w:noProof/>
        </w:rPr>
        <w:fldChar w:fldCharType="separate"/>
      </w:r>
      <w:r w:rsidR="00B839D0">
        <w:rPr>
          <w:noProof/>
        </w:rPr>
        <w:t>37</w:t>
      </w:r>
      <w:r>
        <w:rPr>
          <w:noProof/>
        </w:rPr>
        <w:fldChar w:fldCharType="end"/>
      </w:r>
    </w:p>
    <w:p w:rsidR="00630C6F" w:rsidP="00630C6F">
      <w:pPr>
        <w:pStyle w:val="TOC2"/>
        <w:tabs>
          <w:tab w:val="right" w:pos="9016"/>
        </w:tabs>
        <w:rPr>
          <w:noProof/>
          <w:sz w:val="22"/>
          <w:szCs w:val="22"/>
          <w:lang w:eastAsia="en-AU"/>
        </w:rPr>
      </w:pPr>
      <w:r>
        <w:rPr>
          <w:noProof/>
        </w:rPr>
        <w:t xml:space="preserve">ETR Payments Administrative Scheme (FaHCSIA) Determination 2012 </w:t>
      </w:r>
      <w:r w:rsidR="00244C01">
        <w:rPr>
          <w:noProof/>
        </w:rPr>
        <w:br/>
      </w:r>
      <w:r>
        <w:rPr>
          <w:noProof/>
        </w:rPr>
        <w:t xml:space="preserve">[under subitem 24(1) of Part 2 of Schedule 1 to the </w:t>
      </w:r>
      <w:r w:rsidRPr="00221484">
        <w:rPr>
          <w:i/>
          <w:noProof/>
        </w:rPr>
        <w:t>Family Assistance and Other Legislation Amendment (Schoolkids Bonus Budget Measures) Act 2012</w:t>
      </w:r>
      <w:r>
        <w:rPr>
          <w:noProof/>
        </w:rPr>
        <w:t>]</w:t>
      </w:r>
      <w:r>
        <w:rPr>
          <w:noProof/>
        </w:rPr>
        <w:tab/>
      </w:r>
      <w:r>
        <w:rPr>
          <w:noProof/>
        </w:rPr>
        <w:fldChar w:fldCharType="begin"/>
      </w:r>
      <w:r>
        <w:rPr>
          <w:noProof/>
        </w:rPr>
        <w:instrText xml:space="preserve"> PAGEREF _Toc334524269 \h </w:instrText>
      </w:r>
      <w:r>
        <w:rPr>
          <w:noProof/>
        </w:rPr>
        <w:fldChar w:fldCharType="separate"/>
      </w:r>
      <w:r w:rsidR="00B839D0">
        <w:rPr>
          <w:noProof/>
        </w:rPr>
        <w:t>37</w:t>
      </w:r>
      <w:r>
        <w:rPr>
          <w:noProof/>
        </w:rPr>
        <w:fldChar w:fldCharType="end"/>
      </w:r>
    </w:p>
    <w:p w:rsidR="00630C6F" w:rsidP="00630C6F">
      <w:pPr>
        <w:pStyle w:val="TOC2"/>
        <w:tabs>
          <w:tab w:val="right" w:pos="9016"/>
        </w:tabs>
        <w:rPr>
          <w:noProof/>
          <w:sz w:val="22"/>
          <w:szCs w:val="22"/>
          <w:lang w:eastAsia="en-AU"/>
        </w:rPr>
      </w:pPr>
      <w:r>
        <w:rPr>
          <w:noProof/>
        </w:rPr>
        <w:t xml:space="preserve">Family Assistance (Clean Energy Advances in Certain Circumstances) Determination 2012 [under subsections 105(7), 108(1B) and 108(3) of the </w:t>
      </w:r>
      <w:r w:rsidRPr="00221484">
        <w:rPr>
          <w:i/>
          <w:noProof/>
        </w:rPr>
        <w:t>A New Tax System (Family Assistance) Act 1999</w:t>
      </w:r>
      <w:r>
        <w:rPr>
          <w:noProof/>
        </w:rPr>
        <w:t>]</w:t>
      </w:r>
      <w:r>
        <w:rPr>
          <w:noProof/>
        </w:rPr>
        <w:tab/>
      </w:r>
      <w:r>
        <w:rPr>
          <w:noProof/>
        </w:rPr>
        <w:fldChar w:fldCharType="begin"/>
      </w:r>
      <w:r>
        <w:rPr>
          <w:noProof/>
        </w:rPr>
        <w:instrText xml:space="preserve"> PAGEREF _Toc334524270 \h </w:instrText>
      </w:r>
      <w:r>
        <w:rPr>
          <w:noProof/>
        </w:rPr>
        <w:fldChar w:fldCharType="separate"/>
      </w:r>
      <w:r w:rsidR="00B839D0">
        <w:rPr>
          <w:noProof/>
        </w:rPr>
        <w:t>37</w:t>
      </w:r>
      <w:r>
        <w:rPr>
          <w:noProof/>
        </w:rPr>
        <w:fldChar w:fldCharType="end"/>
      </w:r>
    </w:p>
    <w:p w:rsidR="00630C6F" w:rsidP="00630C6F">
      <w:pPr>
        <w:pStyle w:val="TOC2"/>
        <w:tabs>
          <w:tab w:val="right" w:pos="9016"/>
        </w:tabs>
        <w:rPr>
          <w:noProof/>
          <w:sz w:val="22"/>
          <w:szCs w:val="22"/>
          <w:lang w:eastAsia="en-AU"/>
        </w:rPr>
      </w:pPr>
      <w:r>
        <w:rPr>
          <w:noProof/>
        </w:rPr>
        <w:t xml:space="preserve">Family Assistance (Exemption from Immunisation Requirements) (FaHCSIA) Determination 2012 [under section 7(1) of the </w:t>
      </w:r>
      <w:r w:rsidRPr="00221484">
        <w:rPr>
          <w:i/>
          <w:noProof/>
        </w:rPr>
        <w:t>A New Tax System (Family Assistance) Act 1999</w:t>
      </w:r>
      <w:r>
        <w:rPr>
          <w:noProof/>
        </w:rPr>
        <w:t>]</w:t>
      </w:r>
      <w:r>
        <w:rPr>
          <w:noProof/>
        </w:rPr>
        <w:tab/>
      </w:r>
      <w:r>
        <w:rPr>
          <w:noProof/>
        </w:rPr>
        <w:fldChar w:fldCharType="begin"/>
      </w:r>
      <w:r>
        <w:rPr>
          <w:noProof/>
        </w:rPr>
        <w:instrText xml:space="preserve"> PAGEREF _Toc334524271 \h </w:instrText>
      </w:r>
      <w:r>
        <w:rPr>
          <w:noProof/>
        </w:rPr>
        <w:fldChar w:fldCharType="separate"/>
      </w:r>
      <w:r w:rsidR="00B839D0">
        <w:rPr>
          <w:noProof/>
        </w:rPr>
        <w:t>37</w:t>
      </w:r>
      <w:r>
        <w:rPr>
          <w:noProof/>
        </w:rPr>
        <w:fldChar w:fldCharType="end"/>
      </w:r>
    </w:p>
    <w:p w:rsidR="00630C6F" w:rsidP="00630C6F">
      <w:pPr>
        <w:pStyle w:val="TOC2"/>
        <w:tabs>
          <w:tab w:val="right" w:pos="9016"/>
        </w:tabs>
        <w:rPr>
          <w:noProof/>
          <w:sz w:val="22"/>
          <w:szCs w:val="22"/>
          <w:lang w:eastAsia="en-AU"/>
        </w:rPr>
      </w:pPr>
      <w:r>
        <w:rPr>
          <w:noProof/>
        </w:rPr>
        <w:t xml:space="preserve">Family Assistance (Meeting the Immunisation Requirements) (FaHCSIA) Determination 2012 [under subsection 7(2) of the </w:t>
      </w:r>
      <w:r w:rsidRPr="00221484">
        <w:rPr>
          <w:i/>
          <w:noProof/>
        </w:rPr>
        <w:t>A New Tax System (Family Assistance) Act 1999</w:t>
      </w:r>
      <w:r>
        <w:rPr>
          <w:noProof/>
        </w:rPr>
        <w:t>]</w:t>
      </w:r>
      <w:r>
        <w:rPr>
          <w:noProof/>
        </w:rPr>
        <w:tab/>
      </w:r>
      <w:r>
        <w:rPr>
          <w:noProof/>
        </w:rPr>
        <w:fldChar w:fldCharType="begin"/>
      </w:r>
      <w:r>
        <w:rPr>
          <w:noProof/>
        </w:rPr>
        <w:instrText xml:space="preserve"> PAGEREF _Toc334524272 \h </w:instrText>
      </w:r>
      <w:r>
        <w:rPr>
          <w:noProof/>
        </w:rPr>
        <w:fldChar w:fldCharType="separate"/>
      </w:r>
      <w:r w:rsidR="00B839D0">
        <w:rPr>
          <w:noProof/>
        </w:rPr>
        <w:t>37</w:t>
      </w:r>
      <w:r>
        <w:rPr>
          <w:noProof/>
        </w:rPr>
        <w:fldChar w:fldCharType="end"/>
      </w:r>
    </w:p>
    <w:p w:rsidR="00630C6F" w:rsidP="00630C6F">
      <w:pPr>
        <w:pStyle w:val="TOC2"/>
        <w:tabs>
          <w:tab w:val="right" w:pos="9016"/>
        </w:tabs>
        <w:rPr>
          <w:noProof/>
          <w:sz w:val="22"/>
          <w:szCs w:val="22"/>
          <w:lang w:eastAsia="en-AU"/>
        </w:rPr>
      </w:pPr>
      <w:r>
        <w:rPr>
          <w:noProof/>
        </w:rPr>
        <w:t xml:space="preserve">Family Assistance (Vaccination Schedules) (FaHCSIA) Determination 2012 [under section 4 of the </w:t>
      </w:r>
      <w:r w:rsidRPr="00221484">
        <w:rPr>
          <w:i/>
          <w:noProof/>
        </w:rPr>
        <w:t>A New Tax System (Family Assistance) Act 1999</w:t>
      </w:r>
      <w:r>
        <w:rPr>
          <w:noProof/>
        </w:rPr>
        <w:t>]</w:t>
      </w:r>
      <w:r>
        <w:rPr>
          <w:noProof/>
        </w:rPr>
        <w:tab/>
      </w:r>
      <w:r>
        <w:rPr>
          <w:noProof/>
        </w:rPr>
        <w:fldChar w:fldCharType="begin"/>
      </w:r>
      <w:r>
        <w:rPr>
          <w:noProof/>
        </w:rPr>
        <w:instrText xml:space="preserve"> PAGEREF _Toc334524273 \h </w:instrText>
      </w:r>
      <w:r>
        <w:rPr>
          <w:noProof/>
        </w:rPr>
        <w:fldChar w:fldCharType="separate"/>
      </w:r>
      <w:r w:rsidR="00B839D0">
        <w:rPr>
          <w:noProof/>
        </w:rPr>
        <w:t>37</w:t>
      </w:r>
      <w:r>
        <w:rPr>
          <w:noProof/>
        </w:rPr>
        <w:fldChar w:fldCharType="end"/>
      </w:r>
    </w:p>
    <w:p w:rsidR="00630C6F" w:rsidP="00630C6F">
      <w:pPr>
        <w:pStyle w:val="TOC2"/>
        <w:tabs>
          <w:tab w:val="right" w:pos="9016"/>
        </w:tabs>
        <w:rPr>
          <w:noProof/>
          <w:sz w:val="22"/>
          <w:szCs w:val="22"/>
          <w:lang w:eastAsia="en-AU"/>
        </w:rPr>
      </w:pPr>
      <w:r>
        <w:rPr>
          <w:noProof/>
        </w:rPr>
        <w:t xml:space="preserve">Social Security (Administration) (Classes of Exempt Welfare Payment Recipients) Specification 2012 [under subsection 123UGB(2) of the </w:t>
      </w:r>
      <w:r w:rsidRPr="00221484">
        <w:rPr>
          <w:i/>
          <w:noProof/>
        </w:rPr>
        <w:t>Social Security (Administration) Act 1999</w:t>
      </w:r>
      <w:r>
        <w:rPr>
          <w:noProof/>
        </w:rPr>
        <w:t>]</w:t>
      </w:r>
      <w:r>
        <w:rPr>
          <w:noProof/>
        </w:rPr>
        <w:tab/>
      </w:r>
      <w:r>
        <w:rPr>
          <w:noProof/>
        </w:rPr>
        <w:fldChar w:fldCharType="begin"/>
      </w:r>
      <w:r>
        <w:rPr>
          <w:noProof/>
        </w:rPr>
        <w:instrText xml:space="preserve"> PAGEREF _Toc334524274 \h </w:instrText>
      </w:r>
      <w:r>
        <w:rPr>
          <w:noProof/>
        </w:rPr>
        <w:fldChar w:fldCharType="separate"/>
      </w:r>
      <w:r w:rsidR="00B839D0">
        <w:rPr>
          <w:noProof/>
        </w:rPr>
        <w:t>38</w:t>
      </w:r>
      <w:r>
        <w:rPr>
          <w:noProof/>
        </w:rPr>
        <w:fldChar w:fldCharType="end"/>
      </w:r>
    </w:p>
    <w:p w:rsidR="00630C6F" w:rsidP="00630C6F">
      <w:pPr>
        <w:pStyle w:val="TOC2"/>
        <w:tabs>
          <w:tab w:val="right" w:pos="9016"/>
        </w:tabs>
        <w:rPr>
          <w:noProof/>
          <w:sz w:val="22"/>
          <w:szCs w:val="22"/>
          <w:lang w:eastAsia="en-AU"/>
        </w:rPr>
      </w:pPr>
      <w:r>
        <w:rPr>
          <w:noProof/>
        </w:rPr>
        <w:t>Social Security (Administration) (Declared child protection State — New South Wales, Queensland, South Australia and Victoria) Determination 2012</w:t>
      </w:r>
      <w:r w:rsidR="00244C01">
        <w:rPr>
          <w:noProof/>
        </w:rPr>
        <w:br/>
      </w:r>
      <w:r>
        <w:rPr>
          <w:noProof/>
        </w:rPr>
        <w:t xml:space="preserve">[under section 123TF of the </w:t>
      </w:r>
      <w:r w:rsidRPr="00221484">
        <w:rPr>
          <w:i/>
          <w:noProof/>
        </w:rPr>
        <w:t>Social Security (Administration) Act 1999</w:t>
      </w:r>
      <w:r>
        <w:rPr>
          <w:noProof/>
        </w:rPr>
        <w:t>]</w:t>
      </w:r>
      <w:r>
        <w:rPr>
          <w:noProof/>
        </w:rPr>
        <w:tab/>
      </w:r>
      <w:r>
        <w:rPr>
          <w:noProof/>
        </w:rPr>
        <w:fldChar w:fldCharType="begin"/>
      </w:r>
      <w:r>
        <w:rPr>
          <w:noProof/>
        </w:rPr>
        <w:instrText xml:space="preserve"> PAGEREF _Toc334524275 \h </w:instrText>
      </w:r>
      <w:r>
        <w:rPr>
          <w:noProof/>
        </w:rPr>
        <w:fldChar w:fldCharType="separate"/>
      </w:r>
      <w:r w:rsidR="00B839D0">
        <w:rPr>
          <w:noProof/>
        </w:rPr>
        <w:t>38</w:t>
      </w:r>
      <w:r>
        <w:rPr>
          <w:noProof/>
        </w:rPr>
        <w:fldChar w:fldCharType="end"/>
      </w:r>
    </w:p>
    <w:p w:rsidR="00630C6F" w:rsidP="00630C6F">
      <w:pPr>
        <w:pStyle w:val="TOC2"/>
        <w:tabs>
          <w:tab w:val="right" w:pos="9016"/>
        </w:tabs>
        <w:rPr>
          <w:noProof/>
          <w:sz w:val="22"/>
          <w:szCs w:val="22"/>
          <w:lang w:eastAsia="en-AU"/>
        </w:rPr>
      </w:pPr>
      <w:r>
        <w:rPr>
          <w:noProof/>
        </w:rPr>
        <w:t xml:space="preserve">Social Security (Administration) (Declared voluntary income management areas — New South Wales, Queensland, South Australia and Victoria) Determination 2012 [under paragraph 123TGA(c) of the </w:t>
      </w:r>
      <w:r w:rsidRPr="00221484">
        <w:rPr>
          <w:i/>
          <w:noProof/>
        </w:rPr>
        <w:t>Social Security (Administration) Act 1999</w:t>
      </w:r>
      <w:r>
        <w:rPr>
          <w:noProof/>
        </w:rPr>
        <w:t>]</w:t>
      </w:r>
      <w:r>
        <w:rPr>
          <w:noProof/>
        </w:rPr>
        <w:tab/>
      </w:r>
      <w:r>
        <w:rPr>
          <w:noProof/>
        </w:rPr>
        <w:fldChar w:fldCharType="begin"/>
      </w:r>
      <w:r>
        <w:rPr>
          <w:noProof/>
        </w:rPr>
        <w:instrText xml:space="preserve"> PAGEREF _Toc334524276 \h </w:instrText>
      </w:r>
      <w:r>
        <w:rPr>
          <w:noProof/>
        </w:rPr>
        <w:fldChar w:fldCharType="separate"/>
      </w:r>
      <w:r w:rsidR="00B839D0">
        <w:rPr>
          <w:noProof/>
        </w:rPr>
        <w:t>38</w:t>
      </w:r>
      <w:r>
        <w:rPr>
          <w:noProof/>
        </w:rPr>
        <w:fldChar w:fldCharType="end"/>
      </w:r>
    </w:p>
    <w:p w:rsidR="00630C6F" w:rsidP="00630C6F">
      <w:pPr>
        <w:pStyle w:val="TOC2"/>
        <w:tabs>
          <w:tab w:val="right" w:pos="9016"/>
        </w:tabs>
        <w:rPr>
          <w:noProof/>
          <w:sz w:val="22"/>
          <w:szCs w:val="22"/>
          <w:lang w:eastAsia="en-AU"/>
        </w:rPr>
      </w:pPr>
      <w:r>
        <w:rPr>
          <w:noProof/>
        </w:rPr>
        <w:t xml:space="preserve">Social Security (Administration) (Declared voluntary income management areas — Western Australia) Amendment Determination 2012 [under paragraph 123TGA(c) of the </w:t>
      </w:r>
      <w:r w:rsidRPr="00221484">
        <w:rPr>
          <w:i/>
          <w:noProof/>
        </w:rPr>
        <w:t>Social Security (Administration) Act 1999</w:t>
      </w:r>
      <w:r>
        <w:rPr>
          <w:noProof/>
        </w:rPr>
        <w:t>]</w:t>
      </w:r>
      <w:r>
        <w:rPr>
          <w:noProof/>
        </w:rPr>
        <w:tab/>
      </w:r>
      <w:r>
        <w:rPr>
          <w:noProof/>
        </w:rPr>
        <w:fldChar w:fldCharType="begin"/>
      </w:r>
      <w:r>
        <w:rPr>
          <w:noProof/>
        </w:rPr>
        <w:instrText xml:space="preserve"> PAGEREF _Toc334524277 \h </w:instrText>
      </w:r>
      <w:r>
        <w:rPr>
          <w:noProof/>
        </w:rPr>
        <w:fldChar w:fldCharType="separate"/>
      </w:r>
      <w:r w:rsidR="00B839D0">
        <w:rPr>
          <w:noProof/>
        </w:rPr>
        <w:t>38</w:t>
      </w:r>
      <w:r>
        <w:rPr>
          <w:noProof/>
        </w:rPr>
        <w:fldChar w:fldCharType="end"/>
      </w:r>
    </w:p>
    <w:p w:rsidR="00630C6F" w:rsidP="00630C6F">
      <w:pPr>
        <w:pStyle w:val="TOC2"/>
        <w:tabs>
          <w:tab w:val="right" w:pos="9016"/>
        </w:tabs>
        <w:rPr>
          <w:noProof/>
          <w:sz w:val="22"/>
          <w:szCs w:val="22"/>
          <w:lang w:eastAsia="en-AU"/>
        </w:rPr>
      </w:pPr>
      <w:r>
        <w:rPr>
          <w:noProof/>
        </w:rPr>
        <w:t xml:space="preserve">Social Security (Administration) (Specified income management Territory — Northern Territory) Specification 2012 [under subsections 123UCB(4) and 123UCC(4) of the </w:t>
      </w:r>
      <w:r w:rsidRPr="00221484">
        <w:rPr>
          <w:i/>
          <w:noProof/>
        </w:rPr>
        <w:t>Social Security (Administration) Act 1999</w:t>
      </w:r>
      <w:r>
        <w:rPr>
          <w:noProof/>
        </w:rPr>
        <w:t>]</w:t>
      </w:r>
      <w:r>
        <w:rPr>
          <w:noProof/>
        </w:rPr>
        <w:tab/>
      </w:r>
      <w:r>
        <w:rPr>
          <w:noProof/>
        </w:rPr>
        <w:fldChar w:fldCharType="begin"/>
      </w:r>
      <w:r>
        <w:rPr>
          <w:noProof/>
        </w:rPr>
        <w:instrText xml:space="preserve"> PAGEREF _Toc334524278 \h </w:instrText>
      </w:r>
      <w:r>
        <w:rPr>
          <w:noProof/>
        </w:rPr>
        <w:fldChar w:fldCharType="separate"/>
      </w:r>
      <w:r w:rsidR="00B839D0">
        <w:rPr>
          <w:noProof/>
        </w:rPr>
        <w:t>39</w:t>
      </w:r>
      <w:r>
        <w:rPr>
          <w:noProof/>
        </w:rPr>
        <w:fldChar w:fldCharType="end"/>
      </w:r>
    </w:p>
    <w:p w:rsidR="00630C6F" w:rsidP="00630C6F">
      <w:pPr>
        <w:pStyle w:val="TOC2"/>
        <w:tabs>
          <w:tab w:val="right" w:pos="9016"/>
        </w:tabs>
        <w:rPr>
          <w:noProof/>
          <w:sz w:val="22"/>
          <w:szCs w:val="22"/>
          <w:lang w:eastAsia="en-AU"/>
        </w:rPr>
      </w:pPr>
      <w:r>
        <w:rPr>
          <w:noProof/>
        </w:rPr>
        <w:t xml:space="preserve">Social Security (Administration) (Vulnerable income management areas) Specification 2012 [under subsections 123UCA(3) and 123UGB(2) of the </w:t>
      </w:r>
      <w:r w:rsidRPr="00221484">
        <w:rPr>
          <w:i/>
          <w:noProof/>
        </w:rPr>
        <w:t>Social Security (Administration) Act 1999</w:t>
      </w:r>
      <w:r>
        <w:rPr>
          <w:noProof/>
        </w:rPr>
        <w:t>]</w:t>
      </w:r>
      <w:r>
        <w:rPr>
          <w:noProof/>
        </w:rPr>
        <w:tab/>
      </w:r>
      <w:r>
        <w:rPr>
          <w:noProof/>
        </w:rPr>
        <w:fldChar w:fldCharType="begin"/>
      </w:r>
      <w:r>
        <w:rPr>
          <w:noProof/>
        </w:rPr>
        <w:instrText xml:space="preserve"> PAGEREF _Toc334524279 \h </w:instrText>
      </w:r>
      <w:r>
        <w:rPr>
          <w:noProof/>
        </w:rPr>
        <w:fldChar w:fldCharType="separate"/>
      </w:r>
      <w:r w:rsidR="00B839D0">
        <w:rPr>
          <w:noProof/>
        </w:rPr>
        <w:t>39</w:t>
      </w:r>
      <w:r>
        <w:rPr>
          <w:noProof/>
        </w:rPr>
        <w:fldChar w:fldCharType="end"/>
      </w:r>
    </w:p>
    <w:p w:rsidR="00630C6F" w:rsidP="00630C6F">
      <w:pPr>
        <w:pStyle w:val="TOC2"/>
        <w:tabs>
          <w:tab w:val="right" w:pos="9016"/>
        </w:tabs>
        <w:rPr>
          <w:noProof/>
          <w:sz w:val="22"/>
          <w:szCs w:val="22"/>
          <w:lang w:eastAsia="en-AU"/>
        </w:rPr>
      </w:pPr>
      <w:r>
        <w:rPr>
          <w:noProof/>
        </w:rPr>
        <w:t xml:space="preserve">Social Security (Administration) (Vulnerable Welfare Payment Recipient) Principles 2012 [under subsection 123UGA(2) of the </w:t>
      </w:r>
      <w:r w:rsidRPr="00221484">
        <w:rPr>
          <w:i/>
          <w:noProof/>
        </w:rPr>
        <w:t>Social Security (Administration) Act 1999</w:t>
      </w:r>
      <w:r>
        <w:rPr>
          <w:noProof/>
        </w:rPr>
        <w:t>]</w:t>
      </w:r>
      <w:r>
        <w:rPr>
          <w:noProof/>
        </w:rPr>
        <w:tab/>
      </w:r>
      <w:r>
        <w:rPr>
          <w:noProof/>
        </w:rPr>
        <w:fldChar w:fldCharType="begin"/>
      </w:r>
      <w:r>
        <w:rPr>
          <w:noProof/>
        </w:rPr>
        <w:instrText xml:space="preserve"> PAGEREF _Toc334524280 \h </w:instrText>
      </w:r>
      <w:r>
        <w:rPr>
          <w:noProof/>
        </w:rPr>
        <w:fldChar w:fldCharType="separate"/>
      </w:r>
      <w:r w:rsidR="00B839D0">
        <w:rPr>
          <w:noProof/>
        </w:rPr>
        <w:t>39</w:t>
      </w:r>
      <w:r>
        <w:rPr>
          <w:noProof/>
        </w:rPr>
        <w:fldChar w:fldCharType="end"/>
      </w:r>
    </w:p>
    <w:p w:rsidR="00630C6F" w:rsidP="00630C6F">
      <w:pPr>
        <w:pStyle w:val="TOC1"/>
        <w:tabs>
          <w:tab w:val="right" w:pos="9016"/>
        </w:tabs>
        <w:rPr>
          <w:b w:val="0"/>
          <w:caps w:val="0"/>
          <w:noProof/>
          <w:sz w:val="22"/>
          <w:szCs w:val="22"/>
          <w:lang w:eastAsia="en-AU"/>
        </w:rPr>
      </w:pPr>
      <w:r>
        <w:rPr>
          <w:noProof/>
        </w:rPr>
        <w:t>Department of Finance and Deregulation</w:t>
      </w:r>
      <w:r>
        <w:rPr>
          <w:noProof/>
        </w:rPr>
        <w:tab/>
      </w:r>
      <w:r>
        <w:rPr>
          <w:noProof/>
        </w:rPr>
        <w:fldChar w:fldCharType="begin"/>
      </w:r>
      <w:r>
        <w:rPr>
          <w:noProof/>
        </w:rPr>
        <w:instrText xml:space="preserve"> PAGEREF _Toc334524281 \h </w:instrText>
      </w:r>
      <w:r>
        <w:rPr>
          <w:noProof/>
        </w:rPr>
        <w:fldChar w:fldCharType="separate"/>
      </w:r>
      <w:r w:rsidR="00B839D0">
        <w:rPr>
          <w:noProof/>
        </w:rPr>
        <w:t>40</w:t>
      </w:r>
      <w:r>
        <w:rPr>
          <w:noProof/>
        </w:rPr>
        <w:fldChar w:fldCharType="end"/>
      </w:r>
    </w:p>
    <w:p w:rsidR="00630C6F" w:rsidP="00630C6F">
      <w:pPr>
        <w:pStyle w:val="TOC2"/>
        <w:tabs>
          <w:tab w:val="right" w:pos="9016"/>
        </w:tabs>
        <w:rPr>
          <w:noProof/>
          <w:sz w:val="22"/>
          <w:szCs w:val="22"/>
          <w:lang w:eastAsia="en-AU"/>
        </w:rPr>
      </w:pPr>
      <w:r>
        <w:rPr>
          <w:noProof/>
        </w:rPr>
        <w:t xml:space="preserve">Determination to Reduce Appropriations (No. 1 of 2011-2012) [under the following provisions, subsections: 11(1) of the </w:t>
      </w:r>
      <w:r w:rsidRPr="00221484">
        <w:rPr>
          <w:i/>
          <w:noProof/>
        </w:rPr>
        <w:t>Appropriation Act (No. 2) 2004-2005</w:t>
      </w:r>
      <w:r>
        <w:rPr>
          <w:noProof/>
        </w:rPr>
        <w:t xml:space="preserve">;  8(1) of </w:t>
      </w:r>
      <w:r w:rsidRPr="00221484">
        <w:rPr>
          <w:i/>
          <w:noProof/>
        </w:rPr>
        <w:t>Appropriation Act (No. 1) 2005-2006</w:t>
      </w:r>
      <w:r>
        <w:rPr>
          <w:noProof/>
        </w:rPr>
        <w:t xml:space="preserve">; 11(1) of </w:t>
      </w:r>
      <w:r w:rsidRPr="00221484">
        <w:rPr>
          <w:i/>
          <w:noProof/>
        </w:rPr>
        <w:t>Appropriation Act (No. 2) 2006-2007</w:t>
      </w:r>
      <w:r>
        <w:rPr>
          <w:noProof/>
        </w:rPr>
        <w:t xml:space="preserve">; 11(1) of </w:t>
      </w:r>
      <w:r w:rsidRPr="00221484">
        <w:rPr>
          <w:i/>
          <w:noProof/>
        </w:rPr>
        <w:t>Appropriation Act (No. 4) 2006-2007</w:t>
      </w:r>
      <w:r>
        <w:rPr>
          <w:noProof/>
        </w:rPr>
        <w:t xml:space="preserve">; 8(1) and 9(1) of </w:t>
      </w:r>
      <w:r w:rsidRPr="00221484">
        <w:rPr>
          <w:i/>
          <w:noProof/>
        </w:rPr>
        <w:t>Appropriation Act (No. 1 ) 2007-2008</w:t>
      </w:r>
      <w:r>
        <w:rPr>
          <w:noProof/>
        </w:rPr>
        <w:t xml:space="preserve">; 11(1) of </w:t>
      </w:r>
      <w:r w:rsidRPr="00221484">
        <w:rPr>
          <w:i/>
          <w:noProof/>
        </w:rPr>
        <w:t>Appropriation Act (No. 2) 2007-2008</w:t>
      </w:r>
      <w:r>
        <w:rPr>
          <w:noProof/>
        </w:rPr>
        <w:t xml:space="preserve">; 10(2), 11(2), 12(2) of </w:t>
      </w:r>
      <w:r w:rsidRPr="00221484">
        <w:rPr>
          <w:i/>
          <w:noProof/>
        </w:rPr>
        <w:t>Appropriation Act (No. 1) 2008-2009</w:t>
      </w:r>
      <w:r>
        <w:rPr>
          <w:noProof/>
        </w:rPr>
        <w:t xml:space="preserve">; 13(2) of </w:t>
      </w:r>
      <w:r w:rsidRPr="00221484">
        <w:rPr>
          <w:i/>
          <w:noProof/>
        </w:rPr>
        <w:t>Appropriation Act (No. 2) 2008-2009</w:t>
      </w:r>
      <w:r>
        <w:rPr>
          <w:noProof/>
        </w:rPr>
        <w:t xml:space="preserve">; 13(2) of </w:t>
      </w:r>
      <w:r w:rsidRPr="00221484">
        <w:rPr>
          <w:i/>
          <w:noProof/>
        </w:rPr>
        <w:t>Appropriation Act (No. 4) 2008-2009</w:t>
      </w:r>
      <w:r>
        <w:rPr>
          <w:noProof/>
        </w:rPr>
        <w:t xml:space="preserve">; 10(2) and 11(2) of </w:t>
      </w:r>
      <w:r w:rsidRPr="00221484">
        <w:rPr>
          <w:i/>
          <w:noProof/>
        </w:rPr>
        <w:t>Appropriation Act (No. 1) 2009-2010</w:t>
      </w:r>
      <w:r>
        <w:rPr>
          <w:noProof/>
        </w:rPr>
        <w:t xml:space="preserve">; 13(2) of </w:t>
      </w:r>
      <w:r w:rsidRPr="00221484">
        <w:rPr>
          <w:i/>
          <w:noProof/>
        </w:rPr>
        <w:t>Appropriation Act (No. 2) 2009-2010</w:t>
      </w:r>
      <w:r>
        <w:rPr>
          <w:noProof/>
        </w:rPr>
        <w:t xml:space="preserve">; 12(2) of </w:t>
      </w:r>
      <w:r w:rsidRPr="00221484">
        <w:rPr>
          <w:i/>
          <w:noProof/>
        </w:rPr>
        <w:t>Appropriation Act (No. 3) 2009-2010</w:t>
      </w:r>
      <w:r>
        <w:rPr>
          <w:noProof/>
        </w:rPr>
        <w:t xml:space="preserve">; 10(2) and (11(2) of </w:t>
      </w:r>
      <w:r w:rsidRPr="00221484">
        <w:rPr>
          <w:i/>
          <w:noProof/>
        </w:rPr>
        <w:t>Appropriation Act (No.1) 2010-2011</w:t>
      </w:r>
      <w:r>
        <w:rPr>
          <w:noProof/>
        </w:rPr>
        <w:t xml:space="preserve">; 13(2) of </w:t>
      </w:r>
      <w:r w:rsidRPr="00221484">
        <w:rPr>
          <w:i/>
          <w:noProof/>
        </w:rPr>
        <w:t>Appropriation Act (No. 2) 2010-2011</w:t>
      </w:r>
      <w:r>
        <w:rPr>
          <w:noProof/>
        </w:rPr>
        <w:t xml:space="preserve">; 10(2) of </w:t>
      </w:r>
      <w:r w:rsidRPr="00221484">
        <w:rPr>
          <w:i/>
          <w:noProof/>
        </w:rPr>
        <w:t>Appropriation Act (No. 1) 2011-2012</w:t>
      </w:r>
      <w:r>
        <w:rPr>
          <w:noProof/>
        </w:rPr>
        <w:t xml:space="preserve">; and 10(2) of </w:t>
      </w:r>
      <w:r w:rsidRPr="00221484">
        <w:rPr>
          <w:i/>
          <w:noProof/>
        </w:rPr>
        <w:t>Appropriation Act (No. 3) 2011-2012</w:t>
      </w:r>
      <w:r>
        <w:rPr>
          <w:noProof/>
        </w:rPr>
        <w:t>]</w:t>
      </w:r>
      <w:r>
        <w:rPr>
          <w:noProof/>
        </w:rPr>
        <w:tab/>
      </w:r>
      <w:r>
        <w:rPr>
          <w:noProof/>
        </w:rPr>
        <w:fldChar w:fldCharType="begin"/>
      </w:r>
      <w:r>
        <w:rPr>
          <w:noProof/>
        </w:rPr>
        <w:instrText xml:space="preserve"> PAGEREF _Toc334524282 \h </w:instrText>
      </w:r>
      <w:r>
        <w:rPr>
          <w:noProof/>
        </w:rPr>
        <w:fldChar w:fldCharType="separate"/>
      </w:r>
      <w:r w:rsidR="00B839D0">
        <w:rPr>
          <w:noProof/>
        </w:rPr>
        <w:t>40</w:t>
      </w:r>
      <w:r>
        <w:rPr>
          <w:noProof/>
        </w:rPr>
        <w:fldChar w:fldCharType="end"/>
      </w:r>
    </w:p>
    <w:p w:rsidR="00630C6F" w:rsidP="00630C6F">
      <w:pPr>
        <w:pStyle w:val="TOC2"/>
        <w:tabs>
          <w:tab w:val="right" w:pos="9016"/>
        </w:tabs>
        <w:rPr>
          <w:noProof/>
          <w:sz w:val="22"/>
          <w:szCs w:val="22"/>
          <w:lang w:eastAsia="en-AU"/>
        </w:rPr>
      </w:pPr>
      <w:r>
        <w:rPr>
          <w:noProof/>
        </w:rPr>
        <w:t xml:space="preserve">Determination to Reduce Appropriations Upon Request (No. 1 of 2012-2013)[under subsection 10(2) of the </w:t>
      </w:r>
      <w:r w:rsidRPr="00221484">
        <w:rPr>
          <w:i/>
          <w:noProof/>
        </w:rPr>
        <w:t>Appropriation Act (No.1) 2009-2010</w:t>
      </w:r>
      <w:r>
        <w:rPr>
          <w:noProof/>
        </w:rPr>
        <w:t xml:space="preserve">; and 13(2) of the </w:t>
      </w:r>
      <w:r w:rsidRPr="00221484">
        <w:rPr>
          <w:i/>
          <w:noProof/>
        </w:rPr>
        <w:t>Appropriation Act (No. 2) 2009-2010</w:t>
      </w:r>
      <w:r>
        <w:rPr>
          <w:noProof/>
        </w:rPr>
        <w:t>]</w:t>
      </w:r>
      <w:r>
        <w:rPr>
          <w:noProof/>
        </w:rPr>
        <w:tab/>
      </w:r>
      <w:r>
        <w:rPr>
          <w:noProof/>
        </w:rPr>
        <w:fldChar w:fldCharType="begin"/>
      </w:r>
      <w:r>
        <w:rPr>
          <w:noProof/>
        </w:rPr>
        <w:instrText xml:space="preserve"> PAGEREF _Toc334524283 \h </w:instrText>
      </w:r>
      <w:r>
        <w:rPr>
          <w:noProof/>
        </w:rPr>
        <w:fldChar w:fldCharType="separate"/>
      </w:r>
      <w:r w:rsidR="00B839D0">
        <w:rPr>
          <w:noProof/>
        </w:rPr>
        <w:t>40</w:t>
      </w:r>
      <w:r>
        <w:rPr>
          <w:noProof/>
        </w:rPr>
        <w:fldChar w:fldCharType="end"/>
      </w:r>
    </w:p>
    <w:p w:rsidR="00630C6F" w:rsidP="00630C6F">
      <w:pPr>
        <w:pStyle w:val="TOC2"/>
        <w:tabs>
          <w:tab w:val="right" w:pos="9016"/>
        </w:tabs>
        <w:rPr>
          <w:noProof/>
          <w:sz w:val="22"/>
          <w:szCs w:val="22"/>
          <w:lang w:eastAsia="en-AU"/>
        </w:rPr>
      </w:pPr>
      <w:r>
        <w:rPr>
          <w:noProof/>
        </w:rPr>
        <w:t>Electoral and Referendum Amendment Regulation 2012 (No. 1)</w:t>
      </w:r>
      <w:r>
        <w:rPr>
          <w:noProof/>
        </w:rPr>
        <w:tab/>
      </w:r>
      <w:r>
        <w:rPr>
          <w:noProof/>
        </w:rPr>
        <w:fldChar w:fldCharType="begin"/>
      </w:r>
      <w:r>
        <w:rPr>
          <w:noProof/>
        </w:rPr>
        <w:instrText xml:space="preserve"> PAGEREF _Toc334524284 \h </w:instrText>
      </w:r>
      <w:r>
        <w:rPr>
          <w:noProof/>
        </w:rPr>
        <w:fldChar w:fldCharType="separate"/>
      </w:r>
      <w:r w:rsidR="00B839D0">
        <w:rPr>
          <w:noProof/>
        </w:rPr>
        <w:t>40</w:t>
      </w:r>
      <w:r>
        <w:rPr>
          <w:noProof/>
        </w:rPr>
        <w:fldChar w:fldCharType="end"/>
      </w:r>
    </w:p>
    <w:p w:rsidR="00630C6F" w:rsidP="00630C6F">
      <w:pPr>
        <w:pStyle w:val="TOC2"/>
        <w:tabs>
          <w:tab w:val="right" w:pos="9016"/>
        </w:tabs>
        <w:rPr>
          <w:noProof/>
          <w:sz w:val="22"/>
          <w:szCs w:val="22"/>
          <w:lang w:eastAsia="en-AU"/>
        </w:rPr>
      </w:pPr>
      <w:r>
        <w:rPr>
          <w:noProof/>
        </w:rPr>
        <w:br w:type="page"/>
      </w:r>
      <w:r>
        <w:rPr>
          <w:noProof/>
        </w:rPr>
        <w:t xml:space="preserve">Finance Minister’s Amendment Orders (Financial Statements for reporting periods ending on or after 1 July 2011) [under subsection 49(2) and 63(1) of the </w:t>
      </w:r>
      <w:r w:rsidRPr="00221484">
        <w:rPr>
          <w:i/>
          <w:noProof/>
        </w:rPr>
        <w:t>Financial Management and Accountability Act 1997</w:t>
      </w:r>
      <w:r>
        <w:rPr>
          <w:noProof/>
        </w:rPr>
        <w:t xml:space="preserve">; subesction 48(1) and subclause 2(1) of Schedule 1 of the </w:t>
      </w:r>
      <w:r w:rsidRPr="00221484">
        <w:rPr>
          <w:i/>
          <w:noProof/>
        </w:rPr>
        <w:t>Commonwealth Authorities and Companies Act 1997</w:t>
      </w:r>
      <w:r>
        <w:rPr>
          <w:noProof/>
        </w:rPr>
        <w:t xml:space="preserve">; subsection 47(1) of the </w:t>
      </w:r>
      <w:r w:rsidRPr="00221484">
        <w:rPr>
          <w:i/>
          <w:noProof/>
        </w:rPr>
        <w:t>High Court of Australia Act 1979</w:t>
      </w:r>
      <w:r>
        <w:rPr>
          <w:noProof/>
        </w:rPr>
        <w:t xml:space="preserve">; section 193H of the </w:t>
      </w:r>
      <w:r w:rsidRPr="00221484">
        <w:rPr>
          <w:i/>
          <w:noProof/>
        </w:rPr>
        <w:t>Aboriginal and Torres Strait Islander Act 2005</w:t>
      </w:r>
      <w:r>
        <w:rPr>
          <w:noProof/>
        </w:rPr>
        <w:t xml:space="preserve">; subsections 50B(2) and (4) of the </w:t>
      </w:r>
      <w:r w:rsidRPr="00221484">
        <w:rPr>
          <w:i/>
          <w:noProof/>
        </w:rPr>
        <w:t>Defence Service Homes Act 1918</w:t>
      </w:r>
      <w:r>
        <w:rPr>
          <w:noProof/>
        </w:rPr>
        <w:t xml:space="preserve">; subsections 43(1) and (3) of the </w:t>
      </w:r>
      <w:r w:rsidRPr="00221484">
        <w:rPr>
          <w:i/>
          <w:noProof/>
        </w:rPr>
        <w:t>Natural Heritage Trust of Australia Act 1997</w:t>
      </w:r>
      <w:r>
        <w:rPr>
          <w:noProof/>
        </w:rPr>
        <w:t>]</w:t>
      </w:r>
      <w:r>
        <w:rPr>
          <w:noProof/>
        </w:rPr>
        <w:tab/>
      </w:r>
      <w:r>
        <w:rPr>
          <w:noProof/>
        </w:rPr>
        <w:fldChar w:fldCharType="begin"/>
      </w:r>
      <w:r>
        <w:rPr>
          <w:noProof/>
        </w:rPr>
        <w:instrText xml:space="preserve"> PAGEREF _Toc334524285 \h </w:instrText>
      </w:r>
      <w:r>
        <w:rPr>
          <w:noProof/>
        </w:rPr>
        <w:fldChar w:fldCharType="separate"/>
      </w:r>
      <w:r w:rsidR="00B839D0">
        <w:rPr>
          <w:noProof/>
        </w:rPr>
        <w:t>41</w:t>
      </w:r>
      <w:r>
        <w:rPr>
          <w:noProof/>
        </w:rPr>
        <w:fldChar w:fldCharType="end"/>
      </w:r>
    </w:p>
    <w:p w:rsidR="00630C6F" w:rsidP="00630C6F">
      <w:pPr>
        <w:pStyle w:val="TOC2"/>
        <w:tabs>
          <w:tab w:val="right" w:pos="9016"/>
        </w:tabs>
        <w:rPr>
          <w:noProof/>
          <w:sz w:val="22"/>
          <w:szCs w:val="22"/>
          <w:lang w:eastAsia="en-AU"/>
        </w:rPr>
      </w:pPr>
      <w:r>
        <w:rPr>
          <w:noProof/>
        </w:rPr>
        <w:t>Financial Management and Accountability Amendment Regulation 2012 (No. 3)</w:t>
      </w:r>
      <w:r>
        <w:rPr>
          <w:noProof/>
        </w:rPr>
        <w:tab/>
      </w:r>
      <w:r>
        <w:rPr>
          <w:noProof/>
        </w:rPr>
        <w:fldChar w:fldCharType="begin"/>
      </w:r>
      <w:r>
        <w:rPr>
          <w:noProof/>
        </w:rPr>
        <w:instrText xml:space="preserve"> PAGEREF _Toc334524286 \h </w:instrText>
      </w:r>
      <w:r>
        <w:rPr>
          <w:noProof/>
        </w:rPr>
        <w:fldChar w:fldCharType="separate"/>
      </w:r>
      <w:r w:rsidR="00B839D0">
        <w:rPr>
          <w:noProof/>
        </w:rPr>
        <w:t>41</w:t>
      </w:r>
      <w:r>
        <w:rPr>
          <w:noProof/>
        </w:rPr>
        <w:fldChar w:fldCharType="end"/>
      </w:r>
    </w:p>
    <w:p w:rsidR="00630C6F" w:rsidP="00630C6F">
      <w:pPr>
        <w:pStyle w:val="TOC2"/>
        <w:tabs>
          <w:tab w:val="right" w:pos="9016"/>
        </w:tabs>
        <w:rPr>
          <w:noProof/>
          <w:sz w:val="22"/>
          <w:szCs w:val="22"/>
          <w:lang w:eastAsia="en-AU"/>
        </w:rPr>
      </w:pPr>
      <w:r>
        <w:rPr>
          <w:noProof/>
        </w:rPr>
        <w:t>Financial Management and Accountability Amendment Regulation 2012 (No. 4)</w:t>
      </w:r>
      <w:r>
        <w:rPr>
          <w:noProof/>
        </w:rPr>
        <w:tab/>
      </w:r>
      <w:r>
        <w:rPr>
          <w:noProof/>
        </w:rPr>
        <w:fldChar w:fldCharType="begin"/>
      </w:r>
      <w:r>
        <w:rPr>
          <w:noProof/>
        </w:rPr>
        <w:instrText xml:space="preserve"> PAGEREF _Toc334524287 \h </w:instrText>
      </w:r>
      <w:r>
        <w:rPr>
          <w:noProof/>
        </w:rPr>
        <w:fldChar w:fldCharType="separate"/>
      </w:r>
      <w:r w:rsidR="00B839D0">
        <w:rPr>
          <w:noProof/>
        </w:rPr>
        <w:t>41</w:t>
      </w:r>
      <w:r>
        <w:rPr>
          <w:noProof/>
        </w:rPr>
        <w:fldChar w:fldCharType="end"/>
      </w:r>
    </w:p>
    <w:p w:rsidR="00630C6F" w:rsidP="00630C6F">
      <w:pPr>
        <w:pStyle w:val="TOC2"/>
        <w:tabs>
          <w:tab w:val="right" w:pos="9016"/>
        </w:tabs>
        <w:rPr>
          <w:noProof/>
          <w:sz w:val="22"/>
          <w:szCs w:val="22"/>
          <w:lang w:eastAsia="en-AU"/>
        </w:rPr>
      </w:pPr>
      <w:r>
        <w:rPr>
          <w:noProof/>
        </w:rPr>
        <w:t xml:space="preserve">Financial Management and Accountability (Establishment of the Climate Change Special Account) Determination 2012/16 [under subsection 20(1) of the </w:t>
      </w:r>
      <w:r w:rsidRPr="00221484">
        <w:rPr>
          <w:i/>
          <w:noProof/>
        </w:rPr>
        <w:t>Financial Management and Accountability Act 1997</w:t>
      </w:r>
      <w:r>
        <w:rPr>
          <w:noProof/>
        </w:rPr>
        <w:t>]</w:t>
      </w:r>
      <w:r>
        <w:rPr>
          <w:noProof/>
        </w:rPr>
        <w:tab/>
      </w:r>
      <w:r>
        <w:rPr>
          <w:noProof/>
        </w:rPr>
        <w:fldChar w:fldCharType="begin"/>
      </w:r>
      <w:r>
        <w:rPr>
          <w:noProof/>
        </w:rPr>
        <w:instrText xml:space="preserve"> PAGEREF _Toc334524288 \h </w:instrText>
      </w:r>
      <w:r>
        <w:rPr>
          <w:noProof/>
        </w:rPr>
        <w:fldChar w:fldCharType="separate"/>
      </w:r>
      <w:r w:rsidR="00B839D0">
        <w:rPr>
          <w:noProof/>
        </w:rPr>
        <w:t>41</w:t>
      </w:r>
      <w:r>
        <w:rPr>
          <w:noProof/>
        </w:rPr>
        <w:fldChar w:fldCharType="end"/>
      </w:r>
    </w:p>
    <w:p w:rsidR="00630C6F" w:rsidP="00630C6F">
      <w:pPr>
        <w:pStyle w:val="TOC2"/>
        <w:tabs>
          <w:tab w:val="right" w:pos="9016"/>
        </w:tabs>
        <w:rPr>
          <w:noProof/>
          <w:sz w:val="22"/>
          <w:szCs w:val="22"/>
          <w:lang w:eastAsia="en-AU"/>
        </w:rPr>
      </w:pPr>
      <w:r>
        <w:rPr>
          <w:noProof/>
        </w:rPr>
        <w:t>Retained Agency Receipts Determination 2012/01: Department of Agriculture, Fisheries and Forestry [under item 3 of the table in subregulation 15(3) of the Financial Management and Accountability Regulations 1997]</w:t>
      </w:r>
      <w:r>
        <w:rPr>
          <w:noProof/>
        </w:rPr>
        <w:tab/>
      </w:r>
      <w:r>
        <w:rPr>
          <w:noProof/>
        </w:rPr>
        <w:fldChar w:fldCharType="begin"/>
      </w:r>
      <w:r>
        <w:rPr>
          <w:noProof/>
        </w:rPr>
        <w:instrText xml:space="preserve"> PAGEREF _Toc334524289 \h </w:instrText>
      </w:r>
      <w:r>
        <w:rPr>
          <w:noProof/>
        </w:rPr>
        <w:fldChar w:fldCharType="separate"/>
      </w:r>
      <w:r w:rsidR="00B839D0">
        <w:rPr>
          <w:noProof/>
        </w:rPr>
        <w:t>42</w:t>
      </w:r>
      <w:r>
        <w:rPr>
          <w:noProof/>
        </w:rPr>
        <w:fldChar w:fldCharType="end"/>
      </w:r>
    </w:p>
    <w:p w:rsidR="00630C6F" w:rsidP="00630C6F">
      <w:pPr>
        <w:pStyle w:val="TOC2"/>
        <w:tabs>
          <w:tab w:val="right" w:pos="9016"/>
        </w:tabs>
        <w:rPr>
          <w:noProof/>
          <w:sz w:val="22"/>
          <w:szCs w:val="22"/>
          <w:lang w:eastAsia="en-AU"/>
        </w:rPr>
      </w:pPr>
      <w:r>
        <w:rPr>
          <w:noProof/>
        </w:rPr>
        <w:t xml:space="preserve">Superannuation (CSS) (Eligible Employees — Exclusion) Amendment Declaration 2012 (No. 1) [under paragraph (j) of the definition of eligible employee in subsection 3(1) of the </w:t>
      </w:r>
      <w:r w:rsidRPr="00221484">
        <w:rPr>
          <w:i/>
          <w:noProof/>
        </w:rPr>
        <w:t>Superannuation Act 1976</w:t>
      </w:r>
      <w:r>
        <w:rPr>
          <w:noProof/>
        </w:rPr>
        <w:t>]</w:t>
      </w:r>
      <w:r>
        <w:rPr>
          <w:noProof/>
        </w:rPr>
        <w:tab/>
      </w:r>
      <w:r>
        <w:rPr>
          <w:noProof/>
        </w:rPr>
        <w:fldChar w:fldCharType="begin"/>
      </w:r>
      <w:r>
        <w:rPr>
          <w:noProof/>
        </w:rPr>
        <w:instrText xml:space="preserve"> PAGEREF _Toc334524290 \h </w:instrText>
      </w:r>
      <w:r>
        <w:rPr>
          <w:noProof/>
        </w:rPr>
        <w:fldChar w:fldCharType="separate"/>
      </w:r>
      <w:r w:rsidR="00B839D0">
        <w:rPr>
          <w:noProof/>
        </w:rPr>
        <w:t>42</w:t>
      </w:r>
      <w:r>
        <w:rPr>
          <w:noProof/>
        </w:rPr>
        <w:fldChar w:fldCharType="end"/>
      </w:r>
    </w:p>
    <w:p w:rsidR="00630C6F" w:rsidP="00630C6F">
      <w:pPr>
        <w:pStyle w:val="TOC2"/>
        <w:tabs>
          <w:tab w:val="right" w:pos="9016"/>
        </w:tabs>
        <w:rPr>
          <w:noProof/>
          <w:sz w:val="22"/>
          <w:szCs w:val="22"/>
          <w:lang w:eastAsia="en-AU"/>
        </w:rPr>
      </w:pPr>
      <w:r>
        <w:rPr>
          <w:noProof/>
        </w:rPr>
        <w:t xml:space="preserve">Superannuation (CSS) (Eligible Employees — Inclusion) Amendment Declaration 2012 (No. 1) [under paragraph (ec) of the definition of eligible employee in subsection 3(1) of the </w:t>
      </w:r>
      <w:r w:rsidRPr="00221484">
        <w:rPr>
          <w:i/>
          <w:noProof/>
        </w:rPr>
        <w:t>Superannuation Act 1976</w:t>
      </w:r>
      <w:r>
        <w:rPr>
          <w:noProof/>
        </w:rPr>
        <w:t>]</w:t>
      </w:r>
      <w:r>
        <w:rPr>
          <w:noProof/>
        </w:rPr>
        <w:tab/>
      </w:r>
      <w:r>
        <w:rPr>
          <w:noProof/>
        </w:rPr>
        <w:fldChar w:fldCharType="begin"/>
      </w:r>
      <w:r>
        <w:rPr>
          <w:noProof/>
        </w:rPr>
        <w:instrText xml:space="preserve"> PAGEREF _Toc334524291 \h </w:instrText>
      </w:r>
      <w:r>
        <w:rPr>
          <w:noProof/>
        </w:rPr>
        <w:fldChar w:fldCharType="separate"/>
      </w:r>
      <w:r w:rsidR="00B839D0">
        <w:rPr>
          <w:noProof/>
        </w:rPr>
        <w:t>42</w:t>
      </w:r>
      <w:r>
        <w:rPr>
          <w:noProof/>
        </w:rPr>
        <w:fldChar w:fldCharType="end"/>
      </w:r>
    </w:p>
    <w:p w:rsidR="00630C6F" w:rsidP="00630C6F">
      <w:pPr>
        <w:pStyle w:val="TOC2"/>
        <w:tabs>
          <w:tab w:val="right" w:pos="9016"/>
        </w:tabs>
        <w:rPr>
          <w:noProof/>
          <w:sz w:val="22"/>
          <w:szCs w:val="22"/>
          <w:lang w:eastAsia="en-AU"/>
        </w:rPr>
      </w:pPr>
      <w:r>
        <w:rPr>
          <w:noProof/>
        </w:rPr>
        <w:t xml:space="preserve">Superannuation (PSS) Membership Inclusion </w:t>
      </w:r>
      <w:r w:rsidR="00D0715D">
        <w:rPr>
          <w:noProof/>
        </w:rPr>
        <w:t>Amendment Declaration 2012 (No. </w:t>
      </w:r>
      <w:r>
        <w:rPr>
          <w:noProof/>
        </w:rPr>
        <w:t xml:space="preserve">1) [under paragraph 6(1)(j) of the </w:t>
      </w:r>
      <w:r w:rsidRPr="00221484">
        <w:rPr>
          <w:i/>
          <w:noProof/>
        </w:rPr>
        <w:t>Superannuation Act 1990</w:t>
      </w:r>
      <w:r>
        <w:rPr>
          <w:noProof/>
        </w:rPr>
        <w:t>]</w:t>
      </w:r>
      <w:r>
        <w:rPr>
          <w:noProof/>
        </w:rPr>
        <w:tab/>
      </w:r>
      <w:r>
        <w:rPr>
          <w:noProof/>
        </w:rPr>
        <w:fldChar w:fldCharType="begin"/>
      </w:r>
      <w:r>
        <w:rPr>
          <w:noProof/>
        </w:rPr>
        <w:instrText xml:space="preserve"> PAGEREF _Toc334524292 \h </w:instrText>
      </w:r>
      <w:r>
        <w:rPr>
          <w:noProof/>
        </w:rPr>
        <w:fldChar w:fldCharType="separate"/>
      </w:r>
      <w:r w:rsidR="00B839D0">
        <w:rPr>
          <w:noProof/>
        </w:rPr>
        <w:t>42</w:t>
      </w:r>
      <w:r>
        <w:rPr>
          <w:noProof/>
        </w:rPr>
        <w:fldChar w:fldCharType="end"/>
      </w:r>
    </w:p>
    <w:p w:rsidR="00630C6F" w:rsidP="00630C6F">
      <w:pPr>
        <w:pStyle w:val="TOC1"/>
        <w:tabs>
          <w:tab w:val="right" w:pos="9016"/>
        </w:tabs>
        <w:rPr>
          <w:b w:val="0"/>
          <w:caps w:val="0"/>
          <w:noProof/>
          <w:sz w:val="22"/>
          <w:szCs w:val="22"/>
          <w:lang w:eastAsia="en-AU"/>
        </w:rPr>
      </w:pPr>
      <w:r>
        <w:rPr>
          <w:noProof/>
        </w:rPr>
        <w:t>Department of Foreign Affairs and Trade</w:t>
      </w:r>
      <w:r>
        <w:rPr>
          <w:noProof/>
        </w:rPr>
        <w:tab/>
      </w:r>
      <w:r>
        <w:rPr>
          <w:noProof/>
        </w:rPr>
        <w:fldChar w:fldCharType="begin"/>
      </w:r>
      <w:r>
        <w:rPr>
          <w:noProof/>
        </w:rPr>
        <w:instrText xml:space="preserve"> PAGEREF _Toc334524293 \h </w:instrText>
      </w:r>
      <w:r>
        <w:rPr>
          <w:noProof/>
        </w:rPr>
        <w:fldChar w:fldCharType="separate"/>
      </w:r>
      <w:r w:rsidR="00B839D0">
        <w:rPr>
          <w:noProof/>
        </w:rPr>
        <w:t>43</w:t>
      </w:r>
      <w:r>
        <w:rPr>
          <w:noProof/>
        </w:rPr>
        <w:fldChar w:fldCharType="end"/>
      </w:r>
    </w:p>
    <w:p w:rsidR="00630C6F" w:rsidP="00630C6F">
      <w:pPr>
        <w:pStyle w:val="TOC2"/>
        <w:tabs>
          <w:tab w:val="right" w:pos="9016"/>
        </w:tabs>
        <w:rPr>
          <w:noProof/>
          <w:sz w:val="22"/>
          <w:szCs w:val="22"/>
          <w:lang w:eastAsia="en-AU"/>
        </w:rPr>
      </w:pPr>
      <w:r>
        <w:rPr>
          <w:noProof/>
        </w:rPr>
        <w:t>Autonomous Sanctions (Designated and Declared Persons — Burma) Revocation 2012 (No. 1) [under subregulation 10(1) of the Autonomous Sanctions Regulations 2011]</w:t>
      </w:r>
      <w:r>
        <w:rPr>
          <w:noProof/>
        </w:rPr>
        <w:tab/>
      </w:r>
      <w:r>
        <w:rPr>
          <w:noProof/>
        </w:rPr>
        <w:fldChar w:fldCharType="begin"/>
      </w:r>
      <w:r>
        <w:rPr>
          <w:noProof/>
        </w:rPr>
        <w:instrText xml:space="preserve"> PAGEREF _Toc334524294 \h </w:instrText>
      </w:r>
      <w:r>
        <w:rPr>
          <w:noProof/>
        </w:rPr>
        <w:fldChar w:fldCharType="separate"/>
      </w:r>
      <w:r w:rsidR="00B839D0">
        <w:rPr>
          <w:noProof/>
        </w:rPr>
        <w:t>43</w:t>
      </w:r>
      <w:r>
        <w:rPr>
          <w:noProof/>
        </w:rPr>
        <w:fldChar w:fldCharType="end"/>
      </w:r>
    </w:p>
    <w:p w:rsidR="00630C6F" w:rsidP="00630C6F">
      <w:pPr>
        <w:pStyle w:val="TOC2"/>
        <w:tabs>
          <w:tab w:val="right" w:pos="9016"/>
        </w:tabs>
        <w:rPr>
          <w:noProof/>
          <w:sz w:val="22"/>
          <w:szCs w:val="22"/>
          <w:lang w:eastAsia="en-AU"/>
        </w:rPr>
      </w:pPr>
      <w:r>
        <w:rPr>
          <w:noProof/>
        </w:rPr>
        <w:t>Charter of the United Nations Legislation Amendment Regulation 2012 (No. 1)</w:t>
      </w:r>
      <w:r>
        <w:rPr>
          <w:noProof/>
        </w:rPr>
        <w:tab/>
      </w:r>
      <w:r>
        <w:rPr>
          <w:noProof/>
        </w:rPr>
        <w:fldChar w:fldCharType="begin"/>
      </w:r>
      <w:r>
        <w:rPr>
          <w:noProof/>
        </w:rPr>
        <w:instrText xml:space="preserve"> PAGEREF _Toc334524295 \h </w:instrText>
      </w:r>
      <w:r>
        <w:rPr>
          <w:noProof/>
        </w:rPr>
        <w:fldChar w:fldCharType="separate"/>
      </w:r>
      <w:r w:rsidR="00B839D0">
        <w:rPr>
          <w:noProof/>
        </w:rPr>
        <w:t>43</w:t>
      </w:r>
      <w:r>
        <w:rPr>
          <w:noProof/>
        </w:rPr>
        <w:fldChar w:fldCharType="end"/>
      </w:r>
    </w:p>
    <w:p w:rsidR="00630C6F" w:rsidP="00630C6F">
      <w:pPr>
        <w:pStyle w:val="TOC2"/>
        <w:tabs>
          <w:tab w:val="right" w:pos="9016"/>
        </w:tabs>
        <w:rPr>
          <w:noProof/>
          <w:sz w:val="22"/>
          <w:szCs w:val="22"/>
          <w:lang w:eastAsia="en-AU"/>
        </w:rPr>
      </w:pPr>
      <w:r>
        <w:rPr>
          <w:noProof/>
        </w:rPr>
        <w:t xml:space="preserve">Charter of the United Nations (UN Sanction Enforcement Law) Amendment Declaration 2012 (No. 1) [under subsection 2B (1) of the </w:t>
      </w:r>
      <w:r w:rsidRPr="00221484">
        <w:rPr>
          <w:i/>
          <w:noProof/>
        </w:rPr>
        <w:t>Charter of the United Nations Act 1945</w:t>
      </w:r>
      <w:r>
        <w:rPr>
          <w:noProof/>
        </w:rPr>
        <w:t>]</w:t>
      </w:r>
      <w:r>
        <w:rPr>
          <w:noProof/>
        </w:rPr>
        <w:tab/>
      </w:r>
      <w:r>
        <w:rPr>
          <w:noProof/>
        </w:rPr>
        <w:fldChar w:fldCharType="begin"/>
      </w:r>
      <w:r>
        <w:rPr>
          <w:noProof/>
        </w:rPr>
        <w:instrText xml:space="preserve"> PAGEREF _Toc334524296 \h </w:instrText>
      </w:r>
      <w:r>
        <w:rPr>
          <w:noProof/>
        </w:rPr>
        <w:fldChar w:fldCharType="separate"/>
      </w:r>
      <w:r w:rsidR="00B839D0">
        <w:rPr>
          <w:noProof/>
        </w:rPr>
        <w:t>43</w:t>
      </w:r>
      <w:r>
        <w:rPr>
          <w:noProof/>
        </w:rPr>
        <w:fldChar w:fldCharType="end"/>
      </w:r>
    </w:p>
    <w:p w:rsidR="00630C6F" w:rsidP="00630C6F">
      <w:pPr>
        <w:pStyle w:val="TOC1"/>
        <w:tabs>
          <w:tab w:val="right" w:pos="9016"/>
        </w:tabs>
        <w:rPr>
          <w:b w:val="0"/>
          <w:caps w:val="0"/>
          <w:noProof/>
          <w:sz w:val="22"/>
          <w:szCs w:val="22"/>
          <w:lang w:eastAsia="en-AU"/>
        </w:rPr>
      </w:pPr>
      <w:r>
        <w:rPr>
          <w:noProof/>
        </w:rPr>
        <w:t>Department of Health and Ageing</w:t>
      </w:r>
      <w:r>
        <w:rPr>
          <w:noProof/>
        </w:rPr>
        <w:tab/>
      </w:r>
      <w:r>
        <w:rPr>
          <w:noProof/>
        </w:rPr>
        <w:fldChar w:fldCharType="begin"/>
      </w:r>
      <w:r>
        <w:rPr>
          <w:noProof/>
        </w:rPr>
        <w:instrText xml:space="preserve"> PAGEREF _Toc334524297 \h </w:instrText>
      </w:r>
      <w:r>
        <w:rPr>
          <w:noProof/>
        </w:rPr>
        <w:fldChar w:fldCharType="separate"/>
      </w:r>
      <w:r w:rsidR="00B839D0">
        <w:rPr>
          <w:noProof/>
        </w:rPr>
        <w:t>44</w:t>
      </w:r>
      <w:r>
        <w:rPr>
          <w:noProof/>
        </w:rPr>
        <w:fldChar w:fldCharType="end"/>
      </w:r>
    </w:p>
    <w:p w:rsidR="00630C6F" w:rsidP="00630C6F">
      <w:pPr>
        <w:pStyle w:val="TOC2"/>
        <w:tabs>
          <w:tab w:val="right" w:pos="9016"/>
        </w:tabs>
        <w:rPr>
          <w:noProof/>
          <w:sz w:val="22"/>
          <w:szCs w:val="22"/>
          <w:lang w:eastAsia="en-AU"/>
        </w:rPr>
      </w:pPr>
      <w:r>
        <w:rPr>
          <w:noProof/>
        </w:rPr>
        <w:t xml:space="preserve">Aged Care (Amount of Flexible Care Subsidy — Extended Aged Care at Home — Dementia) Determination 2012 (No. 1) [under section 52-1 of the </w:t>
      </w:r>
      <w:r w:rsidRPr="00221484">
        <w:rPr>
          <w:i/>
          <w:noProof/>
        </w:rPr>
        <w:t>Aged Care Act 1997</w:t>
      </w:r>
      <w:r>
        <w:rPr>
          <w:noProof/>
        </w:rPr>
        <w:t>]</w:t>
      </w:r>
      <w:r>
        <w:rPr>
          <w:noProof/>
        </w:rPr>
        <w:tab/>
      </w:r>
      <w:r>
        <w:rPr>
          <w:noProof/>
        </w:rPr>
        <w:fldChar w:fldCharType="begin"/>
      </w:r>
      <w:r>
        <w:rPr>
          <w:noProof/>
        </w:rPr>
        <w:instrText xml:space="preserve"> PAGEREF _Toc334524298 \h </w:instrText>
      </w:r>
      <w:r>
        <w:rPr>
          <w:noProof/>
        </w:rPr>
        <w:fldChar w:fldCharType="separate"/>
      </w:r>
      <w:r w:rsidR="00B839D0">
        <w:rPr>
          <w:noProof/>
        </w:rPr>
        <w:t>44</w:t>
      </w:r>
      <w:r>
        <w:rPr>
          <w:noProof/>
        </w:rPr>
        <w:fldChar w:fldCharType="end"/>
      </w:r>
    </w:p>
    <w:p w:rsidR="00630C6F" w:rsidP="00630C6F">
      <w:pPr>
        <w:pStyle w:val="TOC2"/>
        <w:tabs>
          <w:tab w:val="right" w:pos="9016"/>
        </w:tabs>
        <w:rPr>
          <w:noProof/>
          <w:sz w:val="22"/>
          <w:szCs w:val="22"/>
          <w:lang w:eastAsia="en-AU"/>
        </w:rPr>
      </w:pPr>
      <w:r>
        <w:rPr>
          <w:noProof/>
        </w:rPr>
        <w:t xml:space="preserve">Aged Care (Amount of Flexible Care Subsidy — Extended Aged Care at Home) Determination 2012 (No. 1) [under section 52-1 of the </w:t>
      </w:r>
      <w:r w:rsidRPr="00221484">
        <w:rPr>
          <w:i/>
          <w:noProof/>
        </w:rPr>
        <w:t>Aged Care Act 1997</w:t>
      </w:r>
      <w:r>
        <w:rPr>
          <w:noProof/>
        </w:rPr>
        <w:t>]</w:t>
      </w:r>
      <w:r>
        <w:rPr>
          <w:noProof/>
        </w:rPr>
        <w:tab/>
      </w:r>
      <w:r>
        <w:rPr>
          <w:noProof/>
        </w:rPr>
        <w:fldChar w:fldCharType="begin"/>
      </w:r>
      <w:r>
        <w:rPr>
          <w:noProof/>
        </w:rPr>
        <w:instrText xml:space="preserve"> PAGEREF _Toc334524299 \h </w:instrText>
      </w:r>
      <w:r>
        <w:rPr>
          <w:noProof/>
        </w:rPr>
        <w:fldChar w:fldCharType="separate"/>
      </w:r>
      <w:r w:rsidR="00B839D0">
        <w:rPr>
          <w:noProof/>
        </w:rPr>
        <w:t>44</w:t>
      </w:r>
      <w:r>
        <w:rPr>
          <w:noProof/>
        </w:rPr>
        <w:fldChar w:fldCharType="end"/>
      </w:r>
    </w:p>
    <w:p w:rsidR="00630C6F" w:rsidP="00630C6F">
      <w:pPr>
        <w:pStyle w:val="TOC2"/>
        <w:tabs>
          <w:tab w:val="right" w:pos="9016"/>
        </w:tabs>
        <w:rPr>
          <w:noProof/>
          <w:sz w:val="22"/>
          <w:szCs w:val="22"/>
          <w:lang w:eastAsia="en-AU"/>
        </w:rPr>
      </w:pPr>
      <w:r>
        <w:rPr>
          <w:noProof/>
        </w:rPr>
        <w:t xml:space="preserve">Aged Care (Amount of Flexible Care Subsidy — Innovative Care Service — Congress Community Development and Education Unit Ltd) Determination 2012 (No. 1) [under section 52-1 of the </w:t>
      </w:r>
      <w:r w:rsidRPr="00221484">
        <w:rPr>
          <w:i/>
          <w:noProof/>
        </w:rPr>
        <w:t>Aged Care Act 1997</w:t>
      </w:r>
      <w:r>
        <w:rPr>
          <w:noProof/>
        </w:rPr>
        <w:t>]</w:t>
      </w:r>
      <w:r>
        <w:rPr>
          <w:noProof/>
        </w:rPr>
        <w:tab/>
      </w:r>
      <w:r>
        <w:rPr>
          <w:noProof/>
        </w:rPr>
        <w:fldChar w:fldCharType="begin"/>
      </w:r>
      <w:r>
        <w:rPr>
          <w:noProof/>
        </w:rPr>
        <w:instrText xml:space="preserve"> PAGEREF _Toc334524300 \h </w:instrText>
      </w:r>
      <w:r>
        <w:rPr>
          <w:noProof/>
        </w:rPr>
        <w:fldChar w:fldCharType="separate"/>
      </w:r>
      <w:r w:rsidR="00B839D0">
        <w:rPr>
          <w:noProof/>
        </w:rPr>
        <w:t>44</w:t>
      </w:r>
      <w:r>
        <w:rPr>
          <w:noProof/>
        </w:rPr>
        <w:fldChar w:fldCharType="end"/>
      </w:r>
    </w:p>
    <w:p w:rsidR="00630C6F" w:rsidP="00630C6F">
      <w:pPr>
        <w:pStyle w:val="TOC2"/>
        <w:tabs>
          <w:tab w:val="right" w:pos="9016"/>
        </w:tabs>
        <w:rPr>
          <w:noProof/>
          <w:sz w:val="22"/>
          <w:szCs w:val="22"/>
          <w:lang w:eastAsia="en-AU"/>
        </w:rPr>
      </w:pPr>
      <w:r>
        <w:rPr>
          <w:noProof/>
        </w:rPr>
        <w:t xml:space="preserve">Aged Care (Amount of Flexible Care Subsidy — Innovative Care Services) Determination 2012 (No. 1) [under section 52-1 of the </w:t>
      </w:r>
      <w:r w:rsidRPr="00221484">
        <w:rPr>
          <w:i/>
          <w:noProof/>
        </w:rPr>
        <w:t>Aged Care Act 1997</w:t>
      </w:r>
      <w:r>
        <w:rPr>
          <w:noProof/>
        </w:rPr>
        <w:t>]</w:t>
      </w:r>
      <w:r>
        <w:rPr>
          <w:noProof/>
        </w:rPr>
        <w:tab/>
      </w:r>
      <w:r>
        <w:rPr>
          <w:noProof/>
        </w:rPr>
        <w:fldChar w:fldCharType="begin"/>
      </w:r>
      <w:r>
        <w:rPr>
          <w:noProof/>
        </w:rPr>
        <w:instrText xml:space="preserve"> PAGEREF _Toc334524301 \h </w:instrText>
      </w:r>
      <w:r>
        <w:rPr>
          <w:noProof/>
        </w:rPr>
        <w:fldChar w:fldCharType="separate"/>
      </w:r>
      <w:r w:rsidR="00B839D0">
        <w:rPr>
          <w:noProof/>
        </w:rPr>
        <w:t>44</w:t>
      </w:r>
      <w:r>
        <w:rPr>
          <w:noProof/>
        </w:rPr>
        <w:fldChar w:fldCharType="end"/>
      </w:r>
    </w:p>
    <w:p w:rsidR="00630C6F" w:rsidP="00630C6F">
      <w:pPr>
        <w:pStyle w:val="TOC2"/>
        <w:tabs>
          <w:tab w:val="right" w:pos="9016"/>
        </w:tabs>
        <w:rPr>
          <w:noProof/>
          <w:sz w:val="22"/>
          <w:szCs w:val="22"/>
          <w:lang w:eastAsia="en-AU"/>
        </w:rPr>
      </w:pPr>
      <w:r>
        <w:rPr>
          <w:noProof/>
        </w:rPr>
        <w:t xml:space="preserve">Aged Care (Amount of Flexible Care Subsidy — Multi-Purpose Services) Determination 2012 (No. 1) [under section 52-1 of the </w:t>
      </w:r>
      <w:r w:rsidRPr="00221484">
        <w:rPr>
          <w:i/>
          <w:noProof/>
        </w:rPr>
        <w:t>Aged Care Act 1997</w:t>
      </w:r>
      <w:r>
        <w:rPr>
          <w:noProof/>
        </w:rPr>
        <w:t>]</w:t>
      </w:r>
      <w:r>
        <w:rPr>
          <w:noProof/>
        </w:rPr>
        <w:tab/>
      </w:r>
      <w:r>
        <w:rPr>
          <w:noProof/>
        </w:rPr>
        <w:fldChar w:fldCharType="begin"/>
      </w:r>
      <w:r>
        <w:rPr>
          <w:noProof/>
        </w:rPr>
        <w:instrText xml:space="preserve"> PAGEREF _Toc334524302 \h </w:instrText>
      </w:r>
      <w:r>
        <w:rPr>
          <w:noProof/>
        </w:rPr>
        <w:fldChar w:fldCharType="separate"/>
      </w:r>
      <w:r w:rsidR="00B839D0">
        <w:rPr>
          <w:noProof/>
        </w:rPr>
        <w:t>45</w:t>
      </w:r>
      <w:r>
        <w:rPr>
          <w:noProof/>
        </w:rPr>
        <w:fldChar w:fldCharType="end"/>
      </w:r>
    </w:p>
    <w:p w:rsidR="00630C6F" w:rsidP="00630C6F">
      <w:pPr>
        <w:pStyle w:val="TOC2"/>
        <w:tabs>
          <w:tab w:val="right" w:pos="9016"/>
        </w:tabs>
        <w:rPr>
          <w:noProof/>
          <w:sz w:val="22"/>
          <w:szCs w:val="22"/>
          <w:lang w:eastAsia="en-AU"/>
        </w:rPr>
      </w:pPr>
      <w:r>
        <w:rPr>
          <w:noProof/>
        </w:rPr>
        <w:t xml:space="preserve">Aged Care (Amount of Flexible Care Subsidy — Transition Care Services) Determination 2012 (No. 1) [under section 52-1 of the </w:t>
      </w:r>
      <w:r w:rsidRPr="00221484">
        <w:rPr>
          <w:i/>
          <w:noProof/>
        </w:rPr>
        <w:t>Aged Care Act 1997</w:t>
      </w:r>
      <w:r>
        <w:rPr>
          <w:noProof/>
        </w:rPr>
        <w:t>]</w:t>
      </w:r>
      <w:r>
        <w:rPr>
          <w:noProof/>
        </w:rPr>
        <w:tab/>
      </w:r>
      <w:r>
        <w:rPr>
          <w:noProof/>
        </w:rPr>
        <w:fldChar w:fldCharType="begin"/>
      </w:r>
      <w:r>
        <w:rPr>
          <w:noProof/>
        </w:rPr>
        <w:instrText xml:space="preserve"> PAGEREF _Toc334524303 \h </w:instrText>
      </w:r>
      <w:r>
        <w:rPr>
          <w:noProof/>
        </w:rPr>
        <w:fldChar w:fldCharType="separate"/>
      </w:r>
      <w:r w:rsidR="00B839D0">
        <w:rPr>
          <w:noProof/>
        </w:rPr>
        <w:t>45</w:t>
      </w:r>
      <w:r>
        <w:rPr>
          <w:noProof/>
        </w:rPr>
        <w:fldChar w:fldCharType="end"/>
      </w:r>
    </w:p>
    <w:p w:rsidR="00630C6F" w:rsidP="00630C6F">
      <w:pPr>
        <w:pStyle w:val="TOC2"/>
        <w:tabs>
          <w:tab w:val="right" w:pos="9016"/>
        </w:tabs>
        <w:rPr>
          <w:noProof/>
          <w:sz w:val="22"/>
          <w:szCs w:val="22"/>
          <w:lang w:eastAsia="en-AU"/>
        </w:rPr>
      </w:pPr>
      <w:r>
        <w:rPr>
          <w:noProof/>
        </w:rPr>
        <w:t xml:space="preserve">Aged Care (Community Care Subsidy Amount) Determination 2012 (No. 1) [under subsection 48-1(3) of the </w:t>
      </w:r>
      <w:r w:rsidRPr="00221484">
        <w:rPr>
          <w:i/>
          <w:noProof/>
        </w:rPr>
        <w:t>Aged Care Act 1997</w:t>
      </w:r>
      <w:r>
        <w:rPr>
          <w:noProof/>
        </w:rPr>
        <w:t>]</w:t>
      </w:r>
      <w:r>
        <w:rPr>
          <w:noProof/>
        </w:rPr>
        <w:tab/>
      </w:r>
      <w:r>
        <w:rPr>
          <w:noProof/>
        </w:rPr>
        <w:fldChar w:fldCharType="begin"/>
      </w:r>
      <w:r>
        <w:rPr>
          <w:noProof/>
        </w:rPr>
        <w:instrText xml:space="preserve"> PAGEREF _Toc334524304 \h </w:instrText>
      </w:r>
      <w:r>
        <w:rPr>
          <w:noProof/>
        </w:rPr>
        <w:fldChar w:fldCharType="separate"/>
      </w:r>
      <w:r w:rsidR="00B839D0">
        <w:rPr>
          <w:noProof/>
        </w:rPr>
        <w:t>45</w:t>
      </w:r>
      <w:r>
        <w:rPr>
          <w:noProof/>
        </w:rPr>
        <w:fldChar w:fldCharType="end"/>
      </w:r>
    </w:p>
    <w:p w:rsidR="00630C6F" w:rsidP="00630C6F">
      <w:pPr>
        <w:pStyle w:val="TOC2"/>
        <w:tabs>
          <w:tab w:val="right" w:pos="9016"/>
        </w:tabs>
        <w:rPr>
          <w:noProof/>
          <w:sz w:val="22"/>
          <w:szCs w:val="22"/>
          <w:lang w:eastAsia="en-AU"/>
        </w:rPr>
      </w:pPr>
      <w:r>
        <w:rPr>
          <w:noProof/>
        </w:rPr>
        <w:t xml:space="preserve">Aged Care (Residential Care — Amount of Basic Subsidy) Determination 2012 (No. 1) [under subsection 44-3 (2) of the </w:t>
      </w:r>
      <w:r w:rsidRPr="00221484">
        <w:rPr>
          <w:i/>
          <w:noProof/>
        </w:rPr>
        <w:t>Aged Care Act 1997</w:t>
      </w:r>
      <w:r>
        <w:rPr>
          <w:noProof/>
        </w:rPr>
        <w:t>]</w:t>
      </w:r>
      <w:r>
        <w:rPr>
          <w:noProof/>
        </w:rPr>
        <w:tab/>
      </w:r>
      <w:r>
        <w:rPr>
          <w:noProof/>
        </w:rPr>
        <w:fldChar w:fldCharType="begin"/>
      </w:r>
      <w:r>
        <w:rPr>
          <w:noProof/>
        </w:rPr>
        <w:instrText xml:space="preserve"> PAGEREF _Toc334524305 \h </w:instrText>
      </w:r>
      <w:r>
        <w:rPr>
          <w:noProof/>
        </w:rPr>
        <w:fldChar w:fldCharType="separate"/>
      </w:r>
      <w:r w:rsidR="00B839D0">
        <w:rPr>
          <w:noProof/>
        </w:rPr>
        <w:t>45</w:t>
      </w:r>
      <w:r>
        <w:rPr>
          <w:noProof/>
        </w:rPr>
        <w:fldChar w:fldCharType="end"/>
      </w:r>
    </w:p>
    <w:p w:rsidR="00630C6F" w:rsidP="00630C6F">
      <w:pPr>
        <w:pStyle w:val="TOC2"/>
        <w:tabs>
          <w:tab w:val="right" w:pos="9016"/>
        </w:tabs>
        <w:rPr>
          <w:noProof/>
          <w:sz w:val="22"/>
          <w:szCs w:val="22"/>
          <w:lang w:eastAsia="en-AU"/>
        </w:rPr>
      </w:pPr>
      <w:r>
        <w:rPr>
          <w:noProof/>
        </w:rPr>
        <w:t xml:space="preserve">Aged Care (Residential Care Subsidy — Adjusted Subsidy Reduction) Determination 2012 (No. 1) [under section 44-19 of the </w:t>
      </w:r>
      <w:r w:rsidRPr="00221484">
        <w:rPr>
          <w:i/>
          <w:noProof/>
        </w:rPr>
        <w:t>Aged Care Act 1997</w:t>
      </w:r>
      <w:r>
        <w:rPr>
          <w:noProof/>
        </w:rPr>
        <w:t>]</w:t>
      </w:r>
      <w:r>
        <w:rPr>
          <w:noProof/>
        </w:rPr>
        <w:tab/>
      </w:r>
      <w:r>
        <w:rPr>
          <w:noProof/>
        </w:rPr>
        <w:fldChar w:fldCharType="begin"/>
      </w:r>
      <w:r>
        <w:rPr>
          <w:noProof/>
        </w:rPr>
        <w:instrText xml:space="preserve"> PAGEREF _Toc334524306 \h </w:instrText>
      </w:r>
      <w:r>
        <w:rPr>
          <w:noProof/>
        </w:rPr>
        <w:fldChar w:fldCharType="separate"/>
      </w:r>
      <w:r w:rsidR="00B839D0">
        <w:rPr>
          <w:noProof/>
        </w:rPr>
        <w:t>45</w:t>
      </w:r>
      <w:r>
        <w:rPr>
          <w:noProof/>
        </w:rPr>
        <w:fldChar w:fldCharType="end"/>
      </w:r>
    </w:p>
    <w:p w:rsidR="00630C6F" w:rsidP="00630C6F">
      <w:pPr>
        <w:pStyle w:val="TOC2"/>
        <w:tabs>
          <w:tab w:val="right" w:pos="9016"/>
        </w:tabs>
        <w:rPr>
          <w:noProof/>
          <w:sz w:val="22"/>
          <w:szCs w:val="22"/>
          <w:lang w:eastAsia="en-AU"/>
        </w:rPr>
      </w:pPr>
      <w:r>
        <w:rPr>
          <w:noProof/>
        </w:rPr>
        <w:t xml:space="preserve">Aged Care (Residential Care Subsidy — Amount of Enteral Feeding Supplement) Determination 2012 (No. 1) [under subsection 44-14 (6) of the </w:t>
      </w:r>
      <w:r w:rsidRPr="00221484">
        <w:rPr>
          <w:i/>
          <w:noProof/>
        </w:rPr>
        <w:t>Aged Care Act 1997</w:t>
      </w:r>
      <w:r>
        <w:rPr>
          <w:noProof/>
        </w:rPr>
        <w:t>]</w:t>
      </w:r>
      <w:r>
        <w:rPr>
          <w:noProof/>
        </w:rPr>
        <w:tab/>
      </w:r>
      <w:r>
        <w:rPr>
          <w:noProof/>
        </w:rPr>
        <w:fldChar w:fldCharType="begin"/>
      </w:r>
      <w:r>
        <w:rPr>
          <w:noProof/>
        </w:rPr>
        <w:instrText xml:space="preserve"> PAGEREF _Toc334524307 \h </w:instrText>
      </w:r>
      <w:r>
        <w:rPr>
          <w:noProof/>
        </w:rPr>
        <w:fldChar w:fldCharType="separate"/>
      </w:r>
      <w:r w:rsidR="00B839D0">
        <w:rPr>
          <w:noProof/>
        </w:rPr>
        <w:t>45</w:t>
      </w:r>
      <w:r>
        <w:rPr>
          <w:noProof/>
        </w:rPr>
        <w:fldChar w:fldCharType="end"/>
      </w:r>
    </w:p>
    <w:p w:rsidR="00630C6F" w:rsidP="00630C6F">
      <w:pPr>
        <w:pStyle w:val="TOC2"/>
        <w:tabs>
          <w:tab w:val="right" w:pos="9016"/>
        </w:tabs>
        <w:rPr>
          <w:noProof/>
          <w:sz w:val="22"/>
          <w:szCs w:val="22"/>
          <w:lang w:eastAsia="en-AU"/>
        </w:rPr>
      </w:pPr>
      <w:r>
        <w:rPr>
          <w:noProof/>
        </w:rPr>
        <w:t xml:space="preserve">Aged Care (Residential Care Subsidy — Amount of Oxygen Supplement) Determination 2012 (No. 1) [under subsection 44-13(6) of the </w:t>
      </w:r>
      <w:r w:rsidRPr="00221484">
        <w:rPr>
          <w:i/>
          <w:noProof/>
        </w:rPr>
        <w:t>Aged Care Act 1997</w:t>
      </w:r>
      <w:r>
        <w:rPr>
          <w:noProof/>
        </w:rPr>
        <w:t>]</w:t>
      </w:r>
      <w:r>
        <w:rPr>
          <w:noProof/>
        </w:rPr>
        <w:tab/>
      </w:r>
      <w:r>
        <w:rPr>
          <w:noProof/>
        </w:rPr>
        <w:fldChar w:fldCharType="begin"/>
      </w:r>
      <w:r>
        <w:rPr>
          <w:noProof/>
        </w:rPr>
        <w:instrText xml:space="preserve"> PAGEREF _Toc334524308 \h </w:instrText>
      </w:r>
      <w:r>
        <w:rPr>
          <w:noProof/>
        </w:rPr>
        <w:fldChar w:fldCharType="separate"/>
      </w:r>
      <w:r w:rsidR="00B839D0">
        <w:rPr>
          <w:noProof/>
        </w:rPr>
        <w:t>46</w:t>
      </w:r>
      <w:r>
        <w:rPr>
          <w:noProof/>
        </w:rPr>
        <w:fldChar w:fldCharType="end"/>
      </w:r>
    </w:p>
    <w:p w:rsidR="00630C6F" w:rsidP="00630C6F">
      <w:pPr>
        <w:pStyle w:val="TOC2"/>
        <w:tabs>
          <w:tab w:val="right" w:pos="9016"/>
        </w:tabs>
        <w:rPr>
          <w:noProof/>
          <w:sz w:val="22"/>
          <w:szCs w:val="22"/>
          <w:lang w:eastAsia="en-AU"/>
        </w:rPr>
      </w:pPr>
      <w:r>
        <w:rPr>
          <w:noProof/>
        </w:rPr>
        <w:t xml:space="preserve">Aged Care (Residential Care Subsidy — Amount of Viability Supplement) Determination 2012 (No. 1) [under subsection 44-29(8) of the </w:t>
      </w:r>
      <w:r w:rsidRPr="00221484">
        <w:rPr>
          <w:i/>
          <w:noProof/>
        </w:rPr>
        <w:t>Aged Care Act 1997</w:t>
      </w:r>
      <w:r>
        <w:rPr>
          <w:noProof/>
        </w:rPr>
        <w:t>]</w:t>
      </w:r>
      <w:r>
        <w:rPr>
          <w:noProof/>
        </w:rPr>
        <w:tab/>
      </w:r>
      <w:r>
        <w:rPr>
          <w:noProof/>
        </w:rPr>
        <w:fldChar w:fldCharType="begin"/>
      </w:r>
      <w:r>
        <w:rPr>
          <w:noProof/>
        </w:rPr>
        <w:instrText xml:space="preserve"> PAGEREF _Toc334524309 \h </w:instrText>
      </w:r>
      <w:r>
        <w:rPr>
          <w:noProof/>
        </w:rPr>
        <w:fldChar w:fldCharType="separate"/>
      </w:r>
      <w:r w:rsidR="00B839D0">
        <w:rPr>
          <w:noProof/>
        </w:rPr>
        <w:t>46</w:t>
      </w:r>
      <w:r>
        <w:rPr>
          <w:noProof/>
        </w:rPr>
        <w:fldChar w:fldCharType="end"/>
      </w:r>
    </w:p>
    <w:p w:rsidR="00630C6F" w:rsidP="00630C6F">
      <w:pPr>
        <w:pStyle w:val="TOC2"/>
        <w:tabs>
          <w:tab w:val="right" w:pos="9016"/>
        </w:tabs>
        <w:rPr>
          <w:noProof/>
          <w:sz w:val="22"/>
          <w:szCs w:val="22"/>
          <w:lang w:eastAsia="en-AU"/>
        </w:rPr>
      </w:pPr>
      <w:r>
        <w:rPr>
          <w:noProof/>
        </w:rPr>
        <w:t xml:space="preserve">Allocation Amendment (People with Special Needs) Principles 2012 </w:t>
      </w:r>
      <w:r w:rsidR="00244C01">
        <w:rPr>
          <w:noProof/>
        </w:rPr>
        <w:br/>
      </w:r>
      <w:r>
        <w:rPr>
          <w:noProof/>
        </w:rPr>
        <w:t xml:space="preserve">[under section 96-1 of the </w:t>
      </w:r>
      <w:r w:rsidRPr="00221484">
        <w:rPr>
          <w:i/>
          <w:noProof/>
        </w:rPr>
        <w:t>Aged Care Act 1997</w:t>
      </w:r>
      <w:r>
        <w:rPr>
          <w:noProof/>
        </w:rPr>
        <w:t>]</w:t>
      </w:r>
      <w:r>
        <w:rPr>
          <w:noProof/>
        </w:rPr>
        <w:tab/>
      </w:r>
      <w:r>
        <w:rPr>
          <w:noProof/>
        </w:rPr>
        <w:fldChar w:fldCharType="begin"/>
      </w:r>
      <w:r>
        <w:rPr>
          <w:noProof/>
        </w:rPr>
        <w:instrText xml:space="preserve"> PAGEREF _Toc334524310 \h </w:instrText>
      </w:r>
      <w:r>
        <w:rPr>
          <w:noProof/>
        </w:rPr>
        <w:fldChar w:fldCharType="separate"/>
      </w:r>
      <w:r w:rsidR="00B839D0">
        <w:rPr>
          <w:noProof/>
        </w:rPr>
        <w:t>46</w:t>
      </w:r>
      <w:r>
        <w:rPr>
          <w:noProof/>
        </w:rPr>
        <w:fldChar w:fldCharType="end"/>
      </w:r>
    </w:p>
    <w:p w:rsidR="00630C6F" w:rsidP="00630C6F">
      <w:pPr>
        <w:pStyle w:val="TOC2"/>
        <w:tabs>
          <w:tab w:val="right" w:pos="9016"/>
        </w:tabs>
        <w:rPr>
          <w:noProof/>
          <w:sz w:val="22"/>
          <w:szCs w:val="22"/>
          <w:lang w:eastAsia="en-AU"/>
        </w:rPr>
      </w:pPr>
      <w:r>
        <w:rPr>
          <w:noProof/>
        </w:rPr>
        <w:t xml:space="preserve">Continence Aids Payment Scheme Variation 2012 (No. 1) [under section 12 of the </w:t>
      </w:r>
      <w:r w:rsidRPr="00221484">
        <w:rPr>
          <w:i/>
          <w:noProof/>
        </w:rPr>
        <w:t>National Health Act 1953</w:t>
      </w:r>
      <w:r>
        <w:rPr>
          <w:noProof/>
        </w:rPr>
        <w:t>]</w:t>
      </w:r>
      <w:r>
        <w:rPr>
          <w:noProof/>
        </w:rPr>
        <w:tab/>
      </w:r>
      <w:r>
        <w:rPr>
          <w:noProof/>
        </w:rPr>
        <w:fldChar w:fldCharType="begin"/>
      </w:r>
      <w:r>
        <w:rPr>
          <w:noProof/>
        </w:rPr>
        <w:instrText xml:space="preserve"> PAGEREF _Toc334524311 \h </w:instrText>
      </w:r>
      <w:r>
        <w:rPr>
          <w:noProof/>
        </w:rPr>
        <w:fldChar w:fldCharType="separate"/>
      </w:r>
      <w:r w:rsidR="00B839D0">
        <w:rPr>
          <w:noProof/>
        </w:rPr>
        <w:t>46</w:t>
      </w:r>
      <w:r>
        <w:rPr>
          <w:noProof/>
        </w:rPr>
        <w:fldChar w:fldCharType="end"/>
      </w:r>
    </w:p>
    <w:p w:rsidR="00630C6F" w:rsidP="00630C6F">
      <w:pPr>
        <w:pStyle w:val="TOC2"/>
        <w:tabs>
          <w:tab w:val="right" w:pos="9016"/>
        </w:tabs>
        <w:rPr>
          <w:noProof/>
          <w:sz w:val="22"/>
          <w:szCs w:val="22"/>
          <w:lang w:eastAsia="en-AU"/>
        </w:rPr>
      </w:pPr>
      <w:r>
        <w:rPr>
          <w:noProof/>
        </w:rPr>
        <w:t>Health Insurance Amendment Regulation 2012 (No. 1)</w:t>
      </w:r>
      <w:r>
        <w:rPr>
          <w:noProof/>
        </w:rPr>
        <w:tab/>
      </w:r>
      <w:r>
        <w:rPr>
          <w:noProof/>
        </w:rPr>
        <w:fldChar w:fldCharType="begin"/>
      </w:r>
      <w:r>
        <w:rPr>
          <w:noProof/>
        </w:rPr>
        <w:instrText xml:space="preserve"> PAGEREF _Toc334524312 \h </w:instrText>
      </w:r>
      <w:r>
        <w:rPr>
          <w:noProof/>
        </w:rPr>
        <w:fldChar w:fldCharType="separate"/>
      </w:r>
      <w:r w:rsidR="00B839D0">
        <w:rPr>
          <w:noProof/>
        </w:rPr>
        <w:t>46</w:t>
      </w:r>
      <w:r>
        <w:rPr>
          <w:noProof/>
        </w:rPr>
        <w:fldChar w:fldCharType="end"/>
      </w:r>
    </w:p>
    <w:p w:rsidR="00630C6F" w:rsidP="00630C6F">
      <w:pPr>
        <w:pStyle w:val="TOC2"/>
        <w:tabs>
          <w:tab w:val="right" w:pos="9016"/>
        </w:tabs>
        <w:rPr>
          <w:noProof/>
          <w:sz w:val="22"/>
          <w:szCs w:val="22"/>
          <w:lang w:eastAsia="en-AU"/>
        </w:rPr>
      </w:pPr>
      <w:r>
        <w:rPr>
          <w:noProof/>
        </w:rPr>
        <w:t>Health Insurance Amendment Regulation 2012 (No. 2)</w:t>
      </w:r>
      <w:r>
        <w:rPr>
          <w:noProof/>
        </w:rPr>
        <w:tab/>
      </w:r>
      <w:r>
        <w:rPr>
          <w:noProof/>
        </w:rPr>
        <w:fldChar w:fldCharType="begin"/>
      </w:r>
      <w:r>
        <w:rPr>
          <w:noProof/>
        </w:rPr>
        <w:instrText xml:space="preserve"> PAGEREF _Toc334524313 \h </w:instrText>
      </w:r>
      <w:r>
        <w:rPr>
          <w:noProof/>
        </w:rPr>
        <w:fldChar w:fldCharType="separate"/>
      </w:r>
      <w:r w:rsidR="00B839D0">
        <w:rPr>
          <w:noProof/>
        </w:rPr>
        <w:t>46</w:t>
      </w:r>
      <w:r>
        <w:rPr>
          <w:noProof/>
        </w:rPr>
        <w:fldChar w:fldCharType="end"/>
      </w:r>
    </w:p>
    <w:p w:rsidR="00630C6F" w:rsidP="00630C6F">
      <w:pPr>
        <w:pStyle w:val="TOC2"/>
        <w:tabs>
          <w:tab w:val="right" w:pos="9016"/>
        </w:tabs>
        <w:rPr>
          <w:noProof/>
          <w:sz w:val="22"/>
          <w:szCs w:val="22"/>
          <w:lang w:eastAsia="en-AU"/>
        </w:rPr>
      </w:pPr>
      <w:r>
        <w:rPr>
          <w:noProof/>
        </w:rPr>
        <w:t>Health Insurance (General Medical Services Table) Amendment Regulation 2012 (No. 2)</w:t>
      </w:r>
      <w:r>
        <w:rPr>
          <w:noProof/>
        </w:rPr>
        <w:tab/>
      </w:r>
      <w:r>
        <w:rPr>
          <w:noProof/>
        </w:rPr>
        <w:fldChar w:fldCharType="begin"/>
      </w:r>
      <w:r>
        <w:rPr>
          <w:noProof/>
        </w:rPr>
        <w:instrText xml:space="preserve"> PAGEREF _Toc334524314 \h </w:instrText>
      </w:r>
      <w:r>
        <w:rPr>
          <w:noProof/>
        </w:rPr>
        <w:fldChar w:fldCharType="separate"/>
      </w:r>
      <w:r w:rsidR="00B839D0">
        <w:rPr>
          <w:noProof/>
        </w:rPr>
        <w:t>47</w:t>
      </w:r>
      <w:r>
        <w:rPr>
          <w:noProof/>
        </w:rPr>
        <w:fldChar w:fldCharType="end"/>
      </w:r>
    </w:p>
    <w:p w:rsidR="00630C6F" w:rsidP="00630C6F">
      <w:pPr>
        <w:pStyle w:val="TOC2"/>
        <w:tabs>
          <w:tab w:val="right" w:pos="9016"/>
        </w:tabs>
        <w:rPr>
          <w:noProof/>
          <w:sz w:val="22"/>
          <w:szCs w:val="22"/>
          <w:lang w:eastAsia="en-AU"/>
        </w:rPr>
      </w:pPr>
      <w:r>
        <w:rPr>
          <w:noProof/>
        </w:rPr>
        <w:t>Health Insurance (General Medical Services Table) Amendment Regulation 2012 (No. 3)</w:t>
      </w:r>
      <w:r>
        <w:rPr>
          <w:noProof/>
        </w:rPr>
        <w:tab/>
      </w:r>
      <w:r>
        <w:rPr>
          <w:noProof/>
        </w:rPr>
        <w:fldChar w:fldCharType="begin"/>
      </w:r>
      <w:r>
        <w:rPr>
          <w:noProof/>
        </w:rPr>
        <w:instrText xml:space="preserve"> PAGEREF _Toc334524315 \h </w:instrText>
      </w:r>
      <w:r>
        <w:rPr>
          <w:noProof/>
        </w:rPr>
        <w:fldChar w:fldCharType="separate"/>
      </w:r>
      <w:r w:rsidR="00B839D0">
        <w:rPr>
          <w:noProof/>
        </w:rPr>
        <w:t>47</w:t>
      </w:r>
      <w:r>
        <w:rPr>
          <w:noProof/>
        </w:rPr>
        <w:fldChar w:fldCharType="end"/>
      </w:r>
    </w:p>
    <w:p w:rsidR="00630C6F" w:rsidP="00630C6F">
      <w:pPr>
        <w:pStyle w:val="TOC2"/>
        <w:tabs>
          <w:tab w:val="right" w:pos="9016"/>
        </w:tabs>
        <w:rPr>
          <w:noProof/>
          <w:sz w:val="22"/>
          <w:szCs w:val="22"/>
          <w:lang w:eastAsia="en-AU"/>
        </w:rPr>
      </w:pPr>
      <w:r>
        <w:rPr>
          <w:noProof/>
        </w:rPr>
        <w:t>Health Insurance (Pathology Services) Amendment Regulation 2012 (No. 1)</w:t>
      </w:r>
      <w:r>
        <w:rPr>
          <w:noProof/>
        </w:rPr>
        <w:tab/>
      </w:r>
      <w:r>
        <w:rPr>
          <w:noProof/>
        </w:rPr>
        <w:fldChar w:fldCharType="begin"/>
      </w:r>
      <w:r>
        <w:rPr>
          <w:noProof/>
        </w:rPr>
        <w:instrText xml:space="preserve"> PAGEREF _Toc334524316 \h </w:instrText>
      </w:r>
      <w:r>
        <w:rPr>
          <w:noProof/>
        </w:rPr>
        <w:fldChar w:fldCharType="separate"/>
      </w:r>
      <w:r w:rsidR="00B839D0">
        <w:rPr>
          <w:noProof/>
        </w:rPr>
        <w:t>47</w:t>
      </w:r>
      <w:r>
        <w:rPr>
          <w:noProof/>
        </w:rPr>
        <w:fldChar w:fldCharType="end"/>
      </w:r>
    </w:p>
    <w:p w:rsidR="00630C6F" w:rsidP="00630C6F">
      <w:pPr>
        <w:pStyle w:val="TOC2"/>
        <w:tabs>
          <w:tab w:val="right" w:pos="9016"/>
        </w:tabs>
        <w:rPr>
          <w:noProof/>
          <w:sz w:val="22"/>
          <w:szCs w:val="22"/>
          <w:lang w:eastAsia="en-AU"/>
        </w:rPr>
      </w:pPr>
      <w:r>
        <w:rPr>
          <w:noProof/>
        </w:rPr>
        <w:t>Health Insurance (Pathology Services Table)</w:t>
      </w:r>
      <w:r w:rsidR="00EE27A8">
        <w:rPr>
          <w:noProof/>
        </w:rPr>
        <w:t xml:space="preserve"> Amendment Regulation 2012 (No. </w:t>
      </w:r>
      <w:r>
        <w:rPr>
          <w:noProof/>
        </w:rPr>
        <w:t>2)</w:t>
      </w:r>
      <w:r>
        <w:rPr>
          <w:noProof/>
        </w:rPr>
        <w:tab/>
      </w:r>
      <w:r>
        <w:rPr>
          <w:noProof/>
        </w:rPr>
        <w:fldChar w:fldCharType="begin"/>
      </w:r>
      <w:r>
        <w:rPr>
          <w:noProof/>
        </w:rPr>
        <w:instrText xml:space="preserve"> PAGEREF _Toc334524317 \h </w:instrText>
      </w:r>
      <w:r>
        <w:rPr>
          <w:noProof/>
        </w:rPr>
        <w:fldChar w:fldCharType="separate"/>
      </w:r>
      <w:r w:rsidR="00B839D0">
        <w:rPr>
          <w:noProof/>
        </w:rPr>
        <w:t>47</w:t>
      </w:r>
      <w:r>
        <w:rPr>
          <w:noProof/>
        </w:rPr>
        <w:fldChar w:fldCharType="end"/>
      </w:r>
    </w:p>
    <w:p w:rsidR="00630C6F" w:rsidP="00630C6F">
      <w:pPr>
        <w:pStyle w:val="TOC2"/>
        <w:tabs>
          <w:tab w:val="right" w:pos="9016"/>
        </w:tabs>
        <w:rPr>
          <w:noProof/>
          <w:sz w:val="22"/>
          <w:szCs w:val="22"/>
          <w:lang w:eastAsia="en-AU"/>
        </w:rPr>
      </w:pPr>
      <w:r>
        <w:rPr>
          <w:noProof/>
        </w:rPr>
        <w:t xml:space="preserve">Health Insurance (Section 3C Determination) Revocation Determination 2012 [under subsection 3C(1) of the </w:t>
      </w:r>
      <w:r w:rsidRPr="00221484">
        <w:rPr>
          <w:i/>
          <w:noProof/>
        </w:rPr>
        <w:t>Health Insurance Act 1973</w:t>
      </w:r>
      <w:r>
        <w:rPr>
          <w:noProof/>
        </w:rPr>
        <w:t>]</w:t>
      </w:r>
      <w:r>
        <w:rPr>
          <w:noProof/>
        </w:rPr>
        <w:tab/>
      </w:r>
      <w:r>
        <w:rPr>
          <w:noProof/>
        </w:rPr>
        <w:fldChar w:fldCharType="begin"/>
      </w:r>
      <w:r>
        <w:rPr>
          <w:noProof/>
        </w:rPr>
        <w:instrText xml:space="preserve"> PAGEREF _Toc334524318 \h </w:instrText>
      </w:r>
      <w:r>
        <w:rPr>
          <w:noProof/>
        </w:rPr>
        <w:fldChar w:fldCharType="separate"/>
      </w:r>
      <w:r w:rsidR="00B839D0">
        <w:rPr>
          <w:noProof/>
        </w:rPr>
        <w:t>47</w:t>
      </w:r>
      <w:r>
        <w:rPr>
          <w:noProof/>
        </w:rPr>
        <w:fldChar w:fldCharType="end"/>
      </w:r>
    </w:p>
    <w:p w:rsidR="00630C6F" w:rsidP="00630C6F">
      <w:pPr>
        <w:pStyle w:val="TOC2"/>
        <w:tabs>
          <w:tab w:val="right" w:pos="9016"/>
        </w:tabs>
        <w:rPr>
          <w:noProof/>
          <w:sz w:val="22"/>
          <w:szCs w:val="22"/>
          <w:lang w:eastAsia="en-AU"/>
        </w:rPr>
      </w:pPr>
      <w:r>
        <w:rPr>
          <w:noProof/>
        </w:rPr>
        <w:t xml:space="preserve">Health Insurance (Telehealth Services) Determination 2012 [under section 3C of the </w:t>
      </w:r>
      <w:r w:rsidRPr="00221484">
        <w:rPr>
          <w:i/>
          <w:noProof/>
        </w:rPr>
        <w:t>Health Insurance Act 1973</w:t>
      </w:r>
      <w:r>
        <w:rPr>
          <w:noProof/>
        </w:rPr>
        <w:t>]</w:t>
      </w:r>
      <w:r>
        <w:rPr>
          <w:noProof/>
        </w:rPr>
        <w:tab/>
      </w:r>
      <w:r>
        <w:rPr>
          <w:noProof/>
        </w:rPr>
        <w:fldChar w:fldCharType="begin"/>
      </w:r>
      <w:r>
        <w:rPr>
          <w:noProof/>
        </w:rPr>
        <w:instrText xml:space="preserve"> PAGEREF _Toc334524319 \h </w:instrText>
      </w:r>
      <w:r>
        <w:rPr>
          <w:noProof/>
        </w:rPr>
        <w:fldChar w:fldCharType="separate"/>
      </w:r>
      <w:r w:rsidR="00B839D0">
        <w:rPr>
          <w:noProof/>
        </w:rPr>
        <w:t>47</w:t>
      </w:r>
      <w:r>
        <w:rPr>
          <w:noProof/>
        </w:rPr>
        <w:fldChar w:fldCharType="end"/>
      </w:r>
    </w:p>
    <w:p w:rsidR="00630C6F" w:rsidP="00630C6F">
      <w:pPr>
        <w:pStyle w:val="TOC2"/>
        <w:tabs>
          <w:tab w:val="right" w:pos="9016"/>
        </w:tabs>
        <w:rPr>
          <w:noProof/>
          <w:sz w:val="22"/>
          <w:szCs w:val="22"/>
          <w:lang w:eastAsia="en-AU"/>
        </w:rPr>
      </w:pPr>
      <w:r>
        <w:rPr>
          <w:noProof/>
        </w:rPr>
        <w:t>Healthcare Identifiers Amendment Regulation 2012 (No. 1)</w:t>
      </w:r>
      <w:r>
        <w:rPr>
          <w:noProof/>
        </w:rPr>
        <w:tab/>
      </w:r>
      <w:r>
        <w:rPr>
          <w:noProof/>
        </w:rPr>
        <w:fldChar w:fldCharType="begin"/>
      </w:r>
      <w:r>
        <w:rPr>
          <w:noProof/>
        </w:rPr>
        <w:instrText xml:space="preserve"> PAGEREF _Toc334524320 \h </w:instrText>
      </w:r>
      <w:r>
        <w:rPr>
          <w:noProof/>
        </w:rPr>
        <w:fldChar w:fldCharType="separate"/>
      </w:r>
      <w:r w:rsidR="00B839D0">
        <w:rPr>
          <w:noProof/>
        </w:rPr>
        <w:t>48</w:t>
      </w:r>
      <w:r>
        <w:rPr>
          <w:noProof/>
        </w:rPr>
        <w:fldChar w:fldCharType="end"/>
      </w:r>
    </w:p>
    <w:p w:rsidR="00630C6F" w:rsidP="00630C6F">
      <w:pPr>
        <w:pStyle w:val="TOC2"/>
        <w:tabs>
          <w:tab w:val="right" w:pos="9016"/>
        </w:tabs>
        <w:rPr>
          <w:noProof/>
          <w:sz w:val="22"/>
          <w:szCs w:val="22"/>
          <w:lang w:eastAsia="en-AU"/>
        </w:rPr>
      </w:pPr>
      <w:r>
        <w:rPr>
          <w:noProof/>
        </w:rPr>
        <w:t xml:space="preserve">National Health Act 1953 — Amendment determination under paragraph 98C(1)(b) — conditions (No. PB 46 of 2012) [under paragraph 98C(1)(b) of the </w:t>
      </w:r>
      <w:r w:rsidRPr="00221484">
        <w:rPr>
          <w:i/>
          <w:noProof/>
        </w:rPr>
        <w:t>National Health Act 1953</w:t>
      </w:r>
      <w:r>
        <w:rPr>
          <w:noProof/>
        </w:rPr>
        <w:t>]</w:t>
      </w:r>
      <w:r>
        <w:rPr>
          <w:noProof/>
        </w:rPr>
        <w:tab/>
      </w:r>
      <w:r>
        <w:rPr>
          <w:noProof/>
        </w:rPr>
        <w:fldChar w:fldCharType="begin"/>
      </w:r>
      <w:r>
        <w:rPr>
          <w:noProof/>
        </w:rPr>
        <w:instrText xml:space="preserve"> PAGEREF _Toc334524321 \h </w:instrText>
      </w:r>
      <w:r>
        <w:rPr>
          <w:noProof/>
        </w:rPr>
        <w:fldChar w:fldCharType="separate"/>
      </w:r>
      <w:r w:rsidR="00B839D0">
        <w:rPr>
          <w:noProof/>
        </w:rPr>
        <w:t>48</w:t>
      </w:r>
      <w:r>
        <w:rPr>
          <w:noProof/>
        </w:rPr>
        <w:fldChar w:fldCharType="end"/>
      </w:r>
    </w:p>
    <w:p w:rsidR="00630C6F" w:rsidP="00630C6F">
      <w:pPr>
        <w:pStyle w:val="TOC2"/>
        <w:tabs>
          <w:tab w:val="right" w:pos="9016"/>
        </w:tabs>
        <w:rPr>
          <w:noProof/>
          <w:sz w:val="22"/>
          <w:szCs w:val="22"/>
          <w:lang w:eastAsia="en-AU"/>
        </w:rPr>
      </w:pPr>
      <w:r>
        <w:rPr>
          <w:noProof/>
        </w:rPr>
        <w:t xml:space="preserve">National Health Act 1953 — Amendment Determination under section 84AH (2012) (No. 2) (No. PB 54 of 2012) [under section 84AH of the </w:t>
      </w:r>
      <w:r w:rsidRPr="00221484">
        <w:rPr>
          <w:i/>
          <w:noProof/>
        </w:rPr>
        <w:t>National Health Act 1953</w:t>
      </w:r>
      <w:r>
        <w:rPr>
          <w:noProof/>
        </w:rPr>
        <w:t>]</w:t>
      </w:r>
      <w:r>
        <w:rPr>
          <w:noProof/>
        </w:rPr>
        <w:tab/>
      </w:r>
      <w:r>
        <w:rPr>
          <w:noProof/>
        </w:rPr>
        <w:fldChar w:fldCharType="begin"/>
      </w:r>
      <w:r>
        <w:rPr>
          <w:noProof/>
        </w:rPr>
        <w:instrText xml:space="preserve"> PAGEREF _Toc334524322 \h </w:instrText>
      </w:r>
      <w:r>
        <w:rPr>
          <w:noProof/>
        </w:rPr>
        <w:fldChar w:fldCharType="separate"/>
      </w:r>
      <w:r w:rsidR="00B839D0">
        <w:rPr>
          <w:noProof/>
        </w:rPr>
        <w:t>48</w:t>
      </w:r>
      <w:r>
        <w:rPr>
          <w:noProof/>
        </w:rPr>
        <w:fldChar w:fldCharType="end"/>
      </w:r>
    </w:p>
    <w:p w:rsidR="00630C6F" w:rsidP="00630C6F">
      <w:pPr>
        <w:pStyle w:val="TOC2"/>
        <w:tabs>
          <w:tab w:val="right" w:pos="9016"/>
        </w:tabs>
        <w:rPr>
          <w:noProof/>
          <w:sz w:val="22"/>
          <w:szCs w:val="22"/>
          <w:lang w:eastAsia="en-AU"/>
        </w:rPr>
      </w:pPr>
      <w:r>
        <w:rPr>
          <w:noProof/>
        </w:rPr>
        <w:t xml:space="preserve">National Health Act 1953 — Amendment determination under sections 93 and 93AA — pharmaceutical benefits supplied by medical practitioners and authorised nurse practitioners (No. PB 62 of 2012) [under sections 93 and 93AA of the </w:t>
      </w:r>
      <w:r w:rsidRPr="00221484">
        <w:rPr>
          <w:i/>
          <w:noProof/>
        </w:rPr>
        <w:t>National Health Act 1953</w:t>
      </w:r>
      <w:r>
        <w:rPr>
          <w:noProof/>
        </w:rPr>
        <w:t>]</w:t>
      </w:r>
      <w:r>
        <w:rPr>
          <w:noProof/>
        </w:rPr>
        <w:tab/>
      </w:r>
      <w:r>
        <w:rPr>
          <w:noProof/>
        </w:rPr>
        <w:fldChar w:fldCharType="begin"/>
      </w:r>
      <w:r>
        <w:rPr>
          <w:noProof/>
        </w:rPr>
        <w:instrText xml:space="preserve"> PAGEREF _Toc334524323 \h </w:instrText>
      </w:r>
      <w:r>
        <w:rPr>
          <w:noProof/>
        </w:rPr>
        <w:fldChar w:fldCharType="separate"/>
      </w:r>
      <w:r w:rsidR="00B839D0">
        <w:rPr>
          <w:noProof/>
        </w:rPr>
        <w:t>48</w:t>
      </w:r>
      <w:r>
        <w:rPr>
          <w:noProof/>
        </w:rPr>
        <w:fldChar w:fldCharType="end"/>
      </w:r>
    </w:p>
    <w:p w:rsidR="00630C6F" w:rsidP="00630C6F">
      <w:pPr>
        <w:pStyle w:val="TOC2"/>
        <w:tabs>
          <w:tab w:val="right" w:pos="9016"/>
        </w:tabs>
        <w:rPr>
          <w:noProof/>
          <w:sz w:val="22"/>
          <w:szCs w:val="22"/>
          <w:lang w:eastAsia="en-AU"/>
        </w:rPr>
      </w:pPr>
      <w:r>
        <w:rPr>
          <w:noProof/>
        </w:rPr>
        <w:t xml:space="preserve">National Health Act (Pharmaceutical Benefits — Early Supply) Amendment August 2012 — specification under subsection 84AAA(2) (No. PB 56 of 2012) [under subsection 84AAA(2) of the </w:t>
      </w:r>
      <w:r w:rsidRPr="00221484">
        <w:rPr>
          <w:i/>
          <w:noProof/>
        </w:rPr>
        <w:t>National Health Act 1953</w:t>
      </w:r>
      <w:r>
        <w:rPr>
          <w:noProof/>
        </w:rPr>
        <w:t>]</w:t>
      </w:r>
      <w:r>
        <w:rPr>
          <w:noProof/>
        </w:rPr>
        <w:tab/>
      </w:r>
      <w:r>
        <w:rPr>
          <w:noProof/>
        </w:rPr>
        <w:fldChar w:fldCharType="begin"/>
      </w:r>
      <w:r>
        <w:rPr>
          <w:noProof/>
        </w:rPr>
        <w:instrText xml:space="preserve"> PAGEREF _Toc334524324 \h </w:instrText>
      </w:r>
      <w:r>
        <w:rPr>
          <w:noProof/>
        </w:rPr>
        <w:fldChar w:fldCharType="separate"/>
      </w:r>
      <w:r w:rsidR="00B839D0">
        <w:rPr>
          <w:noProof/>
        </w:rPr>
        <w:t>48</w:t>
      </w:r>
      <w:r>
        <w:rPr>
          <w:noProof/>
        </w:rPr>
        <w:fldChar w:fldCharType="end"/>
      </w:r>
    </w:p>
    <w:p w:rsidR="00630C6F" w:rsidP="00630C6F">
      <w:pPr>
        <w:pStyle w:val="TOC2"/>
        <w:tabs>
          <w:tab w:val="right" w:pos="9016"/>
        </w:tabs>
        <w:rPr>
          <w:noProof/>
          <w:sz w:val="22"/>
          <w:szCs w:val="22"/>
          <w:lang w:eastAsia="en-AU"/>
        </w:rPr>
      </w:pPr>
      <w:r>
        <w:rPr>
          <w:noProof/>
        </w:rPr>
        <w:t xml:space="preserve">National Health (Claims and under co-payment data) Amendment Rules 2012 (No. 1) (No. PB 49 of 2012) [under subsections 98AC(4) and 99AAA(8) of the </w:t>
      </w:r>
      <w:r w:rsidRPr="00221484">
        <w:rPr>
          <w:i/>
          <w:noProof/>
        </w:rPr>
        <w:t>National Health Act 1953</w:t>
      </w:r>
      <w:r>
        <w:rPr>
          <w:noProof/>
        </w:rPr>
        <w:t>]</w:t>
      </w:r>
      <w:r>
        <w:rPr>
          <w:noProof/>
        </w:rPr>
        <w:tab/>
      </w:r>
      <w:r>
        <w:rPr>
          <w:noProof/>
        </w:rPr>
        <w:fldChar w:fldCharType="begin"/>
      </w:r>
      <w:r>
        <w:rPr>
          <w:noProof/>
        </w:rPr>
        <w:instrText xml:space="preserve"> PAGEREF _Toc334524325 \h </w:instrText>
      </w:r>
      <w:r>
        <w:rPr>
          <w:noProof/>
        </w:rPr>
        <w:fldChar w:fldCharType="separate"/>
      </w:r>
      <w:r w:rsidR="00B839D0">
        <w:rPr>
          <w:noProof/>
        </w:rPr>
        <w:t>49</w:t>
      </w:r>
      <w:r>
        <w:rPr>
          <w:noProof/>
        </w:rPr>
        <w:fldChar w:fldCharType="end"/>
      </w:r>
    </w:p>
    <w:p w:rsidR="00630C6F" w:rsidP="00630C6F">
      <w:pPr>
        <w:pStyle w:val="TOC2"/>
        <w:tabs>
          <w:tab w:val="right" w:pos="9016"/>
        </w:tabs>
        <w:rPr>
          <w:noProof/>
          <w:sz w:val="22"/>
          <w:szCs w:val="22"/>
          <w:lang w:eastAsia="en-AU"/>
        </w:rPr>
      </w:pPr>
      <w:r>
        <w:rPr>
          <w:noProof/>
        </w:rPr>
        <w:t xml:space="preserve">National Health (Continued Dispensing) Determination 2012 [under subsection 89A(3) of the </w:t>
      </w:r>
      <w:r w:rsidRPr="00221484">
        <w:rPr>
          <w:i/>
          <w:noProof/>
        </w:rPr>
        <w:t>National Health Act 1953</w:t>
      </w:r>
      <w:r>
        <w:rPr>
          <w:noProof/>
        </w:rPr>
        <w:t>]</w:t>
      </w:r>
      <w:r>
        <w:rPr>
          <w:noProof/>
        </w:rPr>
        <w:tab/>
      </w:r>
      <w:r>
        <w:rPr>
          <w:noProof/>
        </w:rPr>
        <w:fldChar w:fldCharType="begin"/>
      </w:r>
      <w:r>
        <w:rPr>
          <w:noProof/>
        </w:rPr>
        <w:instrText xml:space="preserve"> PAGEREF _Toc334524326 \h </w:instrText>
      </w:r>
      <w:r>
        <w:rPr>
          <w:noProof/>
        </w:rPr>
        <w:fldChar w:fldCharType="separate"/>
      </w:r>
      <w:r w:rsidR="00B839D0">
        <w:rPr>
          <w:noProof/>
        </w:rPr>
        <w:t>49</w:t>
      </w:r>
      <w:r>
        <w:rPr>
          <w:noProof/>
        </w:rPr>
        <w:fldChar w:fldCharType="end"/>
      </w:r>
    </w:p>
    <w:p w:rsidR="00630C6F" w:rsidP="00630C6F">
      <w:pPr>
        <w:pStyle w:val="TOC2"/>
        <w:tabs>
          <w:tab w:val="right" w:pos="9016"/>
        </w:tabs>
        <w:rPr>
          <w:noProof/>
          <w:sz w:val="22"/>
          <w:szCs w:val="22"/>
          <w:lang w:eastAsia="en-AU"/>
        </w:rPr>
      </w:pPr>
      <w:r>
        <w:rPr>
          <w:noProof/>
        </w:rPr>
        <w:t xml:space="preserve">National Health (Efficient Funding of Chemotherapy) Special Arrangement Amendment Instrument 2012 (No. 6) (No. PB 48 of 2012) [under subsections 100(1) and (2) of the </w:t>
      </w:r>
      <w:r w:rsidRPr="00221484">
        <w:rPr>
          <w:i/>
          <w:noProof/>
        </w:rPr>
        <w:t>National Health Act 1953</w:t>
      </w:r>
      <w:r>
        <w:rPr>
          <w:noProof/>
        </w:rPr>
        <w:t>]</w:t>
      </w:r>
      <w:r>
        <w:rPr>
          <w:noProof/>
        </w:rPr>
        <w:tab/>
      </w:r>
      <w:r>
        <w:rPr>
          <w:noProof/>
        </w:rPr>
        <w:fldChar w:fldCharType="begin"/>
      </w:r>
      <w:r>
        <w:rPr>
          <w:noProof/>
        </w:rPr>
        <w:instrText xml:space="preserve"> PAGEREF _Toc334524327 \h </w:instrText>
      </w:r>
      <w:r>
        <w:rPr>
          <w:noProof/>
        </w:rPr>
        <w:fldChar w:fldCharType="separate"/>
      </w:r>
      <w:r w:rsidR="00B839D0">
        <w:rPr>
          <w:noProof/>
        </w:rPr>
        <w:t>49</w:t>
      </w:r>
      <w:r>
        <w:rPr>
          <w:noProof/>
        </w:rPr>
        <w:fldChar w:fldCharType="end"/>
      </w:r>
    </w:p>
    <w:p w:rsidR="00630C6F" w:rsidP="00630C6F">
      <w:pPr>
        <w:pStyle w:val="TOC2"/>
        <w:tabs>
          <w:tab w:val="right" w:pos="9016"/>
        </w:tabs>
        <w:rPr>
          <w:noProof/>
          <w:sz w:val="22"/>
          <w:szCs w:val="22"/>
          <w:lang w:eastAsia="en-AU"/>
        </w:rPr>
      </w:pPr>
      <w:r>
        <w:rPr>
          <w:noProof/>
        </w:rPr>
        <w:t xml:space="preserve">National Health (Highly specialised drugs program for hospitals) Special Arrangement Amendment Instrument 2012 (No. 5) (No. PB 39 of 2012) </w:t>
      </w:r>
      <w:r w:rsidR="00244C01">
        <w:rPr>
          <w:noProof/>
        </w:rPr>
        <w:br/>
      </w:r>
      <w:r>
        <w:rPr>
          <w:noProof/>
        </w:rPr>
        <w:t xml:space="preserve">[under subsections 100(1) and 100(2) of the </w:t>
      </w:r>
      <w:r w:rsidRPr="00221484">
        <w:rPr>
          <w:i/>
          <w:noProof/>
        </w:rPr>
        <w:t>National Health Act 1953</w:t>
      </w:r>
      <w:r>
        <w:rPr>
          <w:noProof/>
        </w:rPr>
        <w:t>]</w:t>
      </w:r>
      <w:r>
        <w:rPr>
          <w:noProof/>
        </w:rPr>
        <w:tab/>
      </w:r>
      <w:r>
        <w:rPr>
          <w:noProof/>
        </w:rPr>
        <w:fldChar w:fldCharType="begin"/>
      </w:r>
      <w:r>
        <w:rPr>
          <w:noProof/>
        </w:rPr>
        <w:instrText xml:space="preserve"> PAGEREF _Toc334524328 \h </w:instrText>
      </w:r>
      <w:r>
        <w:rPr>
          <w:noProof/>
        </w:rPr>
        <w:fldChar w:fldCharType="separate"/>
      </w:r>
      <w:r w:rsidR="00B839D0">
        <w:rPr>
          <w:noProof/>
        </w:rPr>
        <w:t>49</w:t>
      </w:r>
      <w:r>
        <w:rPr>
          <w:noProof/>
        </w:rPr>
        <w:fldChar w:fldCharType="end"/>
      </w:r>
    </w:p>
    <w:p w:rsidR="00630C6F" w:rsidP="00630C6F">
      <w:pPr>
        <w:pStyle w:val="TOC2"/>
        <w:tabs>
          <w:tab w:val="right" w:pos="9016"/>
        </w:tabs>
        <w:rPr>
          <w:noProof/>
          <w:sz w:val="22"/>
          <w:szCs w:val="22"/>
          <w:lang w:eastAsia="en-AU"/>
        </w:rPr>
      </w:pPr>
      <w:r>
        <w:rPr>
          <w:noProof/>
        </w:rPr>
        <w:t xml:space="preserve">National Health (Highly specialised drugs program for hospitals) Special Arrangement Amendment Instrument 2012 (No. 6) (No. PB 47 of 2012) </w:t>
      </w:r>
      <w:r w:rsidR="00244C01">
        <w:rPr>
          <w:noProof/>
        </w:rPr>
        <w:br/>
      </w:r>
      <w:r>
        <w:rPr>
          <w:noProof/>
        </w:rPr>
        <w:t>[under</w:t>
      </w:r>
      <w:r w:rsidR="00244C01">
        <w:rPr>
          <w:noProof/>
        </w:rPr>
        <w:t xml:space="preserve"> </w:t>
      </w:r>
      <w:r>
        <w:rPr>
          <w:noProof/>
        </w:rPr>
        <w:t xml:space="preserve">subsections 100(1) and 100(2) of the </w:t>
      </w:r>
      <w:r w:rsidRPr="00221484">
        <w:rPr>
          <w:i/>
          <w:noProof/>
        </w:rPr>
        <w:t>National Health Act 1953</w:t>
      </w:r>
      <w:r>
        <w:rPr>
          <w:noProof/>
        </w:rPr>
        <w:t>]</w:t>
      </w:r>
      <w:r>
        <w:rPr>
          <w:noProof/>
        </w:rPr>
        <w:tab/>
      </w:r>
      <w:r>
        <w:rPr>
          <w:noProof/>
        </w:rPr>
        <w:fldChar w:fldCharType="begin"/>
      </w:r>
      <w:r>
        <w:rPr>
          <w:noProof/>
        </w:rPr>
        <w:instrText xml:space="preserve"> PAGEREF _Toc334524329 \h </w:instrText>
      </w:r>
      <w:r>
        <w:rPr>
          <w:noProof/>
        </w:rPr>
        <w:fldChar w:fldCharType="separate"/>
      </w:r>
      <w:r w:rsidR="00B839D0">
        <w:rPr>
          <w:noProof/>
        </w:rPr>
        <w:t>49</w:t>
      </w:r>
      <w:r>
        <w:rPr>
          <w:noProof/>
        </w:rPr>
        <w:fldChar w:fldCharType="end"/>
      </w:r>
    </w:p>
    <w:p w:rsidR="00630C6F" w:rsidP="00630C6F">
      <w:pPr>
        <w:pStyle w:val="TOC2"/>
        <w:tabs>
          <w:tab w:val="right" w:pos="9016"/>
        </w:tabs>
        <w:rPr>
          <w:noProof/>
          <w:sz w:val="22"/>
          <w:szCs w:val="22"/>
          <w:lang w:eastAsia="en-AU"/>
        </w:rPr>
      </w:pPr>
      <w:r>
        <w:rPr>
          <w:noProof/>
        </w:rPr>
        <w:t xml:space="preserve">National Health (Indigenous Chronic Disease — PBS Co-payment Measure)) Special Arrangement Amendment Instrument 2012 (No. 1) (No. PB 43 of 2012) [under subsections 100(1) and 100(2) of the </w:t>
      </w:r>
      <w:r w:rsidRPr="00221484">
        <w:rPr>
          <w:i/>
          <w:noProof/>
        </w:rPr>
        <w:t>National Health Act 1953</w:t>
      </w:r>
      <w:r>
        <w:rPr>
          <w:noProof/>
        </w:rPr>
        <w:t>]</w:t>
      </w:r>
      <w:r>
        <w:rPr>
          <w:noProof/>
        </w:rPr>
        <w:tab/>
      </w:r>
      <w:r>
        <w:rPr>
          <w:noProof/>
        </w:rPr>
        <w:fldChar w:fldCharType="begin"/>
      </w:r>
      <w:r>
        <w:rPr>
          <w:noProof/>
        </w:rPr>
        <w:instrText xml:space="preserve"> PAGEREF _Toc334524330 \h </w:instrText>
      </w:r>
      <w:r>
        <w:rPr>
          <w:noProof/>
        </w:rPr>
        <w:fldChar w:fldCharType="separate"/>
      </w:r>
      <w:r w:rsidR="00B839D0">
        <w:rPr>
          <w:noProof/>
        </w:rPr>
        <w:t>50</w:t>
      </w:r>
      <w:r>
        <w:rPr>
          <w:noProof/>
        </w:rPr>
        <w:fldChar w:fldCharType="end"/>
      </w:r>
    </w:p>
    <w:p w:rsidR="00630C6F" w:rsidP="00630C6F">
      <w:pPr>
        <w:pStyle w:val="TOC2"/>
        <w:tabs>
          <w:tab w:val="right" w:pos="9016"/>
        </w:tabs>
        <w:rPr>
          <w:noProof/>
          <w:sz w:val="22"/>
          <w:szCs w:val="22"/>
          <w:lang w:eastAsia="en-AU"/>
        </w:rPr>
      </w:pPr>
      <w:r>
        <w:rPr>
          <w:noProof/>
        </w:rPr>
        <w:t>National Health (Listed drugs on F1 or F2) Am</w:t>
      </w:r>
      <w:r w:rsidR="00D0715D">
        <w:rPr>
          <w:noProof/>
        </w:rPr>
        <w:t>endment Determination 2012 (No. </w:t>
      </w:r>
      <w:r>
        <w:rPr>
          <w:noProof/>
        </w:rPr>
        <w:t xml:space="preserve">5) (No. PB 53 of 2012) [under subsection 85AB(1) of the </w:t>
      </w:r>
      <w:r w:rsidRPr="00221484">
        <w:rPr>
          <w:i/>
          <w:noProof/>
        </w:rPr>
        <w:t>National Health Act 1953</w:t>
      </w:r>
      <w:r>
        <w:rPr>
          <w:noProof/>
        </w:rPr>
        <w:t>]</w:t>
      </w:r>
      <w:r>
        <w:rPr>
          <w:noProof/>
        </w:rPr>
        <w:tab/>
      </w:r>
      <w:r>
        <w:rPr>
          <w:noProof/>
        </w:rPr>
        <w:fldChar w:fldCharType="begin"/>
      </w:r>
      <w:r>
        <w:rPr>
          <w:noProof/>
        </w:rPr>
        <w:instrText xml:space="preserve"> PAGEREF _Toc334524331 \h </w:instrText>
      </w:r>
      <w:r>
        <w:rPr>
          <w:noProof/>
        </w:rPr>
        <w:fldChar w:fldCharType="separate"/>
      </w:r>
      <w:r w:rsidR="00B839D0">
        <w:rPr>
          <w:noProof/>
        </w:rPr>
        <w:t>50</w:t>
      </w:r>
      <w:r>
        <w:rPr>
          <w:noProof/>
        </w:rPr>
        <w:fldChar w:fldCharType="end"/>
      </w:r>
    </w:p>
    <w:p w:rsidR="00630C6F" w:rsidP="00630C6F">
      <w:pPr>
        <w:pStyle w:val="TOC2"/>
        <w:tabs>
          <w:tab w:val="right" w:pos="9016"/>
        </w:tabs>
        <w:rPr>
          <w:noProof/>
          <w:sz w:val="22"/>
          <w:szCs w:val="22"/>
          <w:lang w:eastAsia="en-AU"/>
        </w:rPr>
      </w:pPr>
      <w:r>
        <w:rPr>
          <w:noProof/>
        </w:rPr>
        <w:t xml:space="preserve">National Health (Listing of Pharmaceutical Benefits) Amendment Instrument 2012 (No. 6) (No. PB 44 of 2012) [under sections 84AF, 85, 85A, 88 and 101 of the </w:t>
      </w:r>
      <w:r w:rsidRPr="00221484">
        <w:rPr>
          <w:i/>
          <w:noProof/>
        </w:rPr>
        <w:t>National Health Act 1953</w:t>
      </w:r>
      <w:r>
        <w:rPr>
          <w:noProof/>
        </w:rPr>
        <w:t>]</w:t>
      </w:r>
      <w:r>
        <w:rPr>
          <w:noProof/>
        </w:rPr>
        <w:tab/>
      </w:r>
      <w:r>
        <w:rPr>
          <w:noProof/>
        </w:rPr>
        <w:fldChar w:fldCharType="begin"/>
      </w:r>
      <w:r>
        <w:rPr>
          <w:noProof/>
        </w:rPr>
        <w:instrText xml:space="preserve"> PAGEREF _Toc334524332 \h </w:instrText>
      </w:r>
      <w:r>
        <w:rPr>
          <w:noProof/>
        </w:rPr>
        <w:fldChar w:fldCharType="separate"/>
      </w:r>
      <w:r w:rsidR="00B839D0">
        <w:rPr>
          <w:noProof/>
        </w:rPr>
        <w:t>50</w:t>
      </w:r>
      <w:r>
        <w:rPr>
          <w:noProof/>
        </w:rPr>
        <w:fldChar w:fldCharType="end"/>
      </w:r>
    </w:p>
    <w:p w:rsidR="00630C6F" w:rsidP="00630C6F">
      <w:pPr>
        <w:pStyle w:val="TOC2"/>
        <w:tabs>
          <w:tab w:val="right" w:pos="9016"/>
        </w:tabs>
        <w:rPr>
          <w:noProof/>
          <w:sz w:val="22"/>
          <w:szCs w:val="22"/>
          <w:lang w:eastAsia="en-AU"/>
        </w:rPr>
      </w:pPr>
      <w:r>
        <w:rPr>
          <w:noProof/>
        </w:rPr>
        <w:t xml:space="preserve">National Health (Listing of Pharmaceutical Benefits) Amendment Instrument 2012 (No. 7) (No. PB 60 of 2012) [under sections 84AF, 85, 85A, 88 and 101 of the </w:t>
      </w:r>
      <w:r w:rsidRPr="00221484">
        <w:rPr>
          <w:i/>
          <w:noProof/>
        </w:rPr>
        <w:t>National Health Act 1953</w:t>
      </w:r>
      <w:r>
        <w:rPr>
          <w:noProof/>
        </w:rPr>
        <w:t>]</w:t>
      </w:r>
      <w:r>
        <w:rPr>
          <w:noProof/>
        </w:rPr>
        <w:tab/>
      </w:r>
      <w:r>
        <w:rPr>
          <w:noProof/>
        </w:rPr>
        <w:fldChar w:fldCharType="begin"/>
      </w:r>
      <w:r>
        <w:rPr>
          <w:noProof/>
        </w:rPr>
        <w:instrText xml:space="preserve"> PAGEREF _Toc334524333 \h </w:instrText>
      </w:r>
      <w:r>
        <w:rPr>
          <w:noProof/>
        </w:rPr>
        <w:fldChar w:fldCharType="separate"/>
      </w:r>
      <w:r w:rsidR="00B839D0">
        <w:rPr>
          <w:noProof/>
        </w:rPr>
        <w:t>50</w:t>
      </w:r>
      <w:r>
        <w:rPr>
          <w:noProof/>
        </w:rPr>
        <w:fldChar w:fldCharType="end"/>
      </w:r>
    </w:p>
    <w:p w:rsidR="00630C6F" w:rsidP="00630C6F">
      <w:pPr>
        <w:pStyle w:val="TOC2"/>
        <w:tabs>
          <w:tab w:val="right" w:pos="9016"/>
        </w:tabs>
        <w:rPr>
          <w:noProof/>
          <w:sz w:val="22"/>
          <w:szCs w:val="22"/>
          <w:lang w:eastAsia="en-AU"/>
        </w:rPr>
      </w:pPr>
      <w:r>
        <w:rPr>
          <w:noProof/>
        </w:rPr>
        <w:t>National Health (Pharmaceutical Benefits) Amendment Regulation 2012 (No. 3)</w:t>
      </w:r>
      <w:r>
        <w:rPr>
          <w:noProof/>
        </w:rPr>
        <w:tab/>
      </w:r>
      <w:r>
        <w:rPr>
          <w:noProof/>
        </w:rPr>
        <w:fldChar w:fldCharType="begin"/>
      </w:r>
      <w:r>
        <w:rPr>
          <w:noProof/>
        </w:rPr>
        <w:instrText xml:space="preserve"> PAGEREF _Toc334524334 \h </w:instrText>
      </w:r>
      <w:r>
        <w:rPr>
          <w:noProof/>
        </w:rPr>
        <w:fldChar w:fldCharType="separate"/>
      </w:r>
      <w:r w:rsidR="00B839D0">
        <w:rPr>
          <w:noProof/>
        </w:rPr>
        <w:t>50</w:t>
      </w:r>
      <w:r>
        <w:rPr>
          <w:noProof/>
        </w:rPr>
        <w:fldChar w:fldCharType="end"/>
      </w:r>
    </w:p>
    <w:p w:rsidR="00630C6F" w:rsidP="00630C6F">
      <w:pPr>
        <w:pStyle w:val="TOC2"/>
        <w:tabs>
          <w:tab w:val="right" w:pos="9016"/>
        </w:tabs>
        <w:rPr>
          <w:noProof/>
          <w:sz w:val="22"/>
          <w:szCs w:val="22"/>
          <w:lang w:eastAsia="en-AU"/>
        </w:rPr>
      </w:pPr>
      <w:r>
        <w:rPr>
          <w:noProof/>
        </w:rPr>
        <w:t>National Health (Pharmaceutical Benefits) Amendment Regulation 2012 (No. 4)</w:t>
      </w:r>
      <w:r>
        <w:rPr>
          <w:noProof/>
        </w:rPr>
        <w:tab/>
      </w:r>
      <w:r>
        <w:rPr>
          <w:noProof/>
        </w:rPr>
        <w:fldChar w:fldCharType="begin"/>
      </w:r>
      <w:r>
        <w:rPr>
          <w:noProof/>
        </w:rPr>
        <w:instrText xml:space="preserve"> PAGEREF _Toc334524335 \h </w:instrText>
      </w:r>
      <w:r>
        <w:rPr>
          <w:noProof/>
        </w:rPr>
        <w:fldChar w:fldCharType="separate"/>
      </w:r>
      <w:r w:rsidR="00B839D0">
        <w:rPr>
          <w:noProof/>
        </w:rPr>
        <w:t>51</w:t>
      </w:r>
      <w:r>
        <w:rPr>
          <w:noProof/>
        </w:rPr>
        <w:fldChar w:fldCharType="end"/>
      </w:r>
    </w:p>
    <w:p w:rsidR="00630C6F" w:rsidP="00630C6F">
      <w:pPr>
        <w:pStyle w:val="TOC2"/>
        <w:tabs>
          <w:tab w:val="right" w:pos="9016"/>
        </w:tabs>
        <w:rPr>
          <w:noProof/>
          <w:sz w:val="22"/>
          <w:szCs w:val="22"/>
          <w:lang w:eastAsia="en-AU"/>
        </w:rPr>
      </w:pPr>
      <w:r>
        <w:rPr>
          <w:noProof/>
        </w:rPr>
        <w:t>National Health (Pharmaceutical benefits supplied under subsection 93A(4)) Determination 2012 (No. PB 50 of 2012) [under regulation 37AA of the National Health (Pharmaceuticals Benefits) Regulations 1960]</w:t>
      </w:r>
      <w:r>
        <w:rPr>
          <w:noProof/>
        </w:rPr>
        <w:tab/>
      </w:r>
      <w:r>
        <w:rPr>
          <w:noProof/>
        </w:rPr>
        <w:fldChar w:fldCharType="begin"/>
      </w:r>
      <w:r>
        <w:rPr>
          <w:noProof/>
        </w:rPr>
        <w:instrText xml:space="preserve"> PAGEREF _Toc334524336 \h </w:instrText>
      </w:r>
      <w:r>
        <w:rPr>
          <w:noProof/>
        </w:rPr>
        <w:fldChar w:fldCharType="separate"/>
      </w:r>
      <w:r w:rsidR="00B839D0">
        <w:rPr>
          <w:noProof/>
        </w:rPr>
        <w:t>51</w:t>
      </w:r>
      <w:r>
        <w:rPr>
          <w:noProof/>
        </w:rPr>
        <w:fldChar w:fldCharType="end"/>
      </w:r>
    </w:p>
    <w:p w:rsidR="00630C6F" w:rsidP="00630C6F">
      <w:pPr>
        <w:pStyle w:val="TOC2"/>
        <w:tabs>
          <w:tab w:val="right" w:pos="9016"/>
        </w:tabs>
        <w:rPr>
          <w:noProof/>
          <w:sz w:val="22"/>
          <w:szCs w:val="22"/>
          <w:lang w:eastAsia="en-AU"/>
        </w:rPr>
      </w:pPr>
      <w:r>
        <w:rPr>
          <w:noProof/>
        </w:rPr>
        <w:t xml:space="preserve">National Health (Price and Special Patient Contribution) Amendment Determination 2012 (No. 4) (No. PB 45 of 2012) [under section 85B of the </w:t>
      </w:r>
      <w:r w:rsidRPr="00221484">
        <w:rPr>
          <w:i/>
          <w:noProof/>
        </w:rPr>
        <w:t>National Health Act 1953</w:t>
      </w:r>
      <w:r>
        <w:rPr>
          <w:noProof/>
        </w:rPr>
        <w:t>]</w:t>
      </w:r>
      <w:r>
        <w:rPr>
          <w:noProof/>
        </w:rPr>
        <w:tab/>
      </w:r>
      <w:r>
        <w:rPr>
          <w:noProof/>
        </w:rPr>
        <w:fldChar w:fldCharType="begin"/>
      </w:r>
      <w:r>
        <w:rPr>
          <w:noProof/>
        </w:rPr>
        <w:instrText xml:space="preserve"> PAGEREF _Toc334524337 \h </w:instrText>
      </w:r>
      <w:r>
        <w:rPr>
          <w:noProof/>
        </w:rPr>
        <w:fldChar w:fldCharType="separate"/>
      </w:r>
      <w:r w:rsidR="00B839D0">
        <w:rPr>
          <w:noProof/>
        </w:rPr>
        <w:t>51</w:t>
      </w:r>
      <w:r>
        <w:rPr>
          <w:noProof/>
        </w:rPr>
        <w:fldChar w:fldCharType="end"/>
      </w:r>
    </w:p>
    <w:p w:rsidR="00630C6F" w:rsidP="00630C6F">
      <w:pPr>
        <w:pStyle w:val="TOC2"/>
        <w:tabs>
          <w:tab w:val="right" w:pos="9016"/>
        </w:tabs>
        <w:rPr>
          <w:noProof/>
          <w:sz w:val="22"/>
          <w:szCs w:val="22"/>
          <w:lang w:eastAsia="en-AU"/>
        </w:rPr>
      </w:pPr>
      <w:r>
        <w:rPr>
          <w:noProof/>
        </w:rPr>
        <w:t xml:space="preserve">National Health (Price and Special Patient Contribution) Amendment Determination 2012 (No. 5) (No. PB 61 of 2012) [under section 85B of the </w:t>
      </w:r>
      <w:r w:rsidRPr="00221484">
        <w:rPr>
          <w:i/>
          <w:noProof/>
        </w:rPr>
        <w:t>National Health Act 1953</w:t>
      </w:r>
      <w:r>
        <w:rPr>
          <w:noProof/>
        </w:rPr>
        <w:t>]</w:t>
      </w:r>
      <w:r>
        <w:rPr>
          <w:noProof/>
        </w:rPr>
        <w:tab/>
      </w:r>
      <w:r>
        <w:rPr>
          <w:noProof/>
        </w:rPr>
        <w:fldChar w:fldCharType="begin"/>
      </w:r>
      <w:r>
        <w:rPr>
          <w:noProof/>
        </w:rPr>
        <w:instrText xml:space="preserve"> PAGEREF _Toc334524338 \h </w:instrText>
      </w:r>
      <w:r>
        <w:rPr>
          <w:noProof/>
        </w:rPr>
        <w:fldChar w:fldCharType="separate"/>
      </w:r>
      <w:r w:rsidR="00B839D0">
        <w:rPr>
          <w:noProof/>
        </w:rPr>
        <w:t>51</w:t>
      </w:r>
      <w:r>
        <w:rPr>
          <w:noProof/>
        </w:rPr>
        <w:fldChar w:fldCharType="end"/>
      </w:r>
    </w:p>
    <w:p w:rsidR="00630C6F" w:rsidP="00630C6F">
      <w:pPr>
        <w:pStyle w:val="TOC2"/>
        <w:tabs>
          <w:tab w:val="right" w:pos="9016"/>
        </w:tabs>
        <w:rPr>
          <w:noProof/>
          <w:sz w:val="22"/>
          <w:szCs w:val="22"/>
          <w:lang w:eastAsia="en-AU"/>
        </w:rPr>
      </w:pPr>
      <w:r>
        <w:rPr>
          <w:noProof/>
        </w:rPr>
        <w:t xml:space="preserve">National Health (Residential Medication Chart) Determination 2012 </w:t>
      </w:r>
      <w:r w:rsidR="00244C01">
        <w:rPr>
          <w:noProof/>
        </w:rPr>
        <w:br/>
      </w:r>
      <w:r>
        <w:rPr>
          <w:noProof/>
        </w:rPr>
        <w:t xml:space="preserve">[under subsection 93A(2) of the </w:t>
      </w:r>
      <w:r w:rsidRPr="00221484">
        <w:rPr>
          <w:i/>
          <w:noProof/>
        </w:rPr>
        <w:t>National Health Act 1953</w:t>
      </w:r>
      <w:r>
        <w:rPr>
          <w:noProof/>
        </w:rPr>
        <w:t>]</w:t>
      </w:r>
      <w:r>
        <w:rPr>
          <w:noProof/>
        </w:rPr>
        <w:tab/>
      </w:r>
      <w:r>
        <w:rPr>
          <w:noProof/>
        </w:rPr>
        <w:fldChar w:fldCharType="begin"/>
      </w:r>
      <w:r>
        <w:rPr>
          <w:noProof/>
        </w:rPr>
        <w:instrText xml:space="preserve"> PAGEREF _Toc334524339 \h </w:instrText>
      </w:r>
      <w:r>
        <w:rPr>
          <w:noProof/>
        </w:rPr>
        <w:fldChar w:fldCharType="separate"/>
      </w:r>
      <w:r w:rsidR="00B839D0">
        <w:rPr>
          <w:noProof/>
        </w:rPr>
        <w:t>52</w:t>
      </w:r>
      <w:r>
        <w:rPr>
          <w:noProof/>
        </w:rPr>
        <w:fldChar w:fldCharType="end"/>
      </w:r>
    </w:p>
    <w:p w:rsidR="00630C6F" w:rsidP="00630C6F">
      <w:pPr>
        <w:pStyle w:val="TOC2"/>
        <w:tabs>
          <w:tab w:val="right" w:pos="9016"/>
        </w:tabs>
        <w:rPr>
          <w:noProof/>
          <w:sz w:val="22"/>
          <w:szCs w:val="22"/>
          <w:lang w:eastAsia="en-AU"/>
        </w:rPr>
      </w:pPr>
      <w:r>
        <w:rPr>
          <w:noProof/>
        </w:rPr>
        <w:t xml:space="preserve">National Health Revocation Instrument 2012 (No. 1) (No. PB 55 of 2012) </w:t>
      </w:r>
      <w:r w:rsidR="00244C01">
        <w:rPr>
          <w:noProof/>
        </w:rPr>
        <w:br/>
      </w:r>
      <w:r>
        <w:rPr>
          <w:noProof/>
        </w:rPr>
        <w:t xml:space="preserve">[under subsection 84AE(3A) of the </w:t>
      </w:r>
      <w:r w:rsidRPr="00221484">
        <w:rPr>
          <w:i/>
          <w:noProof/>
        </w:rPr>
        <w:t>National Health Act 1953</w:t>
      </w:r>
      <w:r>
        <w:rPr>
          <w:noProof/>
        </w:rPr>
        <w:t>]</w:t>
      </w:r>
      <w:r>
        <w:rPr>
          <w:noProof/>
        </w:rPr>
        <w:tab/>
      </w:r>
      <w:r>
        <w:rPr>
          <w:noProof/>
        </w:rPr>
        <w:fldChar w:fldCharType="begin"/>
      </w:r>
      <w:r>
        <w:rPr>
          <w:noProof/>
        </w:rPr>
        <w:instrText xml:space="preserve"> PAGEREF _Toc334524340 \h </w:instrText>
      </w:r>
      <w:r>
        <w:rPr>
          <w:noProof/>
        </w:rPr>
        <w:fldChar w:fldCharType="separate"/>
      </w:r>
      <w:r w:rsidR="00B839D0">
        <w:rPr>
          <w:noProof/>
        </w:rPr>
        <w:t>52</w:t>
      </w:r>
      <w:r>
        <w:rPr>
          <w:noProof/>
        </w:rPr>
        <w:fldChar w:fldCharType="end"/>
      </w:r>
    </w:p>
    <w:p w:rsidR="00630C6F" w:rsidP="00630C6F">
      <w:pPr>
        <w:pStyle w:val="TOC2"/>
        <w:tabs>
          <w:tab w:val="right" w:pos="9016"/>
        </w:tabs>
        <w:rPr>
          <w:noProof/>
          <w:sz w:val="22"/>
          <w:szCs w:val="22"/>
          <w:lang w:eastAsia="en-AU"/>
        </w:rPr>
      </w:pPr>
      <w:r>
        <w:rPr>
          <w:noProof/>
        </w:rPr>
        <w:t xml:space="preserve">National Health (Subsection 84C(7)) Amendment Determination 2012 (No. 1) (No. PB 57 of 2012) [under subsection 84C(7) of the </w:t>
      </w:r>
      <w:r w:rsidRPr="00221484">
        <w:rPr>
          <w:i/>
          <w:noProof/>
        </w:rPr>
        <w:t>National Health Act 1953</w:t>
      </w:r>
      <w:r>
        <w:rPr>
          <w:noProof/>
        </w:rPr>
        <w:t>]</w:t>
      </w:r>
      <w:r>
        <w:rPr>
          <w:noProof/>
        </w:rPr>
        <w:tab/>
      </w:r>
      <w:r>
        <w:rPr>
          <w:noProof/>
        </w:rPr>
        <w:fldChar w:fldCharType="begin"/>
      </w:r>
      <w:r>
        <w:rPr>
          <w:noProof/>
        </w:rPr>
        <w:instrText xml:space="preserve"> PAGEREF _Toc334524341 \h </w:instrText>
      </w:r>
      <w:r>
        <w:rPr>
          <w:noProof/>
        </w:rPr>
        <w:fldChar w:fldCharType="separate"/>
      </w:r>
      <w:r w:rsidR="00B839D0">
        <w:rPr>
          <w:noProof/>
        </w:rPr>
        <w:t>52</w:t>
      </w:r>
      <w:r>
        <w:rPr>
          <w:noProof/>
        </w:rPr>
        <w:fldChar w:fldCharType="end"/>
      </w:r>
    </w:p>
    <w:p w:rsidR="00630C6F" w:rsidP="00630C6F">
      <w:pPr>
        <w:pStyle w:val="TOC2"/>
        <w:tabs>
          <w:tab w:val="right" w:pos="9016"/>
        </w:tabs>
        <w:rPr>
          <w:noProof/>
          <w:sz w:val="22"/>
          <w:szCs w:val="22"/>
          <w:lang w:eastAsia="en-AU"/>
        </w:rPr>
      </w:pPr>
      <w:r>
        <w:rPr>
          <w:noProof/>
        </w:rPr>
        <w:t xml:space="preserve">National Health (Weighted average disclosed price — third transitional disclosure cycle) Amendment Determination 2012 (No. PB 51 of 2012) [under subsection 99ADB(4) of the </w:t>
      </w:r>
      <w:r w:rsidRPr="00221484">
        <w:rPr>
          <w:i/>
          <w:noProof/>
        </w:rPr>
        <w:t>National Health Act 1953</w:t>
      </w:r>
      <w:r>
        <w:rPr>
          <w:noProof/>
        </w:rPr>
        <w:t>]</w:t>
      </w:r>
      <w:r>
        <w:rPr>
          <w:noProof/>
        </w:rPr>
        <w:tab/>
      </w:r>
      <w:r>
        <w:rPr>
          <w:noProof/>
        </w:rPr>
        <w:fldChar w:fldCharType="begin"/>
      </w:r>
      <w:r>
        <w:rPr>
          <w:noProof/>
        </w:rPr>
        <w:instrText xml:space="preserve"> PAGEREF _Toc334524342 \h </w:instrText>
      </w:r>
      <w:r>
        <w:rPr>
          <w:noProof/>
        </w:rPr>
        <w:fldChar w:fldCharType="separate"/>
      </w:r>
      <w:r w:rsidR="00B839D0">
        <w:rPr>
          <w:noProof/>
        </w:rPr>
        <w:t>52</w:t>
      </w:r>
      <w:r>
        <w:rPr>
          <w:noProof/>
        </w:rPr>
        <w:fldChar w:fldCharType="end"/>
      </w:r>
    </w:p>
    <w:p w:rsidR="00630C6F" w:rsidP="00630C6F">
      <w:pPr>
        <w:pStyle w:val="TOC2"/>
        <w:tabs>
          <w:tab w:val="right" w:pos="9016"/>
        </w:tabs>
        <w:rPr>
          <w:noProof/>
          <w:sz w:val="22"/>
          <w:szCs w:val="22"/>
          <w:lang w:eastAsia="en-AU"/>
        </w:rPr>
      </w:pPr>
      <w:r>
        <w:rPr>
          <w:noProof/>
        </w:rPr>
        <w:t>Personally Controlled Electronic Health Records Regulation 2012</w:t>
      </w:r>
      <w:r>
        <w:rPr>
          <w:noProof/>
        </w:rPr>
        <w:tab/>
      </w:r>
      <w:r>
        <w:rPr>
          <w:noProof/>
        </w:rPr>
        <w:fldChar w:fldCharType="begin"/>
      </w:r>
      <w:r>
        <w:rPr>
          <w:noProof/>
        </w:rPr>
        <w:instrText xml:space="preserve"> PAGEREF _Toc334524343 \h </w:instrText>
      </w:r>
      <w:r>
        <w:rPr>
          <w:noProof/>
        </w:rPr>
        <w:fldChar w:fldCharType="separate"/>
      </w:r>
      <w:r w:rsidR="00B839D0">
        <w:rPr>
          <w:noProof/>
        </w:rPr>
        <w:t>52</w:t>
      </w:r>
      <w:r>
        <w:rPr>
          <w:noProof/>
        </w:rPr>
        <w:fldChar w:fldCharType="end"/>
      </w:r>
    </w:p>
    <w:p w:rsidR="00630C6F" w:rsidP="00630C6F">
      <w:pPr>
        <w:pStyle w:val="TOC2"/>
        <w:tabs>
          <w:tab w:val="right" w:pos="9016"/>
        </w:tabs>
        <w:rPr>
          <w:noProof/>
          <w:sz w:val="22"/>
          <w:szCs w:val="22"/>
          <w:lang w:eastAsia="en-AU"/>
        </w:rPr>
      </w:pPr>
      <w:r>
        <w:rPr>
          <w:noProof/>
        </w:rPr>
        <w:t xml:space="preserve">Private Health Insurance (Council Administration Levy) Amendment Rule 2012 (No. 1) [under section 9A of the </w:t>
      </w:r>
      <w:r w:rsidRPr="00221484">
        <w:rPr>
          <w:i/>
          <w:noProof/>
        </w:rPr>
        <w:t>Private Health Insurance (Council Administration Levy) Act 2003</w:t>
      </w:r>
      <w:r>
        <w:rPr>
          <w:noProof/>
        </w:rPr>
        <w:t>]</w:t>
      </w:r>
      <w:r>
        <w:rPr>
          <w:noProof/>
        </w:rPr>
        <w:tab/>
      </w:r>
      <w:r>
        <w:rPr>
          <w:noProof/>
        </w:rPr>
        <w:fldChar w:fldCharType="begin"/>
      </w:r>
      <w:r>
        <w:rPr>
          <w:noProof/>
        </w:rPr>
        <w:instrText xml:space="preserve"> PAGEREF _Toc334524344 \h </w:instrText>
      </w:r>
      <w:r>
        <w:rPr>
          <w:noProof/>
        </w:rPr>
        <w:fldChar w:fldCharType="separate"/>
      </w:r>
      <w:r w:rsidR="00B839D0">
        <w:rPr>
          <w:noProof/>
        </w:rPr>
        <w:t>52</w:t>
      </w:r>
      <w:r>
        <w:rPr>
          <w:noProof/>
        </w:rPr>
        <w:fldChar w:fldCharType="end"/>
      </w:r>
    </w:p>
    <w:p w:rsidR="00630C6F" w:rsidP="00630C6F">
      <w:pPr>
        <w:pStyle w:val="TOC2"/>
        <w:tabs>
          <w:tab w:val="right" w:pos="9016"/>
        </w:tabs>
        <w:rPr>
          <w:noProof/>
          <w:sz w:val="22"/>
          <w:szCs w:val="22"/>
          <w:lang w:eastAsia="en-AU"/>
        </w:rPr>
      </w:pPr>
      <w:r>
        <w:rPr>
          <w:noProof/>
        </w:rPr>
        <w:t xml:space="preserve">Private Health Insurance (Incentives) Rules 2012 (No. 2) [under item 1 of the table in section 333-20 of the </w:t>
      </w:r>
      <w:r w:rsidRPr="00221484">
        <w:rPr>
          <w:i/>
          <w:noProof/>
        </w:rPr>
        <w:t>Private Health Insurance Act 2007</w:t>
      </w:r>
      <w:r>
        <w:rPr>
          <w:noProof/>
        </w:rPr>
        <w:t>]</w:t>
      </w:r>
      <w:r>
        <w:rPr>
          <w:noProof/>
        </w:rPr>
        <w:tab/>
      </w:r>
      <w:r>
        <w:rPr>
          <w:noProof/>
        </w:rPr>
        <w:fldChar w:fldCharType="begin"/>
      </w:r>
      <w:r>
        <w:rPr>
          <w:noProof/>
        </w:rPr>
        <w:instrText xml:space="preserve"> PAGEREF _Toc334524345 \h </w:instrText>
      </w:r>
      <w:r>
        <w:rPr>
          <w:noProof/>
        </w:rPr>
        <w:fldChar w:fldCharType="separate"/>
      </w:r>
      <w:r w:rsidR="00B839D0">
        <w:rPr>
          <w:noProof/>
        </w:rPr>
        <w:t>53</w:t>
      </w:r>
      <w:r>
        <w:rPr>
          <w:noProof/>
        </w:rPr>
        <w:fldChar w:fldCharType="end"/>
      </w:r>
    </w:p>
    <w:p w:rsidR="00630C6F" w:rsidP="00630C6F">
      <w:pPr>
        <w:pStyle w:val="TOC2"/>
        <w:tabs>
          <w:tab w:val="right" w:pos="9016"/>
        </w:tabs>
        <w:rPr>
          <w:noProof/>
          <w:sz w:val="22"/>
          <w:szCs w:val="22"/>
          <w:lang w:eastAsia="en-AU"/>
        </w:rPr>
      </w:pPr>
      <w:r>
        <w:rPr>
          <w:noProof/>
        </w:rPr>
        <w:t xml:space="preserve">Private Health Insurance (Insurer Obligations) Amendment Rule 2012 (No. 1) [under section 333-25 of the </w:t>
      </w:r>
      <w:r w:rsidRPr="00221484">
        <w:rPr>
          <w:i/>
          <w:noProof/>
        </w:rPr>
        <w:t>Private Health Insurance Act 2007</w:t>
      </w:r>
      <w:r>
        <w:rPr>
          <w:noProof/>
        </w:rPr>
        <w:t>]</w:t>
      </w:r>
      <w:r>
        <w:rPr>
          <w:noProof/>
        </w:rPr>
        <w:tab/>
      </w:r>
      <w:r>
        <w:rPr>
          <w:noProof/>
        </w:rPr>
        <w:fldChar w:fldCharType="begin"/>
      </w:r>
      <w:r>
        <w:rPr>
          <w:noProof/>
        </w:rPr>
        <w:instrText xml:space="preserve"> PAGEREF _Toc334524346 \h </w:instrText>
      </w:r>
      <w:r>
        <w:rPr>
          <w:noProof/>
        </w:rPr>
        <w:fldChar w:fldCharType="separate"/>
      </w:r>
      <w:r w:rsidR="00B839D0">
        <w:rPr>
          <w:noProof/>
        </w:rPr>
        <w:t>53</w:t>
      </w:r>
      <w:r>
        <w:rPr>
          <w:noProof/>
        </w:rPr>
        <w:fldChar w:fldCharType="end"/>
      </w:r>
    </w:p>
    <w:p w:rsidR="00630C6F" w:rsidP="00630C6F">
      <w:pPr>
        <w:pStyle w:val="TOC2"/>
        <w:tabs>
          <w:tab w:val="right" w:pos="9016"/>
        </w:tabs>
        <w:rPr>
          <w:noProof/>
          <w:sz w:val="22"/>
          <w:szCs w:val="22"/>
          <w:lang w:eastAsia="en-AU"/>
        </w:rPr>
      </w:pPr>
      <w:r>
        <w:rPr>
          <w:noProof/>
        </w:rPr>
        <w:t xml:space="preserve">Residential Care Subsidy Amendment Principles 2012 (No. 2) [under section 96-1 of the </w:t>
      </w:r>
      <w:r w:rsidRPr="00221484">
        <w:rPr>
          <w:i/>
          <w:noProof/>
        </w:rPr>
        <w:t>Aged Care Act 1997</w:t>
      </w:r>
      <w:r>
        <w:rPr>
          <w:noProof/>
        </w:rPr>
        <w:t>]</w:t>
      </w:r>
      <w:r>
        <w:rPr>
          <w:noProof/>
        </w:rPr>
        <w:tab/>
      </w:r>
      <w:r>
        <w:rPr>
          <w:noProof/>
        </w:rPr>
        <w:fldChar w:fldCharType="begin"/>
      </w:r>
      <w:r>
        <w:rPr>
          <w:noProof/>
        </w:rPr>
        <w:instrText xml:space="preserve"> PAGEREF _Toc334524347 \h </w:instrText>
      </w:r>
      <w:r>
        <w:rPr>
          <w:noProof/>
        </w:rPr>
        <w:fldChar w:fldCharType="separate"/>
      </w:r>
      <w:r w:rsidR="00B839D0">
        <w:rPr>
          <w:noProof/>
        </w:rPr>
        <w:t>53</w:t>
      </w:r>
      <w:r>
        <w:rPr>
          <w:noProof/>
        </w:rPr>
        <w:fldChar w:fldCharType="end"/>
      </w:r>
    </w:p>
    <w:p w:rsidR="00630C6F" w:rsidP="00630C6F">
      <w:pPr>
        <w:pStyle w:val="TOC2"/>
        <w:tabs>
          <w:tab w:val="right" w:pos="9016"/>
        </w:tabs>
        <w:rPr>
          <w:noProof/>
          <w:sz w:val="22"/>
          <w:szCs w:val="22"/>
          <w:lang w:eastAsia="en-AU"/>
        </w:rPr>
      </w:pPr>
      <w:r>
        <w:rPr>
          <w:noProof/>
        </w:rPr>
        <w:t>Therapeutic Goods Amendment Regulation 2012 (No. 1)</w:t>
      </w:r>
      <w:r>
        <w:rPr>
          <w:noProof/>
        </w:rPr>
        <w:tab/>
      </w:r>
      <w:r>
        <w:rPr>
          <w:noProof/>
        </w:rPr>
        <w:fldChar w:fldCharType="begin"/>
      </w:r>
      <w:r>
        <w:rPr>
          <w:noProof/>
        </w:rPr>
        <w:instrText xml:space="preserve"> PAGEREF _Toc334524348 \h </w:instrText>
      </w:r>
      <w:r>
        <w:rPr>
          <w:noProof/>
        </w:rPr>
        <w:fldChar w:fldCharType="separate"/>
      </w:r>
      <w:r w:rsidR="00B839D0">
        <w:rPr>
          <w:noProof/>
        </w:rPr>
        <w:t>53</w:t>
      </w:r>
      <w:r>
        <w:rPr>
          <w:noProof/>
        </w:rPr>
        <w:fldChar w:fldCharType="end"/>
      </w:r>
    </w:p>
    <w:p w:rsidR="00630C6F" w:rsidP="00630C6F">
      <w:pPr>
        <w:pStyle w:val="TOC2"/>
        <w:tabs>
          <w:tab w:val="right" w:pos="9016"/>
        </w:tabs>
        <w:rPr>
          <w:noProof/>
          <w:sz w:val="22"/>
          <w:szCs w:val="22"/>
          <w:lang w:eastAsia="en-AU"/>
        </w:rPr>
      </w:pPr>
      <w:r>
        <w:rPr>
          <w:noProof/>
        </w:rPr>
        <w:t>Therapeutic Goods Amendment Regulation 2012 (No. 2)</w:t>
      </w:r>
      <w:r>
        <w:rPr>
          <w:noProof/>
        </w:rPr>
        <w:tab/>
      </w:r>
      <w:r>
        <w:rPr>
          <w:noProof/>
        </w:rPr>
        <w:fldChar w:fldCharType="begin"/>
      </w:r>
      <w:r>
        <w:rPr>
          <w:noProof/>
        </w:rPr>
        <w:instrText xml:space="preserve"> PAGEREF _Toc334524349 \h </w:instrText>
      </w:r>
      <w:r>
        <w:rPr>
          <w:noProof/>
        </w:rPr>
        <w:fldChar w:fldCharType="separate"/>
      </w:r>
      <w:r w:rsidR="00B839D0">
        <w:rPr>
          <w:noProof/>
        </w:rPr>
        <w:t>53</w:t>
      </w:r>
      <w:r>
        <w:rPr>
          <w:noProof/>
        </w:rPr>
        <w:fldChar w:fldCharType="end"/>
      </w:r>
    </w:p>
    <w:p w:rsidR="00630C6F" w:rsidP="00630C6F">
      <w:pPr>
        <w:pStyle w:val="TOC2"/>
        <w:tabs>
          <w:tab w:val="right" w:pos="9016"/>
        </w:tabs>
        <w:rPr>
          <w:noProof/>
          <w:sz w:val="22"/>
          <w:szCs w:val="22"/>
          <w:lang w:eastAsia="en-AU"/>
        </w:rPr>
      </w:pPr>
      <w:r>
        <w:rPr>
          <w:noProof/>
        </w:rPr>
        <w:t>Therapeutic Goods (Charges) Amendment Regulation 2012 (No. 1)</w:t>
      </w:r>
      <w:r>
        <w:rPr>
          <w:noProof/>
        </w:rPr>
        <w:tab/>
      </w:r>
      <w:r>
        <w:rPr>
          <w:noProof/>
        </w:rPr>
        <w:fldChar w:fldCharType="begin"/>
      </w:r>
      <w:r>
        <w:rPr>
          <w:noProof/>
        </w:rPr>
        <w:instrText xml:space="preserve"> PAGEREF _Toc334524350 \h </w:instrText>
      </w:r>
      <w:r>
        <w:rPr>
          <w:noProof/>
        </w:rPr>
        <w:fldChar w:fldCharType="separate"/>
      </w:r>
      <w:r w:rsidR="00B839D0">
        <w:rPr>
          <w:noProof/>
        </w:rPr>
        <w:t>53</w:t>
      </w:r>
      <w:r>
        <w:rPr>
          <w:noProof/>
        </w:rPr>
        <w:fldChar w:fldCharType="end"/>
      </w:r>
    </w:p>
    <w:p w:rsidR="00630C6F" w:rsidP="00630C6F">
      <w:pPr>
        <w:pStyle w:val="TOC2"/>
        <w:tabs>
          <w:tab w:val="right" w:pos="9016"/>
        </w:tabs>
        <w:rPr>
          <w:noProof/>
          <w:sz w:val="22"/>
          <w:szCs w:val="22"/>
          <w:lang w:eastAsia="en-AU"/>
        </w:rPr>
      </w:pPr>
      <w:r>
        <w:rPr>
          <w:noProof/>
        </w:rPr>
        <w:t>Therapeutic Goods (Charges) Amendment Regulation 2012 (No. 2)</w:t>
      </w:r>
      <w:r>
        <w:rPr>
          <w:noProof/>
        </w:rPr>
        <w:tab/>
      </w:r>
      <w:r>
        <w:rPr>
          <w:noProof/>
        </w:rPr>
        <w:fldChar w:fldCharType="begin"/>
      </w:r>
      <w:r>
        <w:rPr>
          <w:noProof/>
        </w:rPr>
        <w:instrText xml:space="preserve"> PAGEREF _Toc334524351 \h </w:instrText>
      </w:r>
      <w:r>
        <w:rPr>
          <w:noProof/>
        </w:rPr>
        <w:fldChar w:fldCharType="separate"/>
      </w:r>
      <w:r w:rsidR="00B839D0">
        <w:rPr>
          <w:noProof/>
        </w:rPr>
        <w:t>54</w:t>
      </w:r>
      <w:r>
        <w:rPr>
          <w:noProof/>
        </w:rPr>
        <w:fldChar w:fldCharType="end"/>
      </w:r>
    </w:p>
    <w:p w:rsidR="00630C6F" w:rsidP="00630C6F">
      <w:pPr>
        <w:pStyle w:val="TOC2"/>
        <w:tabs>
          <w:tab w:val="right" w:pos="9016"/>
        </w:tabs>
        <w:rPr>
          <w:noProof/>
          <w:sz w:val="22"/>
          <w:szCs w:val="22"/>
          <w:lang w:eastAsia="en-AU"/>
        </w:rPr>
      </w:pPr>
      <w:r>
        <w:rPr>
          <w:noProof/>
        </w:rPr>
        <w:t>Therapeutic Goods (Medical Devices) Amendment Regulation 2012 (No. 1)</w:t>
      </w:r>
      <w:r>
        <w:rPr>
          <w:noProof/>
        </w:rPr>
        <w:tab/>
      </w:r>
      <w:r>
        <w:rPr>
          <w:noProof/>
        </w:rPr>
        <w:fldChar w:fldCharType="begin"/>
      </w:r>
      <w:r>
        <w:rPr>
          <w:noProof/>
        </w:rPr>
        <w:instrText xml:space="preserve"> PAGEREF _Toc334524352 \h </w:instrText>
      </w:r>
      <w:r>
        <w:rPr>
          <w:noProof/>
        </w:rPr>
        <w:fldChar w:fldCharType="separate"/>
      </w:r>
      <w:r w:rsidR="00B839D0">
        <w:rPr>
          <w:noProof/>
        </w:rPr>
        <w:t>54</w:t>
      </w:r>
      <w:r>
        <w:rPr>
          <w:noProof/>
        </w:rPr>
        <w:fldChar w:fldCharType="end"/>
      </w:r>
    </w:p>
    <w:p w:rsidR="00630C6F" w:rsidP="00630C6F">
      <w:pPr>
        <w:pStyle w:val="TOC2"/>
        <w:tabs>
          <w:tab w:val="right" w:pos="9016"/>
        </w:tabs>
        <w:rPr>
          <w:noProof/>
          <w:sz w:val="22"/>
          <w:szCs w:val="22"/>
          <w:lang w:eastAsia="en-AU"/>
        </w:rPr>
      </w:pPr>
      <w:r>
        <w:rPr>
          <w:noProof/>
        </w:rPr>
        <w:t>Therapeutic Goods (Medical Devices) Amendment Regulation 2012 (No. 2)</w:t>
      </w:r>
      <w:r>
        <w:rPr>
          <w:noProof/>
        </w:rPr>
        <w:tab/>
      </w:r>
      <w:r>
        <w:rPr>
          <w:noProof/>
        </w:rPr>
        <w:fldChar w:fldCharType="begin"/>
      </w:r>
      <w:r>
        <w:rPr>
          <w:noProof/>
        </w:rPr>
        <w:instrText xml:space="preserve"> PAGEREF _Toc334524353 \h </w:instrText>
      </w:r>
      <w:r>
        <w:rPr>
          <w:noProof/>
        </w:rPr>
        <w:fldChar w:fldCharType="separate"/>
      </w:r>
      <w:r w:rsidR="00B839D0">
        <w:rPr>
          <w:noProof/>
        </w:rPr>
        <w:t>54</w:t>
      </w:r>
      <w:r>
        <w:rPr>
          <w:noProof/>
        </w:rPr>
        <w:fldChar w:fldCharType="end"/>
      </w:r>
    </w:p>
    <w:p w:rsidR="00630C6F" w:rsidP="00630C6F">
      <w:pPr>
        <w:pStyle w:val="TOC1"/>
        <w:tabs>
          <w:tab w:val="right" w:pos="9016"/>
        </w:tabs>
        <w:rPr>
          <w:b w:val="0"/>
          <w:caps w:val="0"/>
          <w:noProof/>
          <w:sz w:val="22"/>
          <w:szCs w:val="22"/>
          <w:lang w:eastAsia="en-AU"/>
        </w:rPr>
      </w:pPr>
      <w:r>
        <w:rPr>
          <w:noProof/>
        </w:rPr>
        <w:t>Department of Immigration and Citizenship</w:t>
      </w:r>
      <w:r>
        <w:rPr>
          <w:noProof/>
        </w:rPr>
        <w:tab/>
      </w:r>
      <w:r>
        <w:rPr>
          <w:noProof/>
        </w:rPr>
        <w:fldChar w:fldCharType="begin"/>
      </w:r>
      <w:r>
        <w:rPr>
          <w:noProof/>
        </w:rPr>
        <w:instrText xml:space="preserve"> PAGEREF _Toc334524354 \h </w:instrText>
      </w:r>
      <w:r>
        <w:rPr>
          <w:noProof/>
        </w:rPr>
        <w:fldChar w:fldCharType="separate"/>
      </w:r>
      <w:r w:rsidR="00B839D0">
        <w:rPr>
          <w:noProof/>
        </w:rPr>
        <w:t>55</w:t>
      </w:r>
      <w:r>
        <w:rPr>
          <w:noProof/>
        </w:rPr>
        <w:fldChar w:fldCharType="end"/>
      </w:r>
    </w:p>
    <w:p w:rsidR="00630C6F" w:rsidP="00630C6F">
      <w:pPr>
        <w:pStyle w:val="TOC2"/>
        <w:tabs>
          <w:tab w:val="right" w:pos="9016"/>
        </w:tabs>
        <w:rPr>
          <w:noProof/>
          <w:sz w:val="22"/>
          <w:szCs w:val="22"/>
          <w:lang w:eastAsia="en-AU"/>
        </w:rPr>
      </w:pPr>
      <w:r>
        <w:rPr>
          <w:noProof/>
        </w:rPr>
        <w:t>Migration Agents Regulations 1998 — Specification under regulation 6 — Prescribed continuing professional development for applicants for registration as a Migration Agent — July 2012</w:t>
      </w:r>
      <w:r>
        <w:rPr>
          <w:noProof/>
        </w:rPr>
        <w:tab/>
      </w:r>
      <w:r>
        <w:rPr>
          <w:noProof/>
        </w:rPr>
        <w:fldChar w:fldCharType="begin"/>
      </w:r>
      <w:r>
        <w:rPr>
          <w:noProof/>
        </w:rPr>
        <w:instrText xml:space="preserve"> PAGEREF _Toc334524355 \h </w:instrText>
      </w:r>
      <w:r>
        <w:rPr>
          <w:noProof/>
        </w:rPr>
        <w:fldChar w:fldCharType="separate"/>
      </w:r>
      <w:r w:rsidR="00B839D0">
        <w:rPr>
          <w:noProof/>
        </w:rPr>
        <w:t>55</w:t>
      </w:r>
      <w:r>
        <w:rPr>
          <w:noProof/>
        </w:rPr>
        <w:fldChar w:fldCharType="end"/>
      </w:r>
    </w:p>
    <w:p w:rsidR="00630C6F" w:rsidP="00630C6F">
      <w:pPr>
        <w:pStyle w:val="TOC2"/>
        <w:tabs>
          <w:tab w:val="right" w:pos="9016"/>
        </w:tabs>
        <w:rPr>
          <w:noProof/>
          <w:sz w:val="22"/>
          <w:szCs w:val="22"/>
          <w:lang w:eastAsia="en-AU"/>
        </w:rPr>
      </w:pPr>
      <w:r>
        <w:rPr>
          <w:noProof/>
        </w:rPr>
        <w:t>Migration Amendment Regulation 2012 (No. 4)</w:t>
      </w:r>
      <w:r>
        <w:rPr>
          <w:noProof/>
        </w:rPr>
        <w:tab/>
      </w:r>
      <w:r>
        <w:rPr>
          <w:noProof/>
        </w:rPr>
        <w:fldChar w:fldCharType="begin"/>
      </w:r>
      <w:r>
        <w:rPr>
          <w:noProof/>
        </w:rPr>
        <w:instrText xml:space="preserve"> PAGEREF _Toc334524356 \h </w:instrText>
      </w:r>
      <w:r>
        <w:rPr>
          <w:noProof/>
        </w:rPr>
        <w:fldChar w:fldCharType="separate"/>
      </w:r>
      <w:r w:rsidR="00B839D0">
        <w:rPr>
          <w:noProof/>
        </w:rPr>
        <w:t>55</w:t>
      </w:r>
      <w:r>
        <w:rPr>
          <w:noProof/>
        </w:rPr>
        <w:fldChar w:fldCharType="end"/>
      </w:r>
    </w:p>
    <w:p w:rsidR="00630C6F" w:rsidP="00630C6F">
      <w:pPr>
        <w:pStyle w:val="TOC2"/>
        <w:tabs>
          <w:tab w:val="right" w:pos="9016"/>
        </w:tabs>
        <w:rPr>
          <w:noProof/>
          <w:sz w:val="22"/>
          <w:szCs w:val="22"/>
          <w:lang w:eastAsia="en-AU"/>
        </w:rPr>
      </w:pPr>
      <w:r>
        <w:rPr>
          <w:noProof/>
        </w:rPr>
        <w:t>Migration Regulations 1994 — Specification under item 6D101 of Schedule 6D — Location of Campuses and Postcodes — June 2012</w:t>
      </w:r>
      <w:r>
        <w:rPr>
          <w:noProof/>
        </w:rPr>
        <w:tab/>
      </w:r>
      <w:r>
        <w:rPr>
          <w:noProof/>
        </w:rPr>
        <w:fldChar w:fldCharType="begin"/>
      </w:r>
      <w:r>
        <w:rPr>
          <w:noProof/>
        </w:rPr>
        <w:instrText xml:space="preserve"> PAGEREF _Toc334524357 \h </w:instrText>
      </w:r>
      <w:r>
        <w:rPr>
          <w:noProof/>
        </w:rPr>
        <w:fldChar w:fldCharType="separate"/>
      </w:r>
      <w:r w:rsidR="00B839D0">
        <w:rPr>
          <w:noProof/>
        </w:rPr>
        <w:t>55</w:t>
      </w:r>
      <w:r>
        <w:rPr>
          <w:noProof/>
        </w:rPr>
        <w:fldChar w:fldCharType="end"/>
      </w:r>
    </w:p>
    <w:p w:rsidR="00630C6F" w:rsidP="00630C6F">
      <w:pPr>
        <w:pStyle w:val="TOC2"/>
        <w:tabs>
          <w:tab w:val="right" w:pos="9016"/>
        </w:tabs>
        <w:rPr>
          <w:noProof/>
          <w:sz w:val="22"/>
          <w:szCs w:val="22"/>
          <w:lang w:eastAsia="en-AU"/>
        </w:rPr>
      </w:pPr>
      <w:r>
        <w:rPr>
          <w:noProof/>
        </w:rPr>
        <w:t>Migration Regulations 1994 — Specification under subregulations 1.15I(1) and 2.26B(1), paragraphs 2.72(10)(aa) and 2.72I(5)(ba) and sub-subparagraph 5.19(4)(h)(i)(A) and item 4(a) of the table in subitem 1137(4), item 4(a) of the table in 1138(4) and item 4(a) of the table in subitem 1230(4) and subparagraphs 1136(4)(b)(ii), 1136(5)(b)(ii), 1136(6)(b)(iii), 1229(4)(b)(ii), 1229(5)(b)(ii), 1229(6)(b)(iii) and 1229(7)(b)(ii) of Schedule 1 and paragraph 186.234(2)(a) of Schedule 2 — Specification of Occupations, a Person or Body, a Country or Countries — June 2012</w:t>
      </w:r>
      <w:r>
        <w:rPr>
          <w:noProof/>
        </w:rPr>
        <w:tab/>
      </w:r>
      <w:r>
        <w:rPr>
          <w:noProof/>
        </w:rPr>
        <w:fldChar w:fldCharType="begin"/>
      </w:r>
      <w:r>
        <w:rPr>
          <w:noProof/>
        </w:rPr>
        <w:instrText xml:space="preserve"> PAGEREF _Toc334524358 \h </w:instrText>
      </w:r>
      <w:r>
        <w:rPr>
          <w:noProof/>
        </w:rPr>
        <w:fldChar w:fldCharType="separate"/>
      </w:r>
      <w:r w:rsidR="00B839D0">
        <w:rPr>
          <w:noProof/>
        </w:rPr>
        <w:t>55</w:t>
      </w:r>
      <w:r>
        <w:rPr>
          <w:noProof/>
        </w:rPr>
        <w:fldChar w:fldCharType="end"/>
      </w:r>
    </w:p>
    <w:p w:rsidR="00630C6F" w:rsidP="00630C6F">
      <w:pPr>
        <w:pStyle w:val="TOC1"/>
        <w:tabs>
          <w:tab w:val="right" w:pos="9016"/>
        </w:tabs>
        <w:rPr>
          <w:b w:val="0"/>
          <w:caps w:val="0"/>
          <w:noProof/>
          <w:sz w:val="22"/>
          <w:szCs w:val="22"/>
          <w:lang w:eastAsia="en-AU"/>
        </w:rPr>
      </w:pPr>
      <w:r>
        <w:rPr>
          <w:noProof/>
        </w:rPr>
        <w:t>Department of Industry, Innovation, Science, Research and Tertiary Education</w:t>
      </w:r>
      <w:r>
        <w:rPr>
          <w:noProof/>
        </w:rPr>
        <w:tab/>
      </w:r>
      <w:r>
        <w:rPr>
          <w:noProof/>
        </w:rPr>
        <w:fldChar w:fldCharType="begin"/>
      </w:r>
      <w:r>
        <w:rPr>
          <w:noProof/>
        </w:rPr>
        <w:instrText xml:space="preserve"> PAGEREF _Toc334524359 \h </w:instrText>
      </w:r>
      <w:r>
        <w:rPr>
          <w:noProof/>
        </w:rPr>
        <w:fldChar w:fldCharType="separate"/>
      </w:r>
      <w:r w:rsidR="00B839D0">
        <w:rPr>
          <w:noProof/>
        </w:rPr>
        <w:t>56</w:t>
      </w:r>
      <w:r>
        <w:rPr>
          <w:noProof/>
        </w:rPr>
        <w:fldChar w:fldCharType="end"/>
      </w:r>
    </w:p>
    <w:p w:rsidR="00630C6F" w:rsidP="00630C6F">
      <w:pPr>
        <w:pStyle w:val="TOC2"/>
        <w:tabs>
          <w:tab w:val="right" w:pos="9016"/>
        </w:tabs>
        <w:rPr>
          <w:noProof/>
          <w:sz w:val="22"/>
          <w:szCs w:val="22"/>
          <w:lang w:eastAsia="en-AU"/>
        </w:rPr>
      </w:pPr>
      <w:r>
        <w:rPr>
          <w:noProof/>
        </w:rPr>
        <w:t>Education Services for Overseas Students Amendment Regulation 2012 (No. 1)</w:t>
      </w:r>
      <w:r>
        <w:rPr>
          <w:noProof/>
        </w:rPr>
        <w:tab/>
      </w:r>
      <w:r>
        <w:rPr>
          <w:noProof/>
        </w:rPr>
        <w:fldChar w:fldCharType="begin"/>
      </w:r>
      <w:r>
        <w:rPr>
          <w:noProof/>
        </w:rPr>
        <w:instrText xml:space="preserve"> PAGEREF _Toc334524360 \h </w:instrText>
      </w:r>
      <w:r>
        <w:rPr>
          <w:noProof/>
        </w:rPr>
        <w:fldChar w:fldCharType="separate"/>
      </w:r>
      <w:r w:rsidR="00B839D0">
        <w:rPr>
          <w:noProof/>
        </w:rPr>
        <w:t>56</w:t>
      </w:r>
      <w:r>
        <w:rPr>
          <w:noProof/>
        </w:rPr>
        <w:fldChar w:fldCharType="end"/>
      </w:r>
    </w:p>
    <w:p w:rsidR="00630C6F" w:rsidP="00630C6F">
      <w:pPr>
        <w:pStyle w:val="TOC2"/>
        <w:tabs>
          <w:tab w:val="right" w:pos="9016"/>
        </w:tabs>
        <w:rPr>
          <w:noProof/>
          <w:sz w:val="22"/>
          <w:szCs w:val="22"/>
          <w:lang w:eastAsia="en-AU"/>
        </w:rPr>
      </w:pPr>
      <w:r>
        <w:rPr>
          <w:noProof/>
        </w:rPr>
        <w:t xml:space="preserve">Education Services for Overseas Students (Calculation of unspent pre-paid fees — other cases) Determination 2012 (No. 1) [under subsection 47E(4) of the </w:t>
      </w:r>
      <w:r w:rsidRPr="00221484">
        <w:rPr>
          <w:i/>
          <w:noProof/>
        </w:rPr>
        <w:t>Education Services for Overseas Students Act 2000</w:t>
      </w:r>
      <w:r>
        <w:rPr>
          <w:noProof/>
        </w:rPr>
        <w:t>]</w:t>
      </w:r>
      <w:r>
        <w:rPr>
          <w:noProof/>
        </w:rPr>
        <w:tab/>
      </w:r>
      <w:r>
        <w:rPr>
          <w:noProof/>
        </w:rPr>
        <w:fldChar w:fldCharType="begin"/>
      </w:r>
      <w:r>
        <w:rPr>
          <w:noProof/>
        </w:rPr>
        <w:instrText xml:space="preserve"> PAGEREF _Toc334524361 \h </w:instrText>
      </w:r>
      <w:r>
        <w:rPr>
          <w:noProof/>
        </w:rPr>
        <w:fldChar w:fldCharType="separate"/>
      </w:r>
      <w:r w:rsidR="00B839D0">
        <w:rPr>
          <w:noProof/>
        </w:rPr>
        <w:t>56</w:t>
      </w:r>
      <w:r>
        <w:rPr>
          <w:noProof/>
        </w:rPr>
        <w:fldChar w:fldCharType="end"/>
      </w:r>
    </w:p>
    <w:p w:rsidR="00630C6F" w:rsidP="00630C6F">
      <w:pPr>
        <w:pStyle w:val="TOC2"/>
        <w:tabs>
          <w:tab w:val="right" w:pos="9016"/>
        </w:tabs>
        <w:rPr>
          <w:noProof/>
          <w:sz w:val="22"/>
          <w:szCs w:val="22"/>
          <w:lang w:eastAsia="en-AU"/>
        </w:rPr>
      </w:pPr>
      <w:r>
        <w:rPr>
          <w:noProof/>
        </w:rPr>
        <w:t xml:space="preserve">Education Services for Overseas Students (Calculation of unspent pre-paid fees — provider default) Determination 2012 (No. 1) [under subsection 46D(7) of the </w:t>
      </w:r>
      <w:r w:rsidRPr="00221484">
        <w:rPr>
          <w:i/>
          <w:noProof/>
        </w:rPr>
        <w:t>Education Services for Overseas Students Act 2000</w:t>
      </w:r>
      <w:r>
        <w:rPr>
          <w:noProof/>
        </w:rPr>
        <w:t>]</w:t>
      </w:r>
      <w:r>
        <w:rPr>
          <w:noProof/>
        </w:rPr>
        <w:tab/>
      </w:r>
      <w:r>
        <w:rPr>
          <w:noProof/>
        </w:rPr>
        <w:fldChar w:fldCharType="begin"/>
      </w:r>
      <w:r>
        <w:rPr>
          <w:noProof/>
        </w:rPr>
        <w:instrText xml:space="preserve"> PAGEREF _Toc334524362 \h </w:instrText>
      </w:r>
      <w:r>
        <w:rPr>
          <w:noProof/>
        </w:rPr>
        <w:fldChar w:fldCharType="separate"/>
      </w:r>
      <w:r w:rsidR="00B839D0">
        <w:rPr>
          <w:noProof/>
        </w:rPr>
        <w:t>56</w:t>
      </w:r>
      <w:r>
        <w:rPr>
          <w:noProof/>
        </w:rPr>
        <w:fldChar w:fldCharType="end"/>
      </w:r>
    </w:p>
    <w:p w:rsidR="00630C6F" w:rsidP="00630C6F">
      <w:pPr>
        <w:pStyle w:val="TOC2"/>
        <w:tabs>
          <w:tab w:val="right" w:pos="9016"/>
        </w:tabs>
        <w:rPr>
          <w:noProof/>
          <w:sz w:val="22"/>
          <w:szCs w:val="22"/>
          <w:lang w:eastAsia="en-AU"/>
        </w:rPr>
      </w:pPr>
      <w:r>
        <w:rPr>
          <w:noProof/>
        </w:rPr>
        <w:t xml:space="preserve">Education Services for Overseas Students (Calls on the OSTF — requirements for payments) Determination 2012 (No. 1) [under to subsection 50B(5) of the </w:t>
      </w:r>
      <w:r w:rsidRPr="00221484">
        <w:rPr>
          <w:i/>
          <w:noProof/>
        </w:rPr>
        <w:t>Education Services for Overseas Students Act 2000</w:t>
      </w:r>
      <w:r>
        <w:rPr>
          <w:noProof/>
        </w:rPr>
        <w:t>]</w:t>
      </w:r>
      <w:r>
        <w:rPr>
          <w:noProof/>
        </w:rPr>
        <w:tab/>
      </w:r>
      <w:r>
        <w:rPr>
          <w:noProof/>
        </w:rPr>
        <w:fldChar w:fldCharType="begin"/>
      </w:r>
      <w:r>
        <w:rPr>
          <w:noProof/>
        </w:rPr>
        <w:instrText xml:space="preserve"> PAGEREF _Toc334524363 \h </w:instrText>
      </w:r>
      <w:r>
        <w:rPr>
          <w:noProof/>
        </w:rPr>
        <w:fldChar w:fldCharType="separate"/>
      </w:r>
      <w:r w:rsidR="00B839D0">
        <w:rPr>
          <w:noProof/>
        </w:rPr>
        <w:t>56</w:t>
      </w:r>
      <w:r>
        <w:rPr>
          <w:noProof/>
        </w:rPr>
        <w:fldChar w:fldCharType="end"/>
      </w:r>
    </w:p>
    <w:p w:rsidR="00630C6F" w:rsidP="00630C6F">
      <w:pPr>
        <w:pStyle w:val="TOC2"/>
        <w:tabs>
          <w:tab w:val="right" w:pos="9016"/>
        </w:tabs>
        <w:rPr>
          <w:noProof/>
          <w:sz w:val="22"/>
          <w:szCs w:val="22"/>
          <w:lang w:eastAsia="en-AU"/>
        </w:rPr>
      </w:pPr>
      <w:r>
        <w:rPr>
          <w:noProof/>
        </w:rPr>
        <w:t xml:space="preserve">Education Services for Overseas Students (Notification of student default — requirements for a notice) Determination 2012 (No. 1) [under subsection 47C(4) of the </w:t>
      </w:r>
      <w:r w:rsidRPr="00221484">
        <w:rPr>
          <w:i/>
          <w:noProof/>
        </w:rPr>
        <w:t>Education Services for Overseas Students Act 2000</w:t>
      </w:r>
      <w:r>
        <w:rPr>
          <w:noProof/>
        </w:rPr>
        <w:t>]</w:t>
      </w:r>
      <w:r>
        <w:rPr>
          <w:noProof/>
        </w:rPr>
        <w:tab/>
      </w:r>
      <w:r>
        <w:rPr>
          <w:noProof/>
        </w:rPr>
        <w:fldChar w:fldCharType="begin"/>
      </w:r>
      <w:r>
        <w:rPr>
          <w:noProof/>
        </w:rPr>
        <w:instrText xml:space="preserve"> PAGEREF _Toc334524364 \h </w:instrText>
      </w:r>
      <w:r>
        <w:rPr>
          <w:noProof/>
        </w:rPr>
        <w:fldChar w:fldCharType="separate"/>
      </w:r>
      <w:r w:rsidR="00B839D0">
        <w:rPr>
          <w:noProof/>
        </w:rPr>
        <w:t>57</w:t>
      </w:r>
      <w:r>
        <w:rPr>
          <w:noProof/>
        </w:rPr>
        <w:fldChar w:fldCharType="end"/>
      </w:r>
    </w:p>
    <w:p w:rsidR="00630C6F" w:rsidP="00630C6F">
      <w:pPr>
        <w:pStyle w:val="TOC2"/>
        <w:tabs>
          <w:tab w:val="right" w:pos="9016"/>
        </w:tabs>
        <w:rPr>
          <w:noProof/>
          <w:sz w:val="22"/>
          <w:szCs w:val="22"/>
          <w:lang w:eastAsia="en-AU"/>
        </w:rPr>
      </w:pPr>
      <w:r>
        <w:rPr>
          <w:noProof/>
        </w:rPr>
        <w:t xml:space="preserve">Education Services for Overseas Students (Notifying provider default — requirements for a notice) Determination 2012 (No. 1) [under subsection 46B(6) of the </w:t>
      </w:r>
      <w:r w:rsidRPr="00221484">
        <w:rPr>
          <w:i/>
          <w:noProof/>
        </w:rPr>
        <w:t>Education Services for Overseas Students Act 2000</w:t>
      </w:r>
      <w:r>
        <w:rPr>
          <w:noProof/>
        </w:rPr>
        <w:t>]</w:t>
      </w:r>
      <w:r>
        <w:rPr>
          <w:noProof/>
        </w:rPr>
        <w:tab/>
      </w:r>
      <w:r>
        <w:rPr>
          <w:noProof/>
        </w:rPr>
        <w:fldChar w:fldCharType="begin"/>
      </w:r>
      <w:r>
        <w:rPr>
          <w:noProof/>
        </w:rPr>
        <w:instrText xml:space="preserve"> PAGEREF _Toc334524365 \h </w:instrText>
      </w:r>
      <w:r>
        <w:rPr>
          <w:noProof/>
        </w:rPr>
        <w:fldChar w:fldCharType="separate"/>
      </w:r>
      <w:r w:rsidR="00B839D0">
        <w:rPr>
          <w:noProof/>
        </w:rPr>
        <w:t>57</w:t>
      </w:r>
      <w:r>
        <w:rPr>
          <w:noProof/>
        </w:rPr>
        <w:fldChar w:fldCharType="end"/>
      </w:r>
    </w:p>
    <w:p w:rsidR="00630C6F" w:rsidP="00630C6F">
      <w:pPr>
        <w:pStyle w:val="TOC2"/>
        <w:tabs>
          <w:tab w:val="right" w:pos="9016"/>
        </w:tabs>
        <w:rPr>
          <w:noProof/>
          <w:sz w:val="22"/>
          <w:szCs w:val="22"/>
          <w:lang w:eastAsia="en-AU"/>
        </w:rPr>
      </w:pPr>
      <w:r>
        <w:rPr>
          <w:noProof/>
        </w:rPr>
        <w:t xml:space="preserve">Education Services for Overseas Students (Provider default — discharge of obligations — requirements for a notice) Determination 2012 (No. 1) [under subsection 46F(5) of the </w:t>
      </w:r>
      <w:r w:rsidRPr="00221484">
        <w:rPr>
          <w:i/>
          <w:noProof/>
        </w:rPr>
        <w:t>Education Services for Overseas Students Act 2000</w:t>
      </w:r>
      <w:r>
        <w:rPr>
          <w:noProof/>
        </w:rPr>
        <w:t>]</w:t>
      </w:r>
      <w:r>
        <w:rPr>
          <w:noProof/>
        </w:rPr>
        <w:tab/>
      </w:r>
      <w:r>
        <w:rPr>
          <w:noProof/>
        </w:rPr>
        <w:fldChar w:fldCharType="begin"/>
      </w:r>
      <w:r>
        <w:rPr>
          <w:noProof/>
        </w:rPr>
        <w:instrText xml:space="preserve"> PAGEREF _Toc334524366 \h </w:instrText>
      </w:r>
      <w:r>
        <w:rPr>
          <w:noProof/>
        </w:rPr>
        <w:fldChar w:fldCharType="separate"/>
      </w:r>
      <w:r w:rsidR="00B839D0">
        <w:rPr>
          <w:noProof/>
        </w:rPr>
        <w:t>57</w:t>
      </w:r>
      <w:r>
        <w:rPr>
          <w:noProof/>
        </w:rPr>
        <w:fldChar w:fldCharType="end"/>
      </w:r>
    </w:p>
    <w:p w:rsidR="00630C6F" w:rsidP="00630C6F">
      <w:pPr>
        <w:pStyle w:val="TOC2"/>
        <w:tabs>
          <w:tab w:val="right" w:pos="9016"/>
        </w:tabs>
        <w:rPr>
          <w:noProof/>
          <w:sz w:val="22"/>
          <w:szCs w:val="22"/>
          <w:lang w:eastAsia="en-AU"/>
        </w:rPr>
      </w:pPr>
      <w:r>
        <w:rPr>
          <w:noProof/>
        </w:rPr>
        <w:t xml:space="preserve">Education Services for Overseas Students (Student default — discharge of obligations — requirements for a notice) Determination 2012 (No. 1) [under subsection 47H(5) of the </w:t>
      </w:r>
      <w:r w:rsidRPr="00221484">
        <w:rPr>
          <w:i/>
          <w:noProof/>
        </w:rPr>
        <w:t>Education Services for Overseas Students Act 2000</w:t>
      </w:r>
      <w:r>
        <w:rPr>
          <w:noProof/>
        </w:rPr>
        <w:t>]</w:t>
      </w:r>
      <w:r>
        <w:rPr>
          <w:noProof/>
        </w:rPr>
        <w:tab/>
      </w:r>
      <w:r>
        <w:rPr>
          <w:noProof/>
        </w:rPr>
        <w:fldChar w:fldCharType="begin"/>
      </w:r>
      <w:r>
        <w:rPr>
          <w:noProof/>
        </w:rPr>
        <w:instrText xml:space="preserve"> PAGEREF _Toc334524367 \h </w:instrText>
      </w:r>
      <w:r>
        <w:rPr>
          <w:noProof/>
        </w:rPr>
        <w:fldChar w:fldCharType="separate"/>
      </w:r>
      <w:r w:rsidR="00B839D0">
        <w:rPr>
          <w:noProof/>
        </w:rPr>
        <w:t>57</w:t>
      </w:r>
      <w:r>
        <w:rPr>
          <w:noProof/>
        </w:rPr>
        <w:fldChar w:fldCharType="end"/>
      </w:r>
    </w:p>
    <w:p w:rsidR="00630C6F" w:rsidP="00630C6F">
      <w:pPr>
        <w:pStyle w:val="TOC2"/>
        <w:tabs>
          <w:tab w:val="right" w:pos="9016"/>
        </w:tabs>
        <w:rPr>
          <w:noProof/>
          <w:sz w:val="22"/>
          <w:szCs w:val="22"/>
          <w:lang w:eastAsia="en-AU"/>
        </w:rPr>
      </w:pPr>
      <w:r>
        <w:rPr>
          <w:noProof/>
        </w:rPr>
        <w:t xml:space="preserve">Education Services for Overseas Students (Suitable Alternative Courses) Determination 2012 (No. 1) [under subsection 49(6) of the </w:t>
      </w:r>
      <w:r w:rsidRPr="00221484">
        <w:rPr>
          <w:i/>
          <w:noProof/>
        </w:rPr>
        <w:t>Education Services for Overseas Students Act 2000</w:t>
      </w:r>
      <w:r>
        <w:rPr>
          <w:noProof/>
        </w:rPr>
        <w:t>]</w:t>
      </w:r>
      <w:r>
        <w:rPr>
          <w:noProof/>
        </w:rPr>
        <w:tab/>
      </w:r>
      <w:r>
        <w:rPr>
          <w:noProof/>
        </w:rPr>
        <w:fldChar w:fldCharType="begin"/>
      </w:r>
      <w:r>
        <w:rPr>
          <w:noProof/>
        </w:rPr>
        <w:instrText xml:space="preserve"> PAGEREF _Toc334524368 \h </w:instrText>
      </w:r>
      <w:r>
        <w:rPr>
          <w:noProof/>
        </w:rPr>
        <w:fldChar w:fldCharType="separate"/>
      </w:r>
      <w:r w:rsidR="00B839D0">
        <w:rPr>
          <w:noProof/>
        </w:rPr>
        <w:t>57</w:t>
      </w:r>
      <w:r>
        <w:rPr>
          <w:noProof/>
        </w:rPr>
        <w:fldChar w:fldCharType="end"/>
      </w:r>
    </w:p>
    <w:p w:rsidR="00630C6F" w:rsidP="00630C6F">
      <w:pPr>
        <w:pStyle w:val="TOC2"/>
        <w:tabs>
          <w:tab w:val="right" w:pos="9016"/>
        </w:tabs>
        <w:rPr>
          <w:noProof/>
          <w:sz w:val="22"/>
          <w:szCs w:val="22"/>
          <w:lang w:eastAsia="en-AU"/>
        </w:rPr>
      </w:pPr>
      <w:r>
        <w:rPr>
          <w:noProof/>
        </w:rPr>
        <w:t xml:space="preserve">Education Services for Overseas Students (TPS Director to notify Immigration Secretary of payment of refunds) Determination 2012 (No. 1) [under subsection 50D(3) of the </w:t>
      </w:r>
      <w:r w:rsidRPr="00221484">
        <w:rPr>
          <w:i/>
          <w:noProof/>
        </w:rPr>
        <w:t>Education Services for Overseas Students Act 2000</w:t>
      </w:r>
      <w:r>
        <w:rPr>
          <w:noProof/>
        </w:rPr>
        <w:t>]</w:t>
      </w:r>
      <w:r>
        <w:rPr>
          <w:noProof/>
        </w:rPr>
        <w:tab/>
      </w:r>
      <w:r>
        <w:rPr>
          <w:noProof/>
        </w:rPr>
        <w:fldChar w:fldCharType="begin"/>
      </w:r>
      <w:r>
        <w:rPr>
          <w:noProof/>
        </w:rPr>
        <w:instrText xml:space="preserve"> PAGEREF _Toc334524369 \h </w:instrText>
      </w:r>
      <w:r>
        <w:rPr>
          <w:noProof/>
        </w:rPr>
        <w:fldChar w:fldCharType="separate"/>
      </w:r>
      <w:r w:rsidR="00B839D0">
        <w:rPr>
          <w:noProof/>
        </w:rPr>
        <w:t>58</w:t>
      </w:r>
      <w:r>
        <w:rPr>
          <w:noProof/>
        </w:rPr>
        <w:fldChar w:fldCharType="end"/>
      </w:r>
    </w:p>
    <w:p w:rsidR="00630C6F" w:rsidP="00630C6F">
      <w:pPr>
        <w:pStyle w:val="TOC2"/>
        <w:tabs>
          <w:tab w:val="right" w:pos="9016"/>
        </w:tabs>
        <w:rPr>
          <w:noProof/>
          <w:sz w:val="22"/>
          <w:szCs w:val="22"/>
          <w:lang w:eastAsia="en-AU"/>
        </w:rPr>
      </w:pPr>
      <w:r>
        <w:rPr>
          <w:noProof/>
        </w:rPr>
        <w:t xml:space="preserve">Education Services for Overseas Students (TPS Levies) (Levy exemptions) Determination 2012 (No. 1) [under section 12 of the </w:t>
      </w:r>
      <w:r w:rsidRPr="00221484">
        <w:rPr>
          <w:i/>
          <w:noProof/>
        </w:rPr>
        <w:t>Education Services for Overseas Students (TPS Levies) Act 2012</w:t>
      </w:r>
      <w:r>
        <w:rPr>
          <w:noProof/>
        </w:rPr>
        <w:t>]</w:t>
      </w:r>
      <w:r>
        <w:rPr>
          <w:noProof/>
        </w:rPr>
        <w:tab/>
      </w:r>
      <w:r>
        <w:rPr>
          <w:noProof/>
        </w:rPr>
        <w:fldChar w:fldCharType="begin"/>
      </w:r>
      <w:r>
        <w:rPr>
          <w:noProof/>
        </w:rPr>
        <w:instrText xml:space="preserve"> PAGEREF _Toc334524370 \h </w:instrText>
      </w:r>
      <w:r>
        <w:rPr>
          <w:noProof/>
        </w:rPr>
        <w:fldChar w:fldCharType="separate"/>
      </w:r>
      <w:r w:rsidR="00B839D0">
        <w:rPr>
          <w:noProof/>
        </w:rPr>
        <w:t>58</w:t>
      </w:r>
      <w:r>
        <w:rPr>
          <w:noProof/>
        </w:rPr>
        <w:fldChar w:fldCharType="end"/>
      </w:r>
    </w:p>
    <w:p w:rsidR="00630C6F" w:rsidP="00630C6F">
      <w:pPr>
        <w:pStyle w:val="TOC2"/>
        <w:tabs>
          <w:tab w:val="right" w:pos="9016"/>
        </w:tabs>
        <w:rPr>
          <w:noProof/>
          <w:sz w:val="22"/>
          <w:szCs w:val="22"/>
          <w:lang w:eastAsia="en-AU"/>
        </w:rPr>
      </w:pPr>
      <w:r>
        <w:rPr>
          <w:noProof/>
        </w:rPr>
        <w:t xml:space="preserve">Higher Education Provider Approval No. 4 of 2012 [under section 16-25 and paragraph 16-50 of the </w:t>
      </w:r>
      <w:r w:rsidRPr="00221484">
        <w:rPr>
          <w:i/>
          <w:noProof/>
        </w:rPr>
        <w:t>Higher Education Support Act 2003</w:t>
      </w:r>
      <w:r>
        <w:rPr>
          <w:noProof/>
        </w:rPr>
        <w:t>]</w:t>
      </w:r>
      <w:r>
        <w:rPr>
          <w:noProof/>
        </w:rPr>
        <w:tab/>
      </w:r>
      <w:r>
        <w:rPr>
          <w:noProof/>
        </w:rPr>
        <w:fldChar w:fldCharType="begin"/>
      </w:r>
      <w:r>
        <w:rPr>
          <w:noProof/>
        </w:rPr>
        <w:instrText xml:space="preserve"> PAGEREF _Toc334524371 \h </w:instrText>
      </w:r>
      <w:r>
        <w:rPr>
          <w:noProof/>
        </w:rPr>
        <w:fldChar w:fldCharType="separate"/>
      </w:r>
      <w:r w:rsidR="00B839D0">
        <w:rPr>
          <w:noProof/>
        </w:rPr>
        <w:t>58</w:t>
      </w:r>
      <w:r>
        <w:rPr>
          <w:noProof/>
        </w:rPr>
        <w:fldChar w:fldCharType="end"/>
      </w:r>
    </w:p>
    <w:p w:rsidR="00630C6F" w:rsidP="00630C6F">
      <w:pPr>
        <w:pStyle w:val="TOC2"/>
        <w:tabs>
          <w:tab w:val="right" w:pos="9016"/>
        </w:tabs>
        <w:rPr>
          <w:noProof/>
          <w:sz w:val="22"/>
          <w:szCs w:val="22"/>
          <w:lang w:eastAsia="en-AU"/>
        </w:rPr>
      </w:pPr>
      <w:r>
        <w:rPr>
          <w:noProof/>
        </w:rPr>
        <w:t xml:space="preserve">Higher Education Provider Approval No. 5 of 2012 [under section 16-25 and paragraph 16-50(1)(b) of the </w:t>
      </w:r>
      <w:r w:rsidRPr="00221484">
        <w:rPr>
          <w:i/>
          <w:noProof/>
        </w:rPr>
        <w:t>Higher Education Support Act 2003</w:t>
      </w:r>
      <w:r>
        <w:rPr>
          <w:noProof/>
        </w:rPr>
        <w:t>]</w:t>
      </w:r>
      <w:r>
        <w:rPr>
          <w:noProof/>
        </w:rPr>
        <w:tab/>
      </w:r>
      <w:r>
        <w:rPr>
          <w:noProof/>
        </w:rPr>
        <w:fldChar w:fldCharType="begin"/>
      </w:r>
      <w:r>
        <w:rPr>
          <w:noProof/>
        </w:rPr>
        <w:instrText xml:space="preserve"> PAGEREF _Toc334524372 \h </w:instrText>
      </w:r>
      <w:r>
        <w:rPr>
          <w:noProof/>
        </w:rPr>
        <w:fldChar w:fldCharType="separate"/>
      </w:r>
      <w:r w:rsidR="00B839D0">
        <w:rPr>
          <w:noProof/>
        </w:rPr>
        <w:t>58</w:t>
      </w:r>
      <w:r>
        <w:rPr>
          <w:noProof/>
        </w:rPr>
        <w:fldChar w:fldCharType="end"/>
      </w:r>
    </w:p>
    <w:p w:rsidR="00630C6F" w:rsidP="00630C6F">
      <w:pPr>
        <w:pStyle w:val="TOC2"/>
        <w:tabs>
          <w:tab w:val="right" w:pos="9016"/>
        </w:tabs>
        <w:rPr>
          <w:noProof/>
          <w:sz w:val="22"/>
          <w:szCs w:val="22"/>
          <w:lang w:eastAsia="en-AU"/>
        </w:rPr>
      </w:pPr>
      <w:r>
        <w:rPr>
          <w:noProof/>
        </w:rPr>
        <w:t xml:space="preserve">Higher Education Provider Approval No. 6 of 2012 [under section 16-25 and paragraph 16-50(1)(b) of the </w:t>
      </w:r>
      <w:r w:rsidRPr="00221484">
        <w:rPr>
          <w:i/>
          <w:noProof/>
        </w:rPr>
        <w:t>Higher Education Support Act 2003</w:t>
      </w:r>
      <w:r>
        <w:rPr>
          <w:noProof/>
        </w:rPr>
        <w:t>]</w:t>
      </w:r>
      <w:r>
        <w:rPr>
          <w:noProof/>
        </w:rPr>
        <w:tab/>
      </w:r>
      <w:r>
        <w:rPr>
          <w:noProof/>
        </w:rPr>
        <w:fldChar w:fldCharType="begin"/>
      </w:r>
      <w:r>
        <w:rPr>
          <w:noProof/>
        </w:rPr>
        <w:instrText xml:space="preserve"> PAGEREF _Toc334524373 \h </w:instrText>
      </w:r>
      <w:r>
        <w:rPr>
          <w:noProof/>
        </w:rPr>
        <w:fldChar w:fldCharType="separate"/>
      </w:r>
      <w:r w:rsidR="00B839D0">
        <w:rPr>
          <w:noProof/>
        </w:rPr>
        <w:t>58</w:t>
      </w:r>
      <w:r>
        <w:rPr>
          <w:noProof/>
        </w:rPr>
        <w:fldChar w:fldCharType="end"/>
      </w:r>
    </w:p>
    <w:p w:rsidR="00630C6F" w:rsidP="00630C6F">
      <w:pPr>
        <w:pStyle w:val="TOC2"/>
        <w:tabs>
          <w:tab w:val="right" w:pos="9016"/>
        </w:tabs>
        <w:rPr>
          <w:noProof/>
          <w:sz w:val="22"/>
          <w:szCs w:val="22"/>
          <w:lang w:eastAsia="en-AU"/>
        </w:rPr>
      </w:pPr>
      <w:r>
        <w:rPr>
          <w:noProof/>
        </w:rPr>
        <w:t xml:space="preserve">Higher Education Support Act 2003 — Revocation of Approval as a Higher Education Provider (Cengage Education Pty Ltd) [under subsection 22-40(1) of the </w:t>
      </w:r>
      <w:r w:rsidRPr="00221484">
        <w:rPr>
          <w:i/>
          <w:noProof/>
        </w:rPr>
        <w:t>Higher Education Support Act 2003</w:t>
      </w:r>
      <w:r>
        <w:rPr>
          <w:noProof/>
        </w:rPr>
        <w:t>]</w:t>
      </w:r>
      <w:r>
        <w:rPr>
          <w:noProof/>
        </w:rPr>
        <w:tab/>
      </w:r>
      <w:r>
        <w:rPr>
          <w:noProof/>
        </w:rPr>
        <w:fldChar w:fldCharType="begin"/>
      </w:r>
      <w:r>
        <w:rPr>
          <w:noProof/>
        </w:rPr>
        <w:instrText xml:space="preserve"> PAGEREF _Toc334524374 \h </w:instrText>
      </w:r>
      <w:r>
        <w:rPr>
          <w:noProof/>
        </w:rPr>
        <w:fldChar w:fldCharType="separate"/>
      </w:r>
      <w:r w:rsidR="00B839D0">
        <w:rPr>
          <w:noProof/>
        </w:rPr>
        <w:t>58</w:t>
      </w:r>
      <w:r>
        <w:rPr>
          <w:noProof/>
        </w:rPr>
        <w:fldChar w:fldCharType="end"/>
      </w:r>
    </w:p>
    <w:p w:rsidR="00630C6F" w:rsidP="00630C6F">
      <w:pPr>
        <w:pStyle w:val="TOC2"/>
        <w:tabs>
          <w:tab w:val="right" w:pos="9016"/>
        </w:tabs>
        <w:rPr>
          <w:noProof/>
          <w:sz w:val="22"/>
          <w:szCs w:val="22"/>
          <w:lang w:eastAsia="en-AU"/>
        </w:rPr>
      </w:pPr>
      <w:r>
        <w:rPr>
          <w:noProof/>
        </w:rPr>
        <w:t xml:space="preserve">Higher Education Support Act 2003 — VET Provider Approval (No. 11 of 2012) [under clause 6, paragraph 11(1)(a) and 11(1)(b) of Schedule 1A to the </w:t>
      </w:r>
      <w:r w:rsidRPr="00221484">
        <w:rPr>
          <w:i/>
          <w:noProof/>
        </w:rPr>
        <w:t>Higher Education Support Act 2003</w:t>
      </w:r>
      <w:r>
        <w:rPr>
          <w:noProof/>
        </w:rPr>
        <w:t>]</w:t>
      </w:r>
      <w:r>
        <w:rPr>
          <w:noProof/>
        </w:rPr>
        <w:tab/>
      </w:r>
      <w:r>
        <w:rPr>
          <w:noProof/>
        </w:rPr>
        <w:fldChar w:fldCharType="begin"/>
      </w:r>
      <w:r>
        <w:rPr>
          <w:noProof/>
        </w:rPr>
        <w:instrText xml:space="preserve"> PAGEREF _Toc334524375 \h </w:instrText>
      </w:r>
      <w:r>
        <w:rPr>
          <w:noProof/>
        </w:rPr>
        <w:fldChar w:fldCharType="separate"/>
      </w:r>
      <w:r w:rsidR="00B839D0">
        <w:rPr>
          <w:noProof/>
        </w:rPr>
        <w:t>59</w:t>
      </w:r>
      <w:r>
        <w:rPr>
          <w:noProof/>
        </w:rPr>
        <w:fldChar w:fldCharType="end"/>
      </w:r>
    </w:p>
    <w:p w:rsidR="00630C6F" w:rsidP="00630C6F">
      <w:pPr>
        <w:pStyle w:val="TOC2"/>
        <w:tabs>
          <w:tab w:val="right" w:pos="9016"/>
        </w:tabs>
        <w:rPr>
          <w:noProof/>
          <w:sz w:val="22"/>
          <w:szCs w:val="22"/>
          <w:lang w:eastAsia="en-AU"/>
        </w:rPr>
      </w:pPr>
      <w:r>
        <w:rPr>
          <w:noProof/>
        </w:rPr>
        <w:t xml:space="preserve">Higher Education Support Act 2003 — VET Provider Approval (No. 12 of 2012) [under clause 6, paragraph 11(1)(a) and 11(1)(b) of Schedule 1A to the </w:t>
      </w:r>
      <w:r w:rsidRPr="00221484">
        <w:rPr>
          <w:i/>
          <w:noProof/>
        </w:rPr>
        <w:t>Higher Education Support Act 2003</w:t>
      </w:r>
      <w:r>
        <w:rPr>
          <w:noProof/>
        </w:rPr>
        <w:t>]</w:t>
      </w:r>
      <w:r>
        <w:rPr>
          <w:noProof/>
        </w:rPr>
        <w:tab/>
      </w:r>
      <w:r>
        <w:rPr>
          <w:noProof/>
        </w:rPr>
        <w:fldChar w:fldCharType="begin"/>
      </w:r>
      <w:r>
        <w:rPr>
          <w:noProof/>
        </w:rPr>
        <w:instrText xml:space="preserve"> PAGEREF _Toc334524376 \h </w:instrText>
      </w:r>
      <w:r>
        <w:rPr>
          <w:noProof/>
        </w:rPr>
        <w:fldChar w:fldCharType="separate"/>
      </w:r>
      <w:r w:rsidR="00B839D0">
        <w:rPr>
          <w:noProof/>
        </w:rPr>
        <w:t>59</w:t>
      </w:r>
      <w:r>
        <w:rPr>
          <w:noProof/>
        </w:rPr>
        <w:fldChar w:fldCharType="end"/>
      </w:r>
    </w:p>
    <w:p w:rsidR="000D05F6" w:rsidP="000D05F6">
      <w:pPr>
        <w:pStyle w:val="TOC2"/>
        <w:tabs>
          <w:tab w:val="right" w:pos="9016"/>
        </w:tabs>
        <w:rPr>
          <w:noProof/>
          <w:sz w:val="22"/>
          <w:szCs w:val="22"/>
          <w:lang w:eastAsia="en-AU"/>
        </w:rPr>
      </w:pPr>
      <w:r>
        <w:rPr>
          <w:noProof/>
        </w:rPr>
        <w:t xml:space="preserve">Social Security (Special Disability Trust — Discretionary Spending) (DIISRTE) Determination 2012 [under subsection 1209RA(3) of the </w:t>
      </w:r>
      <w:r w:rsidRPr="00221484">
        <w:rPr>
          <w:i/>
          <w:noProof/>
        </w:rPr>
        <w:t>Social Security Act 1991</w:t>
      </w:r>
      <w:r>
        <w:rPr>
          <w:noProof/>
        </w:rPr>
        <w:t>]</w:t>
      </w:r>
      <w:r>
        <w:rPr>
          <w:noProof/>
        </w:rPr>
        <w:tab/>
      </w:r>
      <w:r>
        <w:rPr>
          <w:noProof/>
        </w:rPr>
        <w:fldChar w:fldCharType="begin"/>
      </w:r>
      <w:r>
        <w:rPr>
          <w:noProof/>
        </w:rPr>
        <w:instrText xml:space="preserve"> PAGEREF _Toc334524428 \h </w:instrText>
      </w:r>
      <w:r>
        <w:rPr>
          <w:noProof/>
        </w:rPr>
        <w:fldChar w:fldCharType="separate"/>
      </w:r>
      <w:r w:rsidR="00B839D0">
        <w:rPr>
          <w:noProof/>
        </w:rPr>
        <w:t>59</w:t>
      </w:r>
      <w:r>
        <w:rPr>
          <w:noProof/>
        </w:rPr>
        <w:fldChar w:fldCharType="end"/>
      </w:r>
    </w:p>
    <w:p w:rsidR="00630C6F" w:rsidP="00630C6F">
      <w:pPr>
        <w:pStyle w:val="TOC2"/>
        <w:tabs>
          <w:tab w:val="right" w:pos="9016"/>
        </w:tabs>
        <w:rPr>
          <w:noProof/>
          <w:sz w:val="22"/>
          <w:szCs w:val="22"/>
          <w:lang w:eastAsia="en-AU"/>
        </w:rPr>
      </w:pPr>
      <w:r>
        <w:rPr>
          <w:noProof/>
        </w:rPr>
        <w:t>Tertiary Education Quality and Standards Agency (Consequential Amendments and Transitional Provisions) Regulation 2012</w:t>
      </w:r>
      <w:r>
        <w:rPr>
          <w:noProof/>
        </w:rPr>
        <w:tab/>
      </w:r>
      <w:r>
        <w:rPr>
          <w:noProof/>
        </w:rPr>
        <w:fldChar w:fldCharType="begin"/>
      </w:r>
      <w:r>
        <w:rPr>
          <w:noProof/>
        </w:rPr>
        <w:instrText xml:space="preserve"> PAGEREF _Toc334524377 \h </w:instrText>
      </w:r>
      <w:r>
        <w:rPr>
          <w:noProof/>
        </w:rPr>
        <w:fldChar w:fldCharType="separate"/>
      </w:r>
      <w:r w:rsidR="00B839D0">
        <w:rPr>
          <w:noProof/>
        </w:rPr>
        <w:t>59</w:t>
      </w:r>
      <w:r>
        <w:rPr>
          <w:noProof/>
        </w:rPr>
        <w:fldChar w:fldCharType="end"/>
      </w:r>
    </w:p>
    <w:p w:rsidR="00630C6F" w:rsidP="00630C6F">
      <w:pPr>
        <w:pStyle w:val="TOC1"/>
        <w:tabs>
          <w:tab w:val="right" w:pos="9016"/>
        </w:tabs>
        <w:rPr>
          <w:b w:val="0"/>
          <w:caps w:val="0"/>
          <w:noProof/>
          <w:sz w:val="22"/>
          <w:szCs w:val="22"/>
          <w:lang w:eastAsia="en-AU"/>
        </w:rPr>
      </w:pPr>
      <w:r>
        <w:rPr>
          <w:noProof/>
        </w:rPr>
        <w:t>Department of Infrastructure and Transport</w:t>
      </w:r>
      <w:r>
        <w:rPr>
          <w:noProof/>
        </w:rPr>
        <w:tab/>
      </w:r>
      <w:r>
        <w:rPr>
          <w:noProof/>
        </w:rPr>
        <w:fldChar w:fldCharType="begin"/>
      </w:r>
      <w:r>
        <w:rPr>
          <w:noProof/>
        </w:rPr>
        <w:instrText xml:space="preserve"> PAGEREF _Toc334524378 \h </w:instrText>
      </w:r>
      <w:r>
        <w:rPr>
          <w:noProof/>
        </w:rPr>
        <w:fldChar w:fldCharType="separate"/>
      </w:r>
      <w:r w:rsidR="00B839D0">
        <w:rPr>
          <w:noProof/>
        </w:rPr>
        <w:t>60</w:t>
      </w:r>
      <w:r>
        <w:rPr>
          <w:noProof/>
        </w:rPr>
        <w:fldChar w:fldCharType="end"/>
      </w:r>
    </w:p>
    <w:p w:rsidR="00630C6F" w:rsidP="00630C6F">
      <w:pPr>
        <w:pStyle w:val="TOC2"/>
        <w:tabs>
          <w:tab w:val="right" w:pos="9016"/>
        </w:tabs>
        <w:rPr>
          <w:noProof/>
          <w:sz w:val="22"/>
          <w:szCs w:val="22"/>
          <w:lang w:eastAsia="en-AU"/>
        </w:rPr>
      </w:pPr>
      <w:r>
        <w:rPr>
          <w:noProof/>
        </w:rPr>
        <w:t xml:space="preserve">AD/B737/197 Amdt 3 — Flight Control Modules (FCM) — Replacement </w:t>
      </w:r>
      <w:r w:rsidR="00244C01">
        <w:rPr>
          <w:noProof/>
        </w:rPr>
        <w:br/>
      </w:r>
      <w:r>
        <w:rPr>
          <w:noProof/>
        </w:rPr>
        <w:t>[under regulation 39.001(1) of the Civil Aviation Safety Regulations 1998]</w:t>
      </w:r>
      <w:r>
        <w:rPr>
          <w:noProof/>
        </w:rPr>
        <w:tab/>
      </w:r>
      <w:r>
        <w:rPr>
          <w:noProof/>
        </w:rPr>
        <w:fldChar w:fldCharType="begin"/>
      </w:r>
      <w:r>
        <w:rPr>
          <w:noProof/>
        </w:rPr>
        <w:instrText xml:space="preserve"> PAGEREF _Toc334524379 \h </w:instrText>
      </w:r>
      <w:r>
        <w:rPr>
          <w:noProof/>
        </w:rPr>
        <w:fldChar w:fldCharType="separate"/>
      </w:r>
      <w:r w:rsidR="00B839D0">
        <w:rPr>
          <w:noProof/>
        </w:rPr>
        <w:t>60</w:t>
      </w:r>
      <w:r>
        <w:rPr>
          <w:noProof/>
        </w:rPr>
        <w:fldChar w:fldCharType="end"/>
      </w:r>
    </w:p>
    <w:p w:rsidR="00630C6F" w:rsidP="00630C6F">
      <w:pPr>
        <w:pStyle w:val="TOC2"/>
        <w:tabs>
          <w:tab w:val="right" w:pos="9016"/>
        </w:tabs>
        <w:rPr>
          <w:noProof/>
          <w:sz w:val="22"/>
          <w:szCs w:val="22"/>
          <w:lang w:eastAsia="en-AU"/>
        </w:rPr>
      </w:pPr>
      <w:r>
        <w:rPr>
          <w:noProof/>
        </w:rPr>
        <w:t>AD/B737/228 Amdt 1 — Honeywell Start Converter Unit [under regulation 39.001(1) of the Civil Aviation Safety Regulations 1998]</w:t>
      </w:r>
      <w:r>
        <w:rPr>
          <w:noProof/>
        </w:rPr>
        <w:tab/>
      </w:r>
      <w:r>
        <w:rPr>
          <w:noProof/>
        </w:rPr>
        <w:fldChar w:fldCharType="begin"/>
      </w:r>
      <w:r>
        <w:rPr>
          <w:noProof/>
        </w:rPr>
        <w:instrText xml:space="preserve"> PAGEREF _Toc334524380 \h </w:instrText>
      </w:r>
      <w:r>
        <w:rPr>
          <w:noProof/>
        </w:rPr>
        <w:fldChar w:fldCharType="separate"/>
      </w:r>
      <w:r w:rsidR="00B839D0">
        <w:rPr>
          <w:noProof/>
        </w:rPr>
        <w:t>60</w:t>
      </w:r>
      <w:r>
        <w:rPr>
          <w:noProof/>
        </w:rPr>
        <w:fldChar w:fldCharType="end"/>
      </w:r>
    </w:p>
    <w:p w:rsidR="00630C6F" w:rsidP="00630C6F">
      <w:pPr>
        <w:pStyle w:val="TOC2"/>
        <w:tabs>
          <w:tab w:val="right" w:pos="9016"/>
        </w:tabs>
        <w:rPr>
          <w:noProof/>
          <w:sz w:val="22"/>
          <w:szCs w:val="22"/>
          <w:lang w:eastAsia="en-AU"/>
        </w:rPr>
      </w:pPr>
      <w:r>
        <w:rPr>
          <w:noProof/>
        </w:rPr>
        <w:t>AD/B747/15 Amdt 2 — Trailing Edge Flap Track Fuse Bolt — Inspection/Replacement [under subregulation 39.001(1) of the Civil Aviation Safety Regulations 1998]</w:t>
      </w:r>
      <w:r>
        <w:rPr>
          <w:noProof/>
        </w:rPr>
        <w:tab/>
      </w:r>
      <w:r>
        <w:rPr>
          <w:noProof/>
        </w:rPr>
        <w:fldChar w:fldCharType="begin"/>
      </w:r>
      <w:r>
        <w:rPr>
          <w:noProof/>
        </w:rPr>
        <w:instrText xml:space="preserve"> PAGEREF _Toc334524381 \h </w:instrText>
      </w:r>
      <w:r>
        <w:rPr>
          <w:noProof/>
        </w:rPr>
        <w:fldChar w:fldCharType="separate"/>
      </w:r>
      <w:r w:rsidR="00B839D0">
        <w:rPr>
          <w:noProof/>
        </w:rPr>
        <w:t>60</w:t>
      </w:r>
      <w:r>
        <w:rPr>
          <w:noProof/>
        </w:rPr>
        <w:fldChar w:fldCharType="end"/>
      </w:r>
    </w:p>
    <w:p w:rsidR="00630C6F" w:rsidP="00630C6F">
      <w:pPr>
        <w:pStyle w:val="TOC2"/>
        <w:tabs>
          <w:tab w:val="right" w:pos="9016"/>
        </w:tabs>
        <w:rPr>
          <w:noProof/>
          <w:sz w:val="22"/>
          <w:szCs w:val="22"/>
          <w:lang w:eastAsia="en-AU"/>
        </w:rPr>
      </w:pPr>
      <w:r>
        <w:rPr>
          <w:noProof/>
        </w:rPr>
        <w:t>AD/GA8/6 — Pitot Heat Wiring [under subregulation 39.001(1) of the Civil Aviation Safety Regulations 1998]</w:t>
      </w:r>
      <w:r>
        <w:rPr>
          <w:noProof/>
        </w:rPr>
        <w:tab/>
      </w:r>
      <w:r>
        <w:rPr>
          <w:noProof/>
        </w:rPr>
        <w:fldChar w:fldCharType="begin"/>
      </w:r>
      <w:r>
        <w:rPr>
          <w:noProof/>
        </w:rPr>
        <w:instrText xml:space="preserve"> PAGEREF _Toc334524382 \h </w:instrText>
      </w:r>
      <w:r>
        <w:rPr>
          <w:noProof/>
        </w:rPr>
        <w:fldChar w:fldCharType="separate"/>
      </w:r>
      <w:r w:rsidR="00B839D0">
        <w:rPr>
          <w:noProof/>
        </w:rPr>
        <w:t>60</w:t>
      </w:r>
      <w:r>
        <w:rPr>
          <w:noProof/>
        </w:rPr>
        <w:fldChar w:fldCharType="end"/>
      </w:r>
    </w:p>
    <w:p w:rsidR="00630C6F" w:rsidP="00630C6F">
      <w:pPr>
        <w:pStyle w:val="TOC2"/>
        <w:tabs>
          <w:tab w:val="right" w:pos="9016"/>
        </w:tabs>
        <w:rPr>
          <w:noProof/>
          <w:sz w:val="22"/>
          <w:szCs w:val="22"/>
          <w:lang w:eastAsia="en-AU"/>
        </w:rPr>
      </w:pPr>
      <w:r>
        <w:rPr>
          <w:noProof/>
        </w:rPr>
        <w:t>AD/OH-58/8 — Main Rotor Mast Cracking [under subregulation 39.001(1) of the Civil Aviation Safety Regulations 1998]</w:t>
      </w:r>
      <w:r>
        <w:rPr>
          <w:noProof/>
        </w:rPr>
        <w:tab/>
      </w:r>
      <w:r>
        <w:rPr>
          <w:noProof/>
        </w:rPr>
        <w:fldChar w:fldCharType="begin"/>
      </w:r>
      <w:r>
        <w:rPr>
          <w:noProof/>
        </w:rPr>
        <w:instrText xml:space="preserve"> PAGEREF _Toc334524383 \h </w:instrText>
      </w:r>
      <w:r>
        <w:rPr>
          <w:noProof/>
        </w:rPr>
        <w:fldChar w:fldCharType="separate"/>
      </w:r>
      <w:r w:rsidR="00B839D0">
        <w:rPr>
          <w:noProof/>
        </w:rPr>
        <w:t>60</w:t>
      </w:r>
      <w:r>
        <w:rPr>
          <w:noProof/>
        </w:rPr>
        <w:fldChar w:fldCharType="end"/>
      </w:r>
    </w:p>
    <w:p w:rsidR="00630C6F" w:rsidP="00630C6F">
      <w:pPr>
        <w:pStyle w:val="TOC2"/>
        <w:tabs>
          <w:tab w:val="right" w:pos="9016"/>
        </w:tabs>
        <w:rPr>
          <w:noProof/>
          <w:sz w:val="22"/>
          <w:szCs w:val="22"/>
          <w:lang w:eastAsia="en-AU"/>
        </w:rPr>
      </w:pPr>
      <w:r>
        <w:rPr>
          <w:noProof/>
        </w:rPr>
        <w:t>Airports Amendment Regulation 2012 (No. 1)</w:t>
      </w:r>
      <w:r>
        <w:rPr>
          <w:noProof/>
        </w:rPr>
        <w:tab/>
      </w:r>
      <w:r>
        <w:rPr>
          <w:noProof/>
        </w:rPr>
        <w:fldChar w:fldCharType="begin"/>
      </w:r>
      <w:r>
        <w:rPr>
          <w:noProof/>
        </w:rPr>
        <w:instrText xml:space="preserve"> PAGEREF _Toc334524384 \h </w:instrText>
      </w:r>
      <w:r>
        <w:rPr>
          <w:noProof/>
        </w:rPr>
        <w:fldChar w:fldCharType="separate"/>
      </w:r>
      <w:r w:rsidR="00B839D0">
        <w:rPr>
          <w:noProof/>
        </w:rPr>
        <w:t>60</w:t>
      </w:r>
      <w:r>
        <w:rPr>
          <w:noProof/>
        </w:rPr>
        <w:fldChar w:fldCharType="end"/>
      </w:r>
    </w:p>
    <w:p w:rsidR="00630C6F" w:rsidP="00630C6F">
      <w:pPr>
        <w:pStyle w:val="TOC2"/>
        <w:tabs>
          <w:tab w:val="right" w:pos="9016"/>
        </w:tabs>
        <w:rPr>
          <w:noProof/>
          <w:sz w:val="22"/>
          <w:szCs w:val="22"/>
          <w:lang w:eastAsia="en-AU"/>
        </w:rPr>
      </w:pPr>
      <w:r>
        <w:rPr>
          <w:noProof/>
        </w:rPr>
        <w:t>Airports Amendment Regulation 2012 (No. 2)</w:t>
      </w:r>
      <w:r>
        <w:rPr>
          <w:noProof/>
        </w:rPr>
        <w:tab/>
      </w:r>
      <w:r>
        <w:rPr>
          <w:noProof/>
        </w:rPr>
        <w:fldChar w:fldCharType="begin"/>
      </w:r>
      <w:r>
        <w:rPr>
          <w:noProof/>
        </w:rPr>
        <w:instrText xml:space="preserve"> PAGEREF _Toc334524385 \h </w:instrText>
      </w:r>
      <w:r>
        <w:rPr>
          <w:noProof/>
        </w:rPr>
        <w:fldChar w:fldCharType="separate"/>
      </w:r>
      <w:r w:rsidR="00B839D0">
        <w:rPr>
          <w:noProof/>
        </w:rPr>
        <w:t>61</w:t>
      </w:r>
      <w:r>
        <w:rPr>
          <w:noProof/>
        </w:rPr>
        <w:fldChar w:fldCharType="end"/>
      </w:r>
    </w:p>
    <w:p w:rsidR="00630C6F" w:rsidP="00630C6F">
      <w:pPr>
        <w:pStyle w:val="TOC2"/>
        <w:tabs>
          <w:tab w:val="right" w:pos="9016"/>
        </w:tabs>
        <w:rPr>
          <w:noProof/>
          <w:sz w:val="22"/>
          <w:szCs w:val="22"/>
          <w:lang w:eastAsia="en-AU"/>
        </w:rPr>
      </w:pPr>
      <w:r>
        <w:rPr>
          <w:noProof/>
        </w:rPr>
        <w:t>Airports (Control of On-Airport Activities) Amendment Regulation 2012 (No. 1)</w:t>
      </w:r>
      <w:r>
        <w:rPr>
          <w:noProof/>
        </w:rPr>
        <w:tab/>
      </w:r>
      <w:r>
        <w:rPr>
          <w:noProof/>
        </w:rPr>
        <w:fldChar w:fldCharType="begin"/>
      </w:r>
      <w:r>
        <w:rPr>
          <w:noProof/>
        </w:rPr>
        <w:instrText xml:space="preserve"> PAGEREF _Toc334524386 \h </w:instrText>
      </w:r>
      <w:r>
        <w:rPr>
          <w:noProof/>
        </w:rPr>
        <w:fldChar w:fldCharType="separate"/>
      </w:r>
      <w:r w:rsidR="00B839D0">
        <w:rPr>
          <w:noProof/>
        </w:rPr>
        <w:t>61</w:t>
      </w:r>
      <w:r>
        <w:rPr>
          <w:noProof/>
        </w:rPr>
        <w:fldChar w:fldCharType="end"/>
      </w:r>
    </w:p>
    <w:p w:rsidR="00630C6F" w:rsidP="00630C6F">
      <w:pPr>
        <w:pStyle w:val="TOC2"/>
        <w:tabs>
          <w:tab w:val="right" w:pos="9016"/>
        </w:tabs>
        <w:rPr>
          <w:noProof/>
          <w:sz w:val="22"/>
          <w:szCs w:val="22"/>
          <w:lang w:eastAsia="en-AU"/>
        </w:rPr>
      </w:pPr>
      <w:r>
        <w:rPr>
          <w:noProof/>
        </w:rPr>
        <w:t>Airports (Environment Protection) Amendment Regulation 2012 (No. 1)</w:t>
      </w:r>
      <w:r>
        <w:rPr>
          <w:noProof/>
        </w:rPr>
        <w:tab/>
      </w:r>
      <w:r>
        <w:rPr>
          <w:noProof/>
        </w:rPr>
        <w:fldChar w:fldCharType="begin"/>
      </w:r>
      <w:r>
        <w:rPr>
          <w:noProof/>
        </w:rPr>
        <w:instrText xml:space="preserve"> PAGEREF _Toc334524387 \h </w:instrText>
      </w:r>
      <w:r>
        <w:rPr>
          <w:noProof/>
        </w:rPr>
        <w:fldChar w:fldCharType="separate"/>
      </w:r>
      <w:r w:rsidR="00B839D0">
        <w:rPr>
          <w:noProof/>
        </w:rPr>
        <w:t>61</w:t>
      </w:r>
      <w:r>
        <w:rPr>
          <w:noProof/>
        </w:rPr>
        <w:fldChar w:fldCharType="end"/>
      </w:r>
    </w:p>
    <w:p w:rsidR="00630C6F" w:rsidP="00630C6F">
      <w:pPr>
        <w:pStyle w:val="TOC2"/>
        <w:tabs>
          <w:tab w:val="right" w:pos="9016"/>
        </w:tabs>
        <w:rPr>
          <w:noProof/>
          <w:sz w:val="22"/>
          <w:szCs w:val="22"/>
          <w:lang w:eastAsia="en-AU"/>
        </w:rPr>
      </w:pPr>
      <w:r>
        <w:rPr>
          <w:noProof/>
        </w:rPr>
        <w:t>Airports Legislation Amendment Regulation 2012 (No. 1)</w:t>
      </w:r>
      <w:r>
        <w:rPr>
          <w:noProof/>
        </w:rPr>
        <w:tab/>
      </w:r>
      <w:r>
        <w:rPr>
          <w:noProof/>
        </w:rPr>
        <w:fldChar w:fldCharType="begin"/>
      </w:r>
      <w:r>
        <w:rPr>
          <w:noProof/>
        </w:rPr>
        <w:instrText xml:space="preserve"> PAGEREF _Toc334524388 \h </w:instrText>
      </w:r>
      <w:r>
        <w:rPr>
          <w:noProof/>
        </w:rPr>
        <w:fldChar w:fldCharType="separate"/>
      </w:r>
      <w:r w:rsidR="00B839D0">
        <w:rPr>
          <w:noProof/>
        </w:rPr>
        <w:t>61</w:t>
      </w:r>
      <w:r>
        <w:rPr>
          <w:noProof/>
        </w:rPr>
        <w:fldChar w:fldCharType="end"/>
      </w:r>
    </w:p>
    <w:p w:rsidR="00630C6F" w:rsidP="00630C6F">
      <w:pPr>
        <w:pStyle w:val="TOC2"/>
        <w:tabs>
          <w:tab w:val="right" w:pos="9016"/>
        </w:tabs>
        <w:rPr>
          <w:noProof/>
          <w:sz w:val="22"/>
          <w:szCs w:val="22"/>
          <w:lang w:eastAsia="en-AU"/>
        </w:rPr>
      </w:pPr>
      <w:r>
        <w:rPr>
          <w:noProof/>
        </w:rPr>
        <w:t xml:space="preserve">Australian International Shipping Register (Minimum Compensation) Determination 2012 [under subsection 61AM(2) of the </w:t>
      </w:r>
      <w:r w:rsidRPr="00221484">
        <w:rPr>
          <w:i/>
          <w:noProof/>
        </w:rPr>
        <w:t>Shipping Registration Act 1981</w:t>
      </w:r>
      <w:r>
        <w:rPr>
          <w:noProof/>
        </w:rPr>
        <w:t>]</w:t>
      </w:r>
      <w:r>
        <w:rPr>
          <w:noProof/>
        </w:rPr>
        <w:tab/>
      </w:r>
      <w:r>
        <w:rPr>
          <w:noProof/>
        </w:rPr>
        <w:fldChar w:fldCharType="begin"/>
      </w:r>
      <w:r>
        <w:rPr>
          <w:noProof/>
        </w:rPr>
        <w:instrText xml:space="preserve"> PAGEREF _Toc334524389 \h </w:instrText>
      </w:r>
      <w:r>
        <w:rPr>
          <w:noProof/>
        </w:rPr>
        <w:fldChar w:fldCharType="separate"/>
      </w:r>
      <w:r w:rsidR="00B839D0">
        <w:rPr>
          <w:noProof/>
        </w:rPr>
        <w:t>61</w:t>
      </w:r>
      <w:r>
        <w:rPr>
          <w:noProof/>
        </w:rPr>
        <w:fldChar w:fldCharType="end"/>
      </w:r>
    </w:p>
    <w:p w:rsidR="00630C6F" w:rsidP="00630C6F">
      <w:pPr>
        <w:pStyle w:val="TOC2"/>
        <w:tabs>
          <w:tab w:val="right" w:pos="9016"/>
        </w:tabs>
        <w:rPr>
          <w:noProof/>
          <w:sz w:val="22"/>
          <w:szCs w:val="22"/>
          <w:lang w:eastAsia="en-AU"/>
        </w:rPr>
      </w:pPr>
      <w:r>
        <w:rPr>
          <w:noProof/>
        </w:rPr>
        <w:t xml:space="preserve">Australian International Shipping Register (Minimum Wages) Determination 2012 [under subsection 61AE(3) of the </w:t>
      </w:r>
      <w:r w:rsidRPr="00221484">
        <w:rPr>
          <w:i/>
          <w:noProof/>
        </w:rPr>
        <w:t>Shipping Registration Act 1981</w:t>
      </w:r>
      <w:r>
        <w:rPr>
          <w:noProof/>
        </w:rPr>
        <w:t>]</w:t>
      </w:r>
      <w:r>
        <w:rPr>
          <w:noProof/>
        </w:rPr>
        <w:tab/>
      </w:r>
      <w:r>
        <w:rPr>
          <w:noProof/>
        </w:rPr>
        <w:fldChar w:fldCharType="begin"/>
      </w:r>
      <w:r>
        <w:rPr>
          <w:noProof/>
        </w:rPr>
        <w:instrText xml:space="preserve"> PAGEREF _Toc334524390 \h </w:instrText>
      </w:r>
      <w:r>
        <w:rPr>
          <w:noProof/>
        </w:rPr>
        <w:fldChar w:fldCharType="separate"/>
      </w:r>
      <w:r w:rsidR="00B839D0">
        <w:rPr>
          <w:noProof/>
        </w:rPr>
        <w:t>61</w:t>
      </w:r>
      <w:r>
        <w:rPr>
          <w:noProof/>
        </w:rPr>
        <w:fldChar w:fldCharType="end"/>
      </w:r>
    </w:p>
    <w:p w:rsidR="00630C6F" w:rsidP="00630C6F">
      <w:pPr>
        <w:pStyle w:val="TOC2"/>
        <w:tabs>
          <w:tab w:val="right" w:pos="9016"/>
        </w:tabs>
        <w:rPr>
          <w:noProof/>
          <w:sz w:val="22"/>
          <w:szCs w:val="22"/>
          <w:lang w:eastAsia="en-AU"/>
        </w:rPr>
      </w:pPr>
      <w:r>
        <w:rPr>
          <w:noProof/>
        </w:rPr>
        <w:t>Aviation Transport Security Amendment Regulation 2012 (No. 4)</w:t>
      </w:r>
      <w:r>
        <w:rPr>
          <w:noProof/>
        </w:rPr>
        <w:tab/>
      </w:r>
      <w:r>
        <w:rPr>
          <w:noProof/>
        </w:rPr>
        <w:fldChar w:fldCharType="begin"/>
      </w:r>
      <w:r>
        <w:rPr>
          <w:noProof/>
        </w:rPr>
        <w:instrText xml:space="preserve"> PAGEREF _Toc334524391 \h </w:instrText>
      </w:r>
      <w:r>
        <w:rPr>
          <w:noProof/>
        </w:rPr>
        <w:fldChar w:fldCharType="separate"/>
      </w:r>
      <w:r w:rsidR="00B839D0">
        <w:rPr>
          <w:noProof/>
        </w:rPr>
        <w:t>62</w:t>
      </w:r>
      <w:r>
        <w:rPr>
          <w:noProof/>
        </w:rPr>
        <w:fldChar w:fldCharType="end"/>
      </w:r>
    </w:p>
    <w:p w:rsidR="00630C6F" w:rsidP="00630C6F">
      <w:pPr>
        <w:pStyle w:val="TOC2"/>
        <w:tabs>
          <w:tab w:val="right" w:pos="9016"/>
        </w:tabs>
        <w:rPr>
          <w:noProof/>
          <w:sz w:val="22"/>
          <w:szCs w:val="22"/>
          <w:lang w:eastAsia="en-AU"/>
        </w:rPr>
      </w:pPr>
      <w:r>
        <w:rPr>
          <w:noProof/>
        </w:rPr>
        <w:t xml:space="preserve">CASA 190/12 — Instructions — for approved use of P-RNAV procedures </w:t>
      </w:r>
      <w:r w:rsidR="00244C01">
        <w:rPr>
          <w:noProof/>
        </w:rPr>
        <w:br/>
      </w:r>
      <w:r>
        <w:rPr>
          <w:noProof/>
        </w:rPr>
        <w:t>[under subregulation 179A(1) of the Civil Aviation Regulations 1988]</w:t>
      </w:r>
      <w:r>
        <w:rPr>
          <w:noProof/>
        </w:rPr>
        <w:tab/>
      </w:r>
      <w:r>
        <w:rPr>
          <w:noProof/>
        </w:rPr>
        <w:fldChar w:fldCharType="begin"/>
      </w:r>
      <w:r>
        <w:rPr>
          <w:noProof/>
        </w:rPr>
        <w:instrText xml:space="preserve"> PAGEREF _Toc334524392 \h </w:instrText>
      </w:r>
      <w:r>
        <w:rPr>
          <w:noProof/>
        </w:rPr>
        <w:fldChar w:fldCharType="separate"/>
      </w:r>
      <w:r w:rsidR="00B839D0">
        <w:rPr>
          <w:noProof/>
        </w:rPr>
        <w:t>62</w:t>
      </w:r>
      <w:r>
        <w:rPr>
          <w:noProof/>
        </w:rPr>
        <w:fldChar w:fldCharType="end"/>
      </w:r>
    </w:p>
    <w:p w:rsidR="00630C6F" w:rsidP="00630C6F">
      <w:pPr>
        <w:pStyle w:val="TOC2"/>
        <w:tabs>
          <w:tab w:val="right" w:pos="9016"/>
        </w:tabs>
        <w:rPr>
          <w:noProof/>
          <w:sz w:val="22"/>
          <w:szCs w:val="22"/>
          <w:lang w:eastAsia="en-AU"/>
        </w:rPr>
      </w:pPr>
      <w:r>
        <w:rPr>
          <w:noProof/>
        </w:rPr>
        <w:t>CASA 194/12 — Instructions — GNSS primary means navigation (A330 and B737NG aircraft) [under regulation 179A of the Civil Aviation Regulations 1988]</w:t>
      </w:r>
      <w:r>
        <w:rPr>
          <w:noProof/>
        </w:rPr>
        <w:tab/>
      </w:r>
      <w:r>
        <w:rPr>
          <w:noProof/>
        </w:rPr>
        <w:fldChar w:fldCharType="begin"/>
      </w:r>
      <w:r>
        <w:rPr>
          <w:noProof/>
        </w:rPr>
        <w:instrText xml:space="preserve"> PAGEREF _Toc334524393 \h </w:instrText>
      </w:r>
      <w:r>
        <w:rPr>
          <w:noProof/>
        </w:rPr>
        <w:fldChar w:fldCharType="separate"/>
      </w:r>
      <w:r w:rsidR="00B839D0">
        <w:rPr>
          <w:noProof/>
        </w:rPr>
        <w:t>62</w:t>
      </w:r>
      <w:r>
        <w:rPr>
          <w:noProof/>
        </w:rPr>
        <w:fldChar w:fldCharType="end"/>
      </w:r>
    </w:p>
    <w:p w:rsidR="00630C6F" w:rsidP="00630C6F">
      <w:pPr>
        <w:pStyle w:val="TOC2"/>
        <w:tabs>
          <w:tab w:val="right" w:pos="9016"/>
        </w:tabs>
        <w:rPr>
          <w:noProof/>
          <w:sz w:val="22"/>
          <w:szCs w:val="22"/>
          <w:lang w:eastAsia="en-AU"/>
        </w:rPr>
      </w:pPr>
      <w:r>
        <w:rPr>
          <w:noProof/>
        </w:rPr>
        <w:t xml:space="preserve">CASA 200/12 — Approval and directions — flight data recorders </w:t>
      </w:r>
      <w:r w:rsidR="00244C01">
        <w:rPr>
          <w:noProof/>
        </w:rPr>
        <w:br/>
      </w:r>
      <w:r>
        <w:rPr>
          <w:noProof/>
        </w:rPr>
        <w:t>[under regulation 207(2) of the Civil Aviation Regulations 1988]</w:t>
      </w:r>
      <w:r>
        <w:rPr>
          <w:noProof/>
        </w:rPr>
        <w:tab/>
      </w:r>
      <w:r>
        <w:rPr>
          <w:noProof/>
        </w:rPr>
        <w:fldChar w:fldCharType="begin"/>
      </w:r>
      <w:r>
        <w:rPr>
          <w:noProof/>
        </w:rPr>
        <w:instrText xml:space="preserve"> PAGEREF _Toc334524394 \h </w:instrText>
      </w:r>
      <w:r>
        <w:rPr>
          <w:noProof/>
        </w:rPr>
        <w:fldChar w:fldCharType="separate"/>
      </w:r>
      <w:r w:rsidR="00B839D0">
        <w:rPr>
          <w:noProof/>
        </w:rPr>
        <w:t>62</w:t>
      </w:r>
      <w:r>
        <w:rPr>
          <w:noProof/>
        </w:rPr>
        <w:fldChar w:fldCharType="end"/>
      </w:r>
    </w:p>
    <w:p w:rsidR="00630C6F" w:rsidP="00630C6F">
      <w:pPr>
        <w:pStyle w:val="TOC2"/>
        <w:tabs>
          <w:tab w:val="right" w:pos="9016"/>
        </w:tabs>
        <w:rPr>
          <w:noProof/>
          <w:sz w:val="22"/>
          <w:szCs w:val="22"/>
          <w:lang w:eastAsia="en-AU"/>
        </w:rPr>
      </w:pPr>
      <w:r>
        <w:rPr>
          <w:noProof/>
        </w:rPr>
        <w:t>CASA 205/12 — Direction — number of cabin attendants for Airbus A320 and Fokker F100 aircraft [under regulation 208 of the Civil Aviation Regulations 1988]</w:t>
      </w:r>
      <w:r>
        <w:rPr>
          <w:noProof/>
        </w:rPr>
        <w:tab/>
      </w:r>
      <w:r>
        <w:rPr>
          <w:noProof/>
        </w:rPr>
        <w:fldChar w:fldCharType="begin"/>
      </w:r>
      <w:r>
        <w:rPr>
          <w:noProof/>
        </w:rPr>
        <w:instrText xml:space="preserve"> PAGEREF _Toc334524395 \h </w:instrText>
      </w:r>
      <w:r>
        <w:rPr>
          <w:noProof/>
        </w:rPr>
        <w:fldChar w:fldCharType="separate"/>
      </w:r>
      <w:r w:rsidR="00B839D0">
        <w:rPr>
          <w:noProof/>
        </w:rPr>
        <w:t>62</w:t>
      </w:r>
      <w:r>
        <w:rPr>
          <w:noProof/>
        </w:rPr>
        <w:fldChar w:fldCharType="end"/>
      </w:r>
    </w:p>
    <w:p w:rsidR="00630C6F" w:rsidP="00630C6F">
      <w:pPr>
        <w:pStyle w:val="TOC2"/>
        <w:tabs>
          <w:tab w:val="right" w:pos="9016"/>
        </w:tabs>
        <w:rPr>
          <w:noProof/>
          <w:sz w:val="22"/>
          <w:szCs w:val="22"/>
          <w:lang w:eastAsia="en-AU"/>
        </w:rPr>
      </w:pPr>
      <w:r>
        <w:rPr>
          <w:noProof/>
        </w:rPr>
        <w:t>CASA 206/12 — Direction — number of cabin attendants (Sunstate Airlines) [under regulation 208 of the Civil Aviation Regulations 1988]</w:t>
      </w:r>
      <w:r>
        <w:rPr>
          <w:noProof/>
        </w:rPr>
        <w:tab/>
      </w:r>
      <w:r>
        <w:rPr>
          <w:noProof/>
        </w:rPr>
        <w:fldChar w:fldCharType="begin"/>
      </w:r>
      <w:r>
        <w:rPr>
          <w:noProof/>
        </w:rPr>
        <w:instrText xml:space="preserve"> PAGEREF _Toc334524396 \h </w:instrText>
      </w:r>
      <w:r>
        <w:rPr>
          <w:noProof/>
        </w:rPr>
        <w:fldChar w:fldCharType="separate"/>
      </w:r>
      <w:r w:rsidR="00B839D0">
        <w:rPr>
          <w:noProof/>
        </w:rPr>
        <w:t>62</w:t>
      </w:r>
      <w:r>
        <w:rPr>
          <w:noProof/>
        </w:rPr>
        <w:fldChar w:fldCharType="end"/>
      </w:r>
    </w:p>
    <w:p w:rsidR="00630C6F" w:rsidP="00630C6F">
      <w:pPr>
        <w:pStyle w:val="TOC2"/>
        <w:tabs>
          <w:tab w:val="right" w:pos="9016"/>
        </w:tabs>
        <w:rPr>
          <w:noProof/>
          <w:sz w:val="22"/>
          <w:szCs w:val="22"/>
          <w:lang w:eastAsia="en-AU"/>
        </w:rPr>
      </w:pPr>
      <w:r>
        <w:rPr>
          <w:noProof/>
        </w:rPr>
        <w:t>CASA 219/12 — Direction — number of cabin attendants (National Jet Systems) [under regulation 208 of the Civil Aviation Regulations 1988]</w:t>
      </w:r>
      <w:r>
        <w:rPr>
          <w:noProof/>
        </w:rPr>
        <w:tab/>
      </w:r>
      <w:r>
        <w:rPr>
          <w:noProof/>
        </w:rPr>
        <w:fldChar w:fldCharType="begin"/>
      </w:r>
      <w:r>
        <w:rPr>
          <w:noProof/>
        </w:rPr>
        <w:instrText xml:space="preserve"> PAGEREF _Toc334524397 \h </w:instrText>
      </w:r>
      <w:r>
        <w:rPr>
          <w:noProof/>
        </w:rPr>
        <w:fldChar w:fldCharType="separate"/>
      </w:r>
      <w:r w:rsidR="00B839D0">
        <w:rPr>
          <w:noProof/>
        </w:rPr>
        <w:t>63</w:t>
      </w:r>
      <w:r>
        <w:rPr>
          <w:noProof/>
        </w:rPr>
        <w:fldChar w:fldCharType="end"/>
      </w:r>
    </w:p>
    <w:p w:rsidR="00630C6F" w:rsidP="00630C6F">
      <w:pPr>
        <w:pStyle w:val="TOC2"/>
        <w:tabs>
          <w:tab w:val="right" w:pos="9016"/>
        </w:tabs>
        <w:rPr>
          <w:noProof/>
          <w:sz w:val="22"/>
          <w:szCs w:val="22"/>
          <w:lang w:eastAsia="en-AU"/>
        </w:rPr>
      </w:pPr>
      <w:r>
        <w:rPr>
          <w:noProof/>
        </w:rPr>
        <w:t xml:space="preserve">CASA 235/12 — Instructions — Qantas B-767 (P-RNAV procedures) </w:t>
      </w:r>
      <w:r w:rsidR="00244C01">
        <w:rPr>
          <w:noProof/>
        </w:rPr>
        <w:br/>
      </w:r>
      <w:r>
        <w:rPr>
          <w:noProof/>
        </w:rPr>
        <w:t>[under subregulation 179A(1) of the Civil Aviation Regulations 1988]</w:t>
      </w:r>
      <w:r>
        <w:rPr>
          <w:noProof/>
        </w:rPr>
        <w:tab/>
      </w:r>
      <w:r>
        <w:rPr>
          <w:noProof/>
        </w:rPr>
        <w:fldChar w:fldCharType="begin"/>
      </w:r>
      <w:r>
        <w:rPr>
          <w:noProof/>
        </w:rPr>
        <w:instrText xml:space="preserve"> PAGEREF _Toc334524398 \h </w:instrText>
      </w:r>
      <w:r>
        <w:rPr>
          <w:noProof/>
        </w:rPr>
        <w:fldChar w:fldCharType="separate"/>
      </w:r>
      <w:r w:rsidR="00B839D0">
        <w:rPr>
          <w:noProof/>
        </w:rPr>
        <w:t>63</w:t>
      </w:r>
      <w:r>
        <w:rPr>
          <w:noProof/>
        </w:rPr>
        <w:fldChar w:fldCharType="end"/>
      </w:r>
    </w:p>
    <w:p w:rsidR="00630C6F" w:rsidP="00630C6F">
      <w:pPr>
        <w:pStyle w:val="TOC2"/>
        <w:tabs>
          <w:tab w:val="right" w:pos="9016"/>
        </w:tabs>
        <w:rPr>
          <w:noProof/>
          <w:sz w:val="22"/>
          <w:szCs w:val="22"/>
          <w:lang w:eastAsia="en-AU"/>
        </w:rPr>
      </w:pPr>
      <w:r>
        <w:rPr>
          <w:noProof/>
        </w:rPr>
        <w:t>CASA 239/12 — Direction — number of cabin attendants for Fokker F70 and Fokker F100 aircraft [under regulation 208 of the Civil Aviation Regulations 1988]</w:t>
      </w:r>
      <w:r>
        <w:rPr>
          <w:noProof/>
        </w:rPr>
        <w:tab/>
      </w:r>
      <w:r>
        <w:rPr>
          <w:noProof/>
        </w:rPr>
        <w:fldChar w:fldCharType="begin"/>
      </w:r>
      <w:r>
        <w:rPr>
          <w:noProof/>
        </w:rPr>
        <w:instrText xml:space="preserve"> PAGEREF _Toc334524399 \h </w:instrText>
      </w:r>
      <w:r>
        <w:rPr>
          <w:noProof/>
        </w:rPr>
        <w:fldChar w:fldCharType="separate"/>
      </w:r>
      <w:r w:rsidR="00B839D0">
        <w:rPr>
          <w:noProof/>
        </w:rPr>
        <w:t>63</w:t>
      </w:r>
      <w:r>
        <w:rPr>
          <w:noProof/>
        </w:rPr>
        <w:fldChar w:fldCharType="end"/>
      </w:r>
    </w:p>
    <w:p w:rsidR="00630C6F" w:rsidP="00630C6F">
      <w:pPr>
        <w:pStyle w:val="TOC2"/>
        <w:tabs>
          <w:tab w:val="right" w:pos="9016"/>
        </w:tabs>
        <w:rPr>
          <w:noProof/>
          <w:sz w:val="22"/>
          <w:szCs w:val="22"/>
          <w:lang w:eastAsia="en-AU"/>
        </w:rPr>
      </w:pPr>
      <w:r>
        <w:rPr>
          <w:noProof/>
        </w:rPr>
        <w:t>CASA 240/12 — Direction — number of cabin attendants in Boeing 737-800 series aircraft, Qantas Airways Limited [under regulation 208 of the Civil Aviation Regulations 1988]</w:t>
      </w:r>
      <w:r>
        <w:rPr>
          <w:noProof/>
        </w:rPr>
        <w:tab/>
      </w:r>
      <w:r>
        <w:rPr>
          <w:noProof/>
        </w:rPr>
        <w:fldChar w:fldCharType="begin"/>
      </w:r>
      <w:r>
        <w:rPr>
          <w:noProof/>
        </w:rPr>
        <w:instrText xml:space="preserve"> PAGEREF _Toc334524400 \h </w:instrText>
      </w:r>
      <w:r>
        <w:rPr>
          <w:noProof/>
        </w:rPr>
        <w:fldChar w:fldCharType="separate"/>
      </w:r>
      <w:r w:rsidR="00B839D0">
        <w:rPr>
          <w:noProof/>
        </w:rPr>
        <w:t>63</w:t>
      </w:r>
      <w:r>
        <w:rPr>
          <w:noProof/>
        </w:rPr>
        <w:fldChar w:fldCharType="end"/>
      </w:r>
    </w:p>
    <w:p w:rsidR="00630C6F" w:rsidP="00630C6F">
      <w:pPr>
        <w:pStyle w:val="TOC2"/>
        <w:tabs>
          <w:tab w:val="right" w:pos="9016"/>
        </w:tabs>
        <w:rPr>
          <w:noProof/>
          <w:sz w:val="22"/>
          <w:szCs w:val="22"/>
          <w:lang w:eastAsia="en-AU"/>
        </w:rPr>
      </w:pPr>
      <w:r>
        <w:rPr>
          <w:noProof/>
        </w:rPr>
        <w:t xml:space="preserve">CASA ADCX 014/12 — Revocation of Airworthiness Directives </w:t>
      </w:r>
      <w:r w:rsidR="00244C01">
        <w:rPr>
          <w:noProof/>
        </w:rPr>
        <w:br/>
      </w:r>
      <w:r>
        <w:rPr>
          <w:noProof/>
        </w:rPr>
        <w:t>[under subregulation 39.001(1) of the Civil Aviation Safety Regulations 1998]</w:t>
      </w:r>
      <w:r>
        <w:rPr>
          <w:noProof/>
        </w:rPr>
        <w:tab/>
      </w:r>
      <w:r>
        <w:rPr>
          <w:noProof/>
        </w:rPr>
        <w:fldChar w:fldCharType="begin"/>
      </w:r>
      <w:r>
        <w:rPr>
          <w:noProof/>
        </w:rPr>
        <w:instrText xml:space="preserve"> PAGEREF _Toc334524401 \h </w:instrText>
      </w:r>
      <w:r>
        <w:rPr>
          <w:noProof/>
        </w:rPr>
        <w:fldChar w:fldCharType="separate"/>
      </w:r>
      <w:r w:rsidR="00B839D0">
        <w:rPr>
          <w:noProof/>
        </w:rPr>
        <w:t>63</w:t>
      </w:r>
      <w:r>
        <w:rPr>
          <w:noProof/>
        </w:rPr>
        <w:fldChar w:fldCharType="end"/>
      </w:r>
    </w:p>
    <w:p w:rsidR="00630C6F" w:rsidP="00630C6F">
      <w:pPr>
        <w:pStyle w:val="TOC2"/>
        <w:tabs>
          <w:tab w:val="right" w:pos="9016"/>
        </w:tabs>
        <w:rPr>
          <w:noProof/>
          <w:sz w:val="22"/>
          <w:szCs w:val="22"/>
          <w:lang w:eastAsia="en-AU"/>
        </w:rPr>
      </w:pPr>
      <w:r>
        <w:rPr>
          <w:noProof/>
        </w:rPr>
        <w:t xml:space="preserve">CASA ADCX 015/12 — Revocation of Airworthiness Directives </w:t>
      </w:r>
      <w:r w:rsidR="00244C01">
        <w:rPr>
          <w:noProof/>
        </w:rPr>
        <w:br/>
      </w:r>
      <w:r>
        <w:rPr>
          <w:noProof/>
        </w:rPr>
        <w:t>[under subregulation 39.001(1) of the Civil Aviation Safety Regulations 1998]</w:t>
      </w:r>
      <w:r>
        <w:rPr>
          <w:noProof/>
        </w:rPr>
        <w:tab/>
      </w:r>
      <w:r>
        <w:rPr>
          <w:noProof/>
        </w:rPr>
        <w:fldChar w:fldCharType="begin"/>
      </w:r>
      <w:r>
        <w:rPr>
          <w:noProof/>
        </w:rPr>
        <w:instrText xml:space="preserve"> PAGEREF _Toc334524402 \h </w:instrText>
      </w:r>
      <w:r>
        <w:rPr>
          <w:noProof/>
        </w:rPr>
        <w:fldChar w:fldCharType="separate"/>
      </w:r>
      <w:r w:rsidR="00B839D0">
        <w:rPr>
          <w:noProof/>
        </w:rPr>
        <w:t>63</w:t>
      </w:r>
      <w:r>
        <w:rPr>
          <w:noProof/>
        </w:rPr>
        <w:fldChar w:fldCharType="end"/>
      </w:r>
    </w:p>
    <w:p w:rsidR="00630C6F" w:rsidP="00630C6F">
      <w:pPr>
        <w:pStyle w:val="TOC2"/>
        <w:tabs>
          <w:tab w:val="right" w:pos="9016"/>
        </w:tabs>
        <w:rPr>
          <w:noProof/>
          <w:sz w:val="22"/>
          <w:szCs w:val="22"/>
          <w:lang w:eastAsia="en-AU"/>
        </w:rPr>
      </w:pPr>
      <w:r>
        <w:rPr>
          <w:noProof/>
        </w:rPr>
        <w:t xml:space="preserve">CASA ADCX 016/12 — Revocation of Airworthiness Directives </w:t>
      </w:r>
      <w:r w:rsidR="00244C01">
        <w:rPr>
          <w:noProof/>
        </w:rPr>
        <w:br/>
      </w:r>
      <w:r>
        <w:rPr>
          <w:noProof/>
        </w:rPr>
        <w:t>[under subregulation 39.001(1) of the Civil Aviation Safety Regulations 1998]</w:t>
      </w:r>
      <w:r>
        <w:rPr>
          <w:noProof/>
        </w:rPr>
        <w:tab/>
      </w:r>
      <w:r>
        <w:rPr>
          <w:noProof/>
        </w:rPr>
        <w:fldChar w:fldCharType="begin"/>
      </w:r>
      <w:r>
        <w:rPr>
          <w:noProof/>
        </w:rPr>
        <w:instrText xml:space="preserve"> PAGEREF _Toc334524403 \h </w:instrText>
      </w:r>
      <w:r>
        <w:rPr>
          <w:noProof/>
        </w:rPr>
        <w:fldChar w:fldCharType="separate"/>
      </w:r>
      <w:r w:rsidR="00B839D0">
        <w:rPr>
          <w:noProof/>
        </w:rPr>
        <w:t>64</w:t>
      </w:r>
      <w:r>
        <w:rPr>
          <w:noProof/>
        </w:rPr>
        <w:fldChar w:fldCharType="end"/>
      </w:r>
    </w:p>
    <w:p w:rsidR="00630C6F" w:rsidP="00630C6F">
      <w:pPr>
        <w:pStyle w:val="TOC2"/>
        <w:tabs>
          <w:tab w:val="right" w:pos="9016"/>
        </w:tabs>
        <w:rPr>
          <w:noProof/>
          <w:sz w:val="22"/>
          <w:szCs w:val="22"/>
          <w:lang w:eastAsia="en-AU"/>
        </w:rPr>
      </w:pPr>
      <w:r>
        <w:rPr>
          <w:noProof/>
        </w:rPr>
        <w:t xml:space="preserve">CASA ADCX 017/12 — Revocation of Airworthiness Directives </w:t>
      </w:r>
      <w:r w:rsidR="00244C01">
        <w:rPr>
          <w:noProof/>
        </w:rPr>
        <w:br/>
      </w:r>
      <w:r>
        <w:rPr>
          <w:noProof/>
        </w:rPr>
        <w:t>[under subregulation 39.001(1) of the Civil Aviation Safety Regulations 1998]</w:t>
      </w:r>
      <w:r>
        <w:rPr>
          <w:noProof/>
        </w:rPr>
        <w:tab/>
      </w:r>
      <w:r>
        <w:rPr>
          <w:noProof/>
        </w:rPr>
        <w:fldChar w:fldCharType="begin"/>
      </w:r>
      <w:r>
        <w:rPr>
          <w:noProof/>
        </w:rPr>
        <w:instrText xml:space="preserve"> PAGEREF _Toc334524404 \h </w:instrText>
      </w:r>
      <w:r>
        <w:rPr>
          <w:noProof/>
        </w:rPr>
        <w:fldChar w:fldCharType="separate"/>
      </w:r>
      <w:r w:rsidR="00B839D0">
        <w:rPr>
          <w:noProof/>
        </w:rPr>
        <w:t>64</w:t>
      </w:r>
      <w:r>
        <w:rPr>
          <w:noProof/>
        </w:rPr>
        <w:fldChar w:fldCharType="end"/>
      </w:r>
    </w:p>
    <w:p w:rsidR="00630C6F" w:rsidP="00630C6F">
      <w:pPr>
        <w:pStyle w:val="TOC2"/>
        <w:tabs>
          <w:tab w:val="right" w:pos="9016"/>
        </w:tabs>
        <w:rPr>
          <w:noProof/>
          <w:sz w:val="22"/>
          <w:szCs w:val="22"/>
          <w:lang w:eastAsia="en-AU"/>
        </w:rPr>
      </w:pPr>
      <w:r>
        <w:rPr>
          <w:noProof/>
        </w:rPr>
        <w:t>CASA EX112/12 — Exemption — participation in land and hold short operations [under regulation 11.160 of the Civil Aviation Safety Regulations 1998]</w:t>
      </w:r>
      <w:r>
        <w:rPr>
          <w:noProof/>
        </w:rPr>
        <w:tab/>
      </w:r>
      <w:r>
        <w:rPr>
          <w:noProof/>
        </w:rPr>
        <w:fldChar w:fldCharType="begin"/>
      </w:r>
      <w:r>
        <w:rPr>
          <w:noProof/>
        </w:rPr>
        <w:instrText xml:space="preserve"> PAGEREF _Toc334524405 \h </w:instrText>
      </w:r>
      <w:r>
        <w:rPr>
          <w:noProof/>
        </w:rPr>
        <w:fldChar w:fldCharType="separate"/>
      </w:r>
      <w:r w:rsidR="00B839D0">
        <w:rPr>
          <w:noProof/>
        </w:rPr>
        <w:t>64</w:t>
      </w:r>
      <w:r>
        <w:rPr>
          <w:noProof/>
        </w:rPr>
        <w:fldChar w:fldCharType="end"/>
      </w:r>
    </w:p>
    <w:p w:rsidR="00630C6F" w:rsidP="00630C6F">
      <w:pPr>
        <w:pStyle w:val="TOC2"/>
        <w:tabs>
          <w:tab w:val="right" w:pos="9016"/>
        </w:tabs>
        <w:rPr>
          <w:noProof/>
          <w:sz w:val="22"/>
          <w:szCs w:val="22"/>
          <w:lang w:eastAsia="en-AU"/>
        </w:rPr>
      </w:pPr>
      <w:r>
        <w:rPr>
          <w:noProof/>
        </w:rPr>
        <w:t>CASA EX113/12 — Exemption — recency requirements for night flying (Tiger Airways Australia Pty Limited) [under regulation 11.160 of the Civil Aviation Safety Regulations 1998]</w:t>
      </w:r>
      <w:r>
        <w:rPr>
          <w:noProof/>
        </w:rPr>
        <w:tab/>
      </w:r>
      <w:r>
        <w:rPr>
          <w:noProof/>
        </w:rPr>
        <w:fldChar w:fldCharType="begin"/>
      </w:r>
      <w:r>
        <w:rPr>
          <w:noProof/>
        </w:rPr>
        <w:instrText xml:space="preserve"> PAGEREF _Toc334524406 \h </w:instrText>
      </w:r>
      <w:r>
        <w:rPr>
          <w:noProof/>
        </w:rPr>
        <w:fldChar w:fldCharType="separate"/>
      </w:r>
      <w:r w:rsidR="00B839D0">
        <w:rPr>
          <w:noProof/>
        </w:rPr>
        <w:t>64</w:t>
      </w:r>
      <w:r>
        <w:rPr>
          <w:noProof/>
        </w:rPr>
        <w:fldChar w:fldCharType="end"/>
      </w:r>
    </w:p>
    <w:p w:rsidR="00630C6F" w:rsidP="00630C6F">
      <w:pPr>
        <w:pStyle w:val="TOC2"/>
        <w:tabs>
          <w:tab w:val="right" w:pos="9016"/>
        </w:tabs>
        <w:rPr>
          <w:noProof/>
          <w:sz w:val="22"/>
          <w:szCs w:val="22"/>
          <w:lang w:eastAsia="en-AU"/>
        </w:rPr>
      </w:pPr>
      <w:r>
        <w:rPr>
          <w:noProof/>
        </w:rPr>
        <w:t>CASA EX114/12 — Exemption — overweight landings [under regulation 11.160 of the Civil Aviation Safety Regulations 1998]</w:t>
      </w:r>
      <w:r>
        <w:rPr>
          <w:noProof/>
        </w:rPr>
        <w:tab/>
      </w:r>
      <w:r>
        <w:rPr>
          <w:noProof/>
        </w:rPr>
        <w:fldChar w:fldCharType="begin"/>
      </w:r>
      <w:r>
        <w:rPr>
          <w:noProof/>
        </w:rPr>
        <w:instrText xml:space="preserve"> PAGEREF _Toc334524407 \h </w:instrText>
      </w:r>
      <w:r>
        <w:rPr>
          <w:noProof/>
        </w:rPr>
        <w:fldChar w:fldCharType="separate"/>
      </w:r>
      <w:r w:rsidR="00B839D0">
        <w:rPr>
          <w:noProof/>
        </w:rPr>
        <w:t>64</w:t>
      </w:r>
      <w:r>
        <w:rPr>
          <w:noProof/>
        </w:rPr>
        <w:fldChar w:fldCharType="end"/>
      </w:r>
    </w:p>
    <w:p w:rsidR="00630C6F" w:rsidP="00630C6F">
      <w:pPr>
        <w:pStyle w:val="TOC2"/>
        <w:tabs>
          <w:tab w:val="right" w:pos="9016"/>
        </w:tabs>
        <w:rPr>
          <w:noProof/>
          <w:sz w:val="22"/>
          <w:szCs w:val="22"/>
          <w:lang w:eastAsia="en-AU"/>
        </w:rPr>
      </w:pPr>
      <w:r>
        <w:rPr>
          <w:noProof/>
        </w:rPr>
        <w:t>CASA EX115/12 — Exemption — from standard take-off and landing minima — Qantas [under regulation 11.160 of the Civil Aviation Safety Regulations 1998]</w:t>
      </w:r>
      <w:r>
        <w:rPr>
          <w:noProof/>
        </w:rPr>
        <w:tab/>
      </w:r>
      <w:r>
        <w:rPr>
          <w:noProof/>
        </w:rPr>
        <w:fldChar w:fldCharType="begin"/>
      </w:r>
      <w:r>
        <w:rPr>
          <w:noProof/>
        </w:rPr>
        <w:instrText xml:space="preserve"> PAGEREF _Toc334524408 \h </w:instrText>
      </w:r>
      <w:r>
        <w:rPr>
          <w:noProof/>
        </w:rPr>
        <w:fldChar w:fldCharType="separate"/>
      </w:r>
      <w:r w:rsidR="00B839D0">
        <w:rPr>
          <w:noProof/>
        </w:rPr>
        <w:t>64</w:t>
      </w:r>
      <w:r>
        <w:rPr>
          <w:noProof/>
        </w:rPr>
        <w:fldChar w:fldCharType="end"/>
      </w:r>
    </w:p>
    <w:p w:rsidR="00630C6F" w:rsidP="00630C6F">
      <w:pPr>
        <w:pStyle w:val="TOC2"/>
        <w:tabs>
          <w:tab w:val="right" w:pos="9016"/>
        </w:tabs>
        <w:rPr>
          <w:noProof/>
          <w:sz w:val="22"/>
          <w:szCs w:val="22"/>
          <w:lang w:eastAsia="en-AU"/>
        </w:rPr>
      </w:pPr>
      <w:r>
        <w:rPr>
          <w:noProof/>
        </w:rPr>
        <w:t>CASA EX117/12 — Exemption of DAMP organisations for collection and screening of specimens [under regulation 11.160 of the Civil Aviation Safety Regulations 1998]</w:t>
      </w:r>
      <w:r>
        <w:rPr>
          <w:noProof/>
        </w:rPr>
        <w:tab/>
      </w:r>
      <w:r>
        <w:rPr>
          <w:noProof/>
        </w:rPr>
        <w:fldChar w:fldCharType="begin"/>
      </w:r>
      <w:r>
        <w:rPr>
          <w:noProof/>
        </w:rPr>
        <w:instrText xml:space="preserve"> PAGEREF _Toc334524409 \h </w:instrText>
      </w:r>
      <w:r>
        <w:rPr>
          <w:noProof/>
        </w:rPr>
        <w:fldChar w:fldCharType="separate"/>
      </w:r>
      <w:r w:rsidR="00B839D0">
        <w:rPr>
          <w:noProof/>
        </w:rPr>
        <w:t>65</w:t>
      </w:r>
      <w:r>
        <w:rPr>
          <w:noProof/>
        </w:rPr>
        <w:fldChar w:fldCharType="end"/>
      </w:r>
    </w:p>
    <w:p w:rsidR="00630C6F" w:rsidP="00630C6F">
      <w:pPr>
        <w:pStyle w:val="TOC2"/>
        <w:tabs>
          <w:tab w:val="right" w:pos="9016"/>
        </w:tabs>
        <w:rPr>
          <w:noProof/>
          <w:sz w:val="22"/>
          <w:szCs w:val="22"/>
          <w:lang w:eastAsia="en-AU"/>
        </w:rPr>
      </w:pPr>
      <w:r>
        <w:rPr>
          <w:noProof/>
        </w:rPr>
        <w:t>CASA EX118/12 — Exemption — recency requirement [under regulation 11.160 of the Civil Aviation Safety Regulations 1998]</w:t>
      </w:r>
      <w:r>
        <w:rPr>
          <w:noProof/>
        </w:rPr>
        <w:tab/>
      </w:r>
      <w:r>
        <w:rPr>
          <w:noProof/>
        </w:rPr>
        <w:fldChar w:fldCharType="begin"/>
      </w:r>
      <w:r>
        <w:rPr>
          <w:noProof/>
        </w:rPr>
        <w:instrText xml:space="preserve"> PAGEREF _Toc334524410 \h </w:instrText>
      </w:r>
      <w:r>
        <w:rPr>
          <w:noProof/>
        </w:rPr>
        <w:fldChar w:fldCharType="separate"/>
      </w:r>
      <w:r w:rsidR="00B839D0">
        <w:rPr>
          <w:noProof/>
        </w:rPr>
        <w:t>65</w:t>
      </w:r>
      <w:r>
        <w:rPr>
          <w:noProof/>
        </w:rPr>
        <w:fldChar w:fldCharType="end"/>
      </w:r>
    </w:p>
    <w:p w:rsidR="00630C6F" w:rsidP="00630C6F">
      <w:pPr>
        <w:pStyle w:val="TOC2"/>
        <w:tabs>
          <w:tab w:val="right" w:pos="9016"/>
        </w:tabs>
        <w:rPr>
          <w:noProof/>
          <w:sz w:val="22"/>
          <w:szCs w:val="22"/>
          <w:lang w:eastAsia="en-AU"/>
        </w:rPr>
      </w:pPr>
      <w:r>
        <w:rPr>
          <w:noProof/>
        </w:rPr>
        <w:t>CASA EX126/12 — Exemption — minimum runway width [under regulation 11.160 of the Civil Aviation Safety Regulations 1998]</w:t>
      </w:r>
      <w:r>
        <w:rPr>
          <w:noProof/>
        </w:rPr>
        <w:tab/>
      </w:r>
      <w:r>
        <w:rPr>
          <w:noProof/>
        </w:rPr>
        <w:fldChar w:fldCharType="begin"/>
      </w:r>
      <w:r>
        <w:rPr>
          <w:noProof/>
        </w:rPr>
        <w:instrText xml:space="preserve"> PAGEREF _Toc334524411 \h </w:instrText>
      </w:r>
      <w:r>
        <w:rPr>
          <w:noProof/>
        </w:rPr>
        <w:fldChar w:fldCharType="separate"/>
      </w:r>
      <w:r w:rsidR="00B839D0">
        <w:rPr>
          <w:noProof/>
        </w:rPr>
        <w:t>65</w:t>
      </w:r>
      <w:r>
        <w:rPr>
          <w:noProof/>
        </w:rPr>
        <w:fldChar w:fldCharType="end"/>
      </w:r>
    </w:p>
    <w:p w:rsidR="00630C6F" w:rsidP="00630C6F">
      <w:pPr>
        <w:pStyle w:val="TOC2"/>
        <w:tabs>
          <w:tab w:val="right" w:pos="9016"/>
        </w:tabs>
        <w:rPr>
          <w:noProof/>
          <w:sz w:val="22"/>
          <w:szCs w:val="22"/>
          <w:lang w:eastAsia="en-AU"/>
        </w:rPr>
      </w:pPr>
      <w:r>
        <w:rPr>
          <w:noProof/>
        </w:rPr>
        <w:t>CASA EX130/12 — Exemption — class A aircraft used in private operations [under regulation 11.160 of the Civil Aviation Safety Regulations 1998]</w:t>
      </w:r>
      <w:r>
        <w:rPr>
          <w:noProof/>
        </w:rPr>
        <w:tab/>
      </w:r>
      <w:r>
        <w:rPr>
          <w:noProof/>
        </w:rPr>
        <w:fldChar w:fldCharType="begin"/>
      </w:r>
      <w:r>
        <w:rPr>
          <w:noProof/>
        </w:rPr>
        <w:instrText xml:space="preserve"> PAGEREF _Toc334524412 \h </w:instrText>
      </w:r>
      <w:r>
        <w:rPr>
          <w:noProof/>
        </w:rPr>
        <w:fldChar w:fldCharType="separate"/>
      </w:r>
      <w:r w:rsidR="00B839D0">
        <w:rPr>
          <w:noProof/>
        </w:rPr>
        <w:t>65</w:t>
      </w:r>
      <w:r>
        <w:rPr>
          <w:noProof/>
        </w:rPr>
        <w:fldChar w:fldCharType="end"/>
      </w:r>
    </w:p>
    <w:p w:rsidR="00630C6F" w:rsidP="00630C6F">
      <w:pPr>
        <w:pStyle w:val="TOC2"/>
        <w:tabs>
          <w:tab w:val="right" w:pos="9016"/>
        </w:tabs>
        <w:rPr>
          <w:noProof/>
          <w:sz w:val="22"/>
          <w:szCs w:val="22"/>
          <w:lang w:eastAsia="en-AU"/>
        </w:rPr>
      </w:pPr>
      <w:r>
        <w:rPr>
          <w:noProof/>
        </w:rPr>
        <w:t>CASA EX68/12 — Exemption — from holding a class 2 medical certificate [under regulation 11.160 of the Civil Aviation Safety Regulations 1998]</w:t>
      </w:r>
      <w:r>
        <w:rPr>
          <w:noProof/>
        </w:rPr>
        <w:tab/>
      </w:r>
      <w:r>
        <w:rPr>
          <w:noProof/>
        </w:rPr>
        <w:fldChar w:fldCharType="begin"/>
      </w:r>
      <w:r>
        <w:rPr>
          <w:noProof/>
        </w:rPr>
        <w:instrText xml:space="preserve"> PAGEREF _Toc334524413 \h </w:instrText>
      </w:r>
      <w:r>
        <w:rPr>
          <w:noProof/>
        </w:rPr>
        <w:fldChar w:fldCharType="separate"/>
      </w:r>
      <w:r w:rsidR="00B839D0">
        <w:rPr>
          <w:noProof/>
        </w:rPr>
        <w:t>65</w:t>
      </w:r>
      <w:r>
        <w:rPr>
          <w:noProof/>
        </w:rPr>
        <w:fldChar w:fldCharType="end"/>
      </w:r>
    </w:p>
    <w:p w:rsidR="00630C6F" w:rsidP="00630C6F">
      <w:pPr>
        <w:pStyle w:val="TOC2"/>
        <w:tabs>
          <w:tab w:val="right" w:pos="9016"/>
        </w:tabs>
        <w:rPr>
          <w:noProof/>
          <w:sz w:val="22"/>
          <w:szCs w:val="22"/>
          <w:lang w:eastAsia="en-AU"/>
        </w:rPr>
      </w:pPr>
      <w:r>
        <w:rPr>
          <w:noProof/>
        </w:rPr>
        <w:t xml:space="preserve">CASA EX74/12 — Exemption — flight and navigation equipment </w:t>
      </w:r>
      <w:r w:rsidR="00244C01">
        <w:rPr>
          <w:noProof/>
        </w:rPr>
        <w:br/>
      </w:r>
      <w:r>
        <w:rPr>
          <w:noProof/>
        </w:rPr>
        <w:t>[under regulation 11.160 of the Civil Aviation Safety Regulations 1998]</w:t>
      </w:r>
      <w:r>
        <w:rPr>
          <w:noProof/>
        </w:rPr>
        <w:tab/>
      </w:r>
      <w:r>
        <w:rPr>
          <w:noProof/>
        </w:rPr>
        <w:fldChar w:fldCharType="begin"/>
      </w:r>
      <w:r>
        <w:rPr>
          <w:noProof/>
        </w:rPr>
        <w:instrText xml:space="preserve"> PAGEREF _Toc334524414 \h </w:instrText>
      </w:r>
      <w:r>
        <w:rPr>
          <w:noProof/>
        </w:rPr>
        <w:fldChar w:fldCharType="separate"/>
      </w:r>
      <w:r w:rsidR="00B839D0">
        <w:rPr>
          <w:noProof/>
        </w:rPr>
        <w:t>65</w:t>
      </w:r>
      <w:r>
        <w:rPr>
          <w:noProof/>
        </w:rPr>
        <w:fldChar w:fldCharType="end"/>
      </w:r>
    </w:p>
    <w:p w:rsidR="00630C6F" w:rsidP="00630C6F">
      <w:pPr>
        <w:pStyle w:val="TOC2"/>
        <w:tabs>
          <w:tab w:val="right" w:pos="9016"/>
        </w:tabs>
        <w:rPr>
          <w:noProof/>
          <w:sz w:val="22"/>
          <w:szCs w:val="22"/>
          <w:lang w:eastAsia="en-AU"/>
        </w:rPr>
      </w:pPr>
      <w:r>
        <w:rPr>
          <w:noProof/>
        </w:rPr>
        <w:t>CASA EX91/12 — Exemption — solo flight training at Coffs Harbour Aerodrome using ultralight aeroplanes and weight shift controlled aeroplanes registered with the RAA [under regulation 11.160 (1) of the Civil Aviation Safety Regulations 1998]</w:t>
      </w:r>
      <w:r>
        <w:rPr>
          <w:noProof/>
        </w:rPr>
        <w:tab/>
      </w:r>
      <w:r>
        <w:rPr>
          <w:noProof/>
        </w:rPr>
        <w:fldChar w:fldCharType="begin"/>
      </w:r>
      <w:r>
        <w:rPr>
          <w:noProof/>
        </w:rPr>
        <w:instrText xml:space="preserve"> PAGEREF _Toc334524415 \h </w:instrText>
      </w:r>
      <w:r>
        <w:rPr>
          <w:noProof/>
        </w:rPr>
        <w:fldChar w:fldCharType="separate"/>
      </w:r>
      <w:r w:rsidR="00B839D0">
        <w:rPr>
          <w:noProof/>
        </w:rPr>
        <w:t>66</w:t>
      </w:r>
      <w:r>
        <w:rPr>
          <w:noProof/>
        </w:rPr>
        <w:fldChar w:fldCharType="end"/>
      </w:r>
    </w:p>
    <w:p w:rsidR="00630C6F" w:rsidP="00630C6F">
      <w:pPr>
        <w:pStyle w:val="TOC2"/>
        <w:tabs>
          <w:tab w:val="right" w:pos="9016"/>
        </w:tabs>
        <w:rPr>
          <w:noProof/>
          <w:sz w:val="22"/>
          <w:szCs w:val="22"/>
          <w:lang w:eastAsia="en-AU"/>
        </w:rPr>
      </w:pPr>
      <w:r>
        <w:rPr>
          <w:noProof/>
        </w:rPr>
        <w:t>CASA EX92/12 — Exemption — public address system [under regulation 11.160 of the Civil Aviation Safety Regulations 1998]</w:t>
      </w:r>
      <w:r>
        <w:rPr>
          <w:noProof/>
        </w:rPr>
        <w:tab/>
      </w:r>
      <w:r>
        <w:rPr>
          <w:noProof/>
        </w:rPr>
        <w:fldChar w:fldCharType="begin"/>
      </w:r>
      <w:r>
        <w:rPr>
          <w:noProof/>
        </w:rPr>
        <w:instrText xml:space="preserve"> PAGEREF _Toc334524416 \h </w:instrText>
      </w:r>
      <w:r>
        <w:rPr>
          <w:noProof/>
        </w:rPr>
        <w:fldChar w:fldCharType="separate"/>
      </w:r>
      <w:r w:rsidR="00B839D0">
        <w:rPr>
          <w:noProof/>
        </w:rPr>
        <w:t>66</w:t>
      </w:r>
      <w:r>
        <w:rPr>
          <w:noProof/>
        </w:rPr>
        <w:fldChar w:fldCharType="end"/>
      </w:r>
    </w:p>
    <w:p w:rsidR="00630C6F" w:rsidP="00630C6F">
      <w:pPr>
        <w:pStyle w:val="TOC2"/>
        <w:tabs>
          <w:tab w:val="right" w:pos="9016"/>
        </w:tabs>
        <w:rPr>
          <w:noProof/>
          <w:sz w:val="22"/>
          <w:szCs w:val="22"/>
          <w:lang w:eastAsia="en-AU"/>
        </w:rPr>
      </w:pPr>
      <w:r>
        <w:rPr>
          <w:noProof/>
        </w:rPr>
        <w:t>CASA EX93/12 — Exemption — from standard take-off and landing minima — Jetstar [under regulation 11.160 of the Civil Aviation Safety Regulations 1998]</w:t>
      </w:r>
      <w:r>
        <w:rPr>
          <w:noProof/>
        </w:rPr>
        <w:tab/>
      </w:r>
      <w:r>
        <w:rPr>
          <w:noProof/>
        </w:rPr>
        <w:fldChar w:fldCharType="begin"/>
      </w:r>
      <w:r>
        <w:rPr>
          <w:noProof/>
        </w:rPr>
        <w:instrText xml:space="preserve"> PAGEREF _Toc334524417 \h </w:instrText>
      </w:r>
      <w:r>
        <w:rPr>
          <w:noProof/>
        </w:rPr>
        <w:fldChar w:fldCharType="separate"/>
      </w:r>
      <w:r w:rsidR="00B839D0">
        <w:rPr>
          <w:noProof/>
        </w:rPr>
        <w:t>66</w:t>
      </w:r>
      <w:r>
        <w:rPr>
          <w:noProof/>
        </w:rPr>
        <w:fldChar w:fldCharType="end"/>
      </w:r>
    </w:p>
    <w:p w:rsidR="00630C6F" w:rsidP="00630C6F">
      <w:pPr>
        <w:pStyle w:val="TOC2"/>
        <w:tabs>
          <w:tab w:val="right" w:pos="9016"/>
        </w:tabs>
        <w:rPr>
          <w:noProof/>
          <w:sz w:val="22"/>
          <w:szCs w:val="22"/>
          <w:lang w:eastAsia="en-AU"/>
        </w:rPr>
      </w:pPr>
      <w:r>
        <w:rPr>
          <w:noProof/>
        </w:rPr>
        <w:t>CASA EX94/12 — Exemption — from standard take-off and landing minima — Cargolux [under regulation 11.160 of the Civil Aviation Safety Regulations 1998]</w:t>
      </w:r>
      <w:r>
        <w:rPr>
          <w:noProof/>
        </w:rPr>
        <w:tab/>
      </w:r>
      <w:r>
        <w:rPr>
          <w:noProof/>
        </w:rPr>
        <w:fldChar w:fldCharType="begin"/>
      </w:r>
      <w:r>
        <w:rPr>
          <w:noProof/>
        </w:rPr>
        <w:instrText xml:space="preserve"> PAGEREF _Toc334524418 \h </w:instrText>
      </w:r>
      <w:r>
        <w:rPr>
          <w:noProof/>
        </w:rPr>
        <w:fldChar w:fldCharType="separate"/>
      </w:r>
      <w:r w:rsidR="00B839D0">
        <w:rPr>
          <w:noProof/>
        </w:rPr>
        <w:t>66</w:t>
      </w:r>
      <w:r>
        <w:rPr>
          <w:noProof/>
        </w:rPr>
        <w:fldChar w:fldCharType="end"/>
      </w:r>
    </w:p>
    <w:p w:rsidR="00630C6F" w:rsidP="00630C6F">
      <w:pPr>
        <w:pStyle w:val="TOC2"/>
        <w:tabs>
          <w:tab w:val="right" w:pos="9016"/>
        </w:tabs>
        <w:rPr>
          <w:noProof/>
          <w:sz w:val="22"/>
          <w:szCs w:val="22"/>
          <w:lang w:eastAsia="en-AU"/>
        </w:rPr>
      </w:pPr>
      <w:r>
        <w:rPr>
          <w:noProof/>
        </w:rPr>
        <w:t>CASA EX97/12 — Exemption — from standard take-off and landing minima — Vietnam Airlines [under regulation 11.160 of the Civil Aviation Safety Regulations 1998]</w:t>
      </w:r>
      <w:r>
        <w:rPr>
          <w:noProof/>
        </w:rPr>
        <w:tab/>
      </w:r>
      <w:r>
        <w:rPr>
          <w:noProof/>
        </w:rPr>
        <w:fldChar w:fldCharType="begin"/>
      </w:r>
      <w:r>
        <w:rPr>
          <w:noProof/>
        </w:rPr>
        <w:instrText xml:space="preserve"> PAGEREF _Toc334524419 \h </w:instrText>
      </w:r>
      <w:r>
        <w:rPr>
          <w:noProof/>
        </w:rPr>
        <w:fldChar w:fldCharType="separate"/>
      </w:r>
      <w:r w:rsidR="00B839D0">
        <w:rPr>
          <w:noProof/>
        </w:rPr>
        <w:t>66</w:t>
      </w:r>
      <w:r>
        <w:rPr>
          <w:noProof/>
        </w:rPr>
        <w:fldChar w:fldCharType="end"/>
      </w:r>
    </w:p>
    <w:p w:rsidR="00630C6F" w:rsidP="00630C6F">
      <w:pPr>
        <w:pStyle w:val="TOC2"/>
        <w:tabs>
          <w:tab w:val="right" w:pos="9016"/>
        </w:tabs>
        <w:rPr>
          <w:noProof/>
          <w:sz w:val="22"/>
          <w:szCs w:val="22"/>
          <w:lang w:eastAsia="en-AU"/>
        </w:rPr>
      </w:pPr>
      <w:r>
        <w:rPr>
          <w:noProof/>
        </w:rPr>
        <w:t>Civil Aviation Order 20.91 (Instructions and directions for performance-based navigation) 2012 [under regulation 179A of the Civil Aviation Regulations 1988 and regulation 11.245 of the Civil Aviation Safety Regulations 1998]</w:t>
      </w:r>
      <w:r>
        <w:rPr>
          <w:noProof/>
        </w:rPr>
        <w:tab/>
      </w:r>
      <w:r>
        <w:rPr>
          <w:noProof/>
        </w:rPr>
        <w:fldChar w:fldCharType="begin"/>
      </w:r>
      <w:r>
        <w:rPr>
          <w:noProof/>
        </w:rPr>
        <w:instrText xml:space="preserve"> PAGEREF _Toc334524420 \h </w:instrText>
      </w:r>
      <w:r>
        <w:rPr>
          <w:noProof/>
        </w:rPr>
        <w:fldChar w:fldCharType="separate"/>
      </w:r>
      <w:r w:rsidR="00B839D0">
        <w:rPr>
          <w:noProof/>
        </w:rPr>
        <w:t>66</w:t>
      </w:r>
      <w:r>
        <w:rPr>
          <w:noProof/>
        </w:rPr>
        <w:fldChar w:fldCharType="end"/>
      </w:r>
    </w:p>
    <w:p w:rsidR="00630C6F" w:rsidP="00630C6F">
      <w:pPr>
        <w:pStyle w:val="TOC2"/>
        <w:tabs>
          <w:tab w:val="right" w:pos="9016"/>
        </w:tabs>
        <w:rPr>
          <w:noProof/>
          <w:sz w:val="22"/>
          <w:szCs w:val="22"/>
          <w:lang w:eastAsia="en-AU"/>
        </w:rPr>
      </w:pPr>
      <w:r>
        <w:rPr>
          <w:noProof/>
        </w:rPr>
        <w:t>Civil Aviation Order 95.33 Repeal Instrument 2012 [under regulation 11.160 of the Civil Aviation Safety Regulations 1998]</w:t>
      </w:r>
      <w:r>
        <w:rPr>
          <w:noProof/>
        </w:rPr>
        <w:tab/>
      </w:r>
      <w:r>
        <w:rPr>
          <w:noProof/>
        </w:rPr>
        <w:fldChar w:fldCharType="begin"/>
      </w:r>
      <w:r>
        <w:rPr>
          <w:noProof/>
        </w:rPr>
        <w:instrText xml:space="preserve"> PAGEREF _Toc334524421 \h </w:instrText>
      </w:r>
      <w:r>
        <w:rPr>
          <w:noProof/>
        </w:rPr>
        <w:fldChar w:fldCharType="separate"/>
      </w:r>
      <w:r w:rsidR="00B839D0">
        <w:rPr>
          <w:noProof/>
        </w:rPr>
        <w:t>67</w:t>
      </w:r>
      <w:r>
        <w:rPr>
          <w:noProof/>
        </w:rPr>
        <w:fldChar w:fldCharType="end"/>
      </w:r>
    </w:p>
    <w:p w:rsidR="00630C6F" w:rsidP="00630C6F">
      <w:pPr>
        <w:pStyle w:val="TOC2"/>
        <w:tabs>
          <w:tab w:val="right" w:pos="9016"/>
        </w:tabs>
        <w:rPr>
          <w:noProof/>
          <w:sz w:val="22"/>
          <w:szCs w:val="22"/>
          <w:lang w:eastAsia="en-AU"/>
        </w:rPr>
      </w:pPr>
      <w:r>
        <w:rPr>
          <w:noProof/>
        </w:rPr>
        <w:t>Coastal Trading (Revitalising Australian Shipping) Regulation 2012</w:t>
      </w:r>
      <w:r>
        <w:rPr>
          <w:noProof/>
        </w:rPr>
        <w:tab/>
      </w:r>
      <w:r>
        <w:rPr>
          <w:noProof/>
        </w:rPr>
        <w:fldChar w:fldCharType="begin"/>
      </w:r>
      <w:r>
        <w:rPr>
          <w:noProof/>
        </w:rPr>
        <w:instrText xml:space="preserve"> PAGEREF _Toc334524422 \h </w:instrText>
      </w:r>
      <w:r>
        <w:rPr>
          <w:noProof/>
        </w:rPr>
        <w:fldChar w:fldCharType="separate"/>
      </w:r>
      <w:r w:rsidR="00B839D0">
        <w:rPr>
          <w:noProof/>
        </w:rPr>
        <w:t>67</w:t>
      </w:r>
      <w:r>
        <w:rPr>
          <w:noProof/>
        </w:rPr>
        <w:fldChar w:fldCharType="end"/>
      </w:r>
    </w:p>
    <w:p w:rsidR="00630C6F" w:rsidP="00630C6F">
      <w:pPr>
        <w:pStyle w:val="TOC2"/>
        <w:tabs>
          <w:tab w:val="right" w:pos="9016"/>
        </w:tabs>
        <w:rPr>
          <w:noProof/>
          <w:sz w:val="22"/>
          <w:szCs w:val="22"/>
          <w:lang w:eastAsia="en-AU"/>
        </w:rPr>
      </w:pPr>
      <w:r>
        <w:rPr>
          <w:noProof/>
        </w:rPr>
        <w:t>Maritime Transport and Offshore Facilities Security Amendment Regulation 2012 (No. 1)</w:t>
      </w:r>
      <w:r>
        <w:rPr>
          <w:noProof/>
        </w:rPr>
        <w:tab/>
      </w:r>
      <w:r>
        <w:rPr>
          <w:noProof/>
        </w:rPr>
        <w:fldChar w:fldCharType="begin"/>
      </w:r>
      <w:r>
        <w:rPr>
          <w:noProof/>
        </w:rPr>
        <w:instrText xml:space="preserve"> PAGEREF _Toc334524423 \h </w:instrText>
      </w:r>
      <w:r>
        <w:rPr>
          <w:noProof/>
        </w:rPr>
        <w:fldChar w:fldCharType="separate"/>
      </w:r>
      <w:r w:rsidR="00B839D0">
        <w:rPr>
          <w:noProof/>
        </w:rPr>
        <w:t>67</w:t>
      </w:r>
      <w:r>
        <w:rPr>
          <w:noProof/>
        </w:rPr>
        <w:fldChar w:fldCharType="end"/>
      </w:r>
    </w:p>
    <w:p w:rsidR="00630C6F" w:rsidP="00630C6F">
      <w:pPr>
        <w:pStyle w:val="TOC2"/>
        <w:tabs>
          <w:tab w:val="right" w:pos="9016"/>
        </w:tabs>
        <w:rPr>
          <w:noProof/>
          <w:sz w:val="22"/>
          <w:szCs w:val="22"/>
          <w:lang w:eastAsia="en-AU"/>
        </w:rPr>
      </w:pPr>
      <w:r>
        <w:rPr>
          <w:noProof/>
        </w:rPr>
        <w:t>Shipping Reform (Tax Incentives) Regulation 2012</w:t>
      </w:r>
      <w:r>
        <w:rPr>
          <w:noProof/>
        </w:rPr>
        <w:tab/>
      </w:r>
      <w:r>
        <w:rPr>
          <w:noProof/>
        </w:rPr>
        <w:fldChar w:fldCharType="begin"/>
      </w:r>
      <w:r>
        <w:rPr>
          <w:noProof/>
        </w:rPr>
        <w:instrText xml:space="preserve"> PAGEREF _Toc334524424 \h </w:instrText>
      </w:r>
      <w:r>
        <w:rPr>
          <w:noProof/>
        </w:rPr>
        <w:fldChar w:fldCharType="separate"/>
      </w:r>
      <w:r w:rsidR="00B839D0">
        <w:rPr>
          <w:noProof/>
        </w:rPr>
        <w:t>67</w:t>
      </w:r>
      <w:r>
        <w:rPr>
          <w:noProof/>
        </w:rPr>
        <w:fldChar w:fldCharType="end"/>
      </w:r>
    </w:p>
    <w:p w:rsidR="00630C6F" w:rsidP="00630C6F">
      <w:pPr>
        <w:pStyle w:val="TOC2"/>
        <w:tabs>
          <w:tab w:val="right" w:pos="9016"/>
        </w:tabs>
        <w:rPr>
          <w:noProof/>
          <w:sz w:val="22"/>
          <w:szCs w:val="22"/>
          <w:lang w:eastAsia="en-AU"/>
        </w:rPr>
      </w:pPr>
      <w:r>
        <w:rPr>
          <w:noProof/>
        </w:rPr>
        <w:t>Shipping Registration Amendment Regulation 2012 (No. 2)</w:t>
      </w:r>
      <w:r>
        <w:rPr>
          <w:noProof/>
        </w:rPr>
        <w:tab/>
      </w:r>
      <w:r>
        <w:rPr>
          <w:noProof/>
        </w:rPr>
        <w:fldChar w:fldCharType="begin"/>
      </w:r>
      <w:r>
        <w:rPr>
          <w:noProof/>
        </w:rPr>
        <w:instrText xml:space="preserve"> PAGEREF _Toc334524425 \h </w:instrText>
      </w:r>
      <w:r>
        <w:rPr>
          <w:noProof/>
        </w:rPr>
        <w:fldChar w:fldCharType="separate"/>
      </w:r>
      <w:r w:rsidR="00B839D0">
        <w:rPr>
          <w:noProof/>
        </w:rPr>
        <w:t>67</w:t>
      </w:r>
      <w:r>
        <w:rPr>
          <w:noProof/>
        </w:rPr>
        <w:fldChar w:fldCharType="end"/>
      </w:r>
    </w:p>
    <w:p w:rsidR="00630C6F" w:rsidP="00630C6F">
      <w:pPr>
        <w:pStyle w:val="TOC2"/>
        <w:tabs>
          <w:tab w:val="right" w:pos="9016"/>
        </w:tabs>
        <w:rPr>
          <w:noProof/>
          <w:sz w:val="22"/>
          <w:szCs w:val="22"/>
          <w:lang w:eastAsia="en-AU"/>
        </w:rPr>
      </w:pPr>
      <w:r>
        <w:rPr>
          <w:noProof/>
        </w:rPr>
        <w:t xml:space="preserve">Vehicle Standard (Australian Design Rule 59/00 — Standards for Omnibus Rollover Strength) 2007 Amendment 1 [under section 7 of the </w:t>
      </w:r>
      <w:r w:rsidRPr="00221484">
        <w:rPr>
          <w:i/>
          <w:noProof/>
        </w:rPr>
        <w:t>Motor Vehicle Standards Act 1989</w:t>
      </w:r>
      <w:r>
        <w:rPr>
          <w:noProof/>
        </w:rPr>
        <w:t>]</w:t>
      </w:r>
      <w:r>
        <w:rPr>
          <w:noProof/>
        </w:rPr>
        <w:tab/>
      </w:r>
      <w:r>
        <w:rPr>
          <w:noProof/>
        </w:rPr>
        <w:fldChar w:fldCharType="begin"/>
      </w:r>
      <w:r>
        <w:rPr>
          <w:noProof/>
        </w:rPr>
        <w:instrText xml:space="preserve"> PAGEREF _Toc334524426 \h </w:instrText>
      </w:r>
      <w:r>
        <w:rPr>
          <w:noProof/>
        </w:rPr>
        <w:fldChar w:fldCharType="separate"/>
      </w:r>
      <w:r w:rsidR="00B839D0">
        <w:rPr>
          <w:noProof/>
        </w:rPr>
        <w:t>68</w:t>
      </w:r>
      <w:r>
        <w:rPr>
          <w:noProof/>
        </w:rPr>
        <w:fldChar w:fldCharType="end"/>
      </w:r>
    </w:p>
    <w:p w:rsidR="00630C6F" w:rsidP="00630C6F">
      <w:pPr>
        <w:pStyle w:val="TOC1"/>
        <w:tabs>
          <w:tab w:val="right" w:pos="9016"/>
        </w:tabs>
        <w:rPr>
          <w:b w:val="0"/>
          <w:caps w:val="0"/>
          <w:noProof/>
          <w:sz w:val="22"/>
          <w:szCs w:val="22"/>
          <w:lang w:eastAsia="en-AU"/>
        </w:rPr>
      </w:pPr>
      <w:r>
        <w:rPr>
          <w:noProof/>
        </w:rPr>
        <w:t>Department of the Prime Minister and Cabinet</w:t>
      </w:r>
      <w:r>
        <w:rPr>
          <w:noProof/>
        </w:rPr>
        <w:tab/>
      </w:r>
      <w:r>
        <w:rPr>
          <w:noProof/>
        </w:rPr>
        <w:fldChar w:fldCharType="begin"/>
      </w:r>
      <w:r>
        <w:rPr>
          <w:noProof/>
        </w:rPr>
        <w:instrText xml:space="preserve"> PAGEREF _Toc334524429 \h </w:instrText>
      </w:r>
      <w:r>
        <w:rPr>
          <w:noProof/>
        </w:rPr>
        <w:fldChar w:fldCharType="separate"/>
      </w:r>
      <w:r w:rsidR="00B839D0">
        <w:rPr>
          <w:noProof/>
        </w:rPr>
        <w:t>69</w:t>
      </w:r>
      <w:r>
        <w:rPr>
          <w:noProof/>
        </w:rPr>
        <w:fldChar w:fldCharType="end"/>
      </w:r>
    </w:p>
    <w:p w:rsidR="00630C6F" w:rsidP="00630C6F">
      <w:pPr>
        <w:pStyle w:val="TOC2"/>
        <w:tabs>
          <w:tab w:val="right" w:pos="9016"/>
        </w:tabs>
        <w:rPr>
          <w:noProof/>
          <w:sz w:val="22"/>
          <w:szCs w:val="22"/>
          <w:lang w:eastAsia="en-AU"/>
        </w:rPr>
      </w:pPr>
      <w:r>
        <w:rPr>
          <w:noProof/>
        </w:rPr>
        <w:t>Ombudsman (Northern Territory Self-Government) (Transitional Arrangements) Repeal Regulation 2012</w:t>
      </w:r>
      <w:r>
        <w:rPr>
          <w:noProof/>
        </w:rPr>
        <w:tab/>
      </w:r>
      <w:r>
        <w:rPr>
          <w:noProof/>
        </w:rPr>
        <w:fldChar w:fldCharType="begin"/>
      </w:r>
      <w:r>
        <w:rPr>
          <w:noProof/>
        </w:rPr>
        <w:instrText xml:space="preserve"> PAGEREF _Toc334524430 \h </w:instrText>
      </w:r>
      <w:r>
        <w:rPr>
          <w:noProof/>
        </w:rPr>
        <w:fldChar w:fldCharType="separate"/>
      </w:r>
      <w:r w:rsidR="00B839D0">
        <w:rPr>
          <w:noProof/>
        </w:rPr>
        <w:t>69</w:t>
      </w:r>
      <w:r>
        <w:rPr>
          <w:noProof/>
        </w:rPr>
        <w:fldChar w:fldCharType="end"/>
      </w:r>
    </w:p>
    <w:p w:rsidR="0057261D" w:rsidP="0057261D">
      <w:pPr>
        <w:pStyle w:val="TOC1"/>
        <w:tabs>
          <w:tab w:val="right" w:pos="9016"/>
        </w:tabs>
        <w:rPr>
          <w:b w:val="0"/>
          <w:caps w:val="0"/>
          <w:noProof/>
          <w:sz w:val="22"/>
          <w:szCs w:val="22"/>
          <w:lang w:eastAsia="en-AU"/>
        </w:rPr>
      </w:pPr>
      <w:r>
        <w:rPr>
          <w:noProof/>
        </w:rPr>
        <w:t>Department of Regional Australia, Local Government, Arts and Sport</w:t>
      </w:r>
      <w:r>
        <w:rPr>
          <w:noProof/>
        </w:rPr>
        <w:tab/>
      </w:r>
      <w:r>
        <w:rPr>
          <w:noProof/>
        </w:rPr>
        <w:fldChar w:fldCharType="begin"/>
      </w:r>
      <w:r>
        <w:rPr>
          <w:noProof/>
        </w:rPr>
        <w:instrText xml:space="preserve"> PAGEREF _Toc334524260 \h </w:instrText>
      </w:r>
      <w:r>
        <w:rPr>
          <w:noProof/>
        </w:rPr>
        <w:fldChar w:fldCharType="separate"/>
      </w:r>
      <w:r w:rsidR="00B839D0">
        <w:rPr>
          <w:noProof/>
        </w:rPr>
        <w:t>70</w:t>
      </w:r>
      <w:r>
        <w:rPr>
          <w:noProof/>
        </w:rPr>
        <w:fldChar w:fldCharType="end"/>
      </w:r>
    </w:p>
    <w:p w:rsidR="0057261D" w:rsidP="0057261D">
      <w:pPr>
        <w:pStyle w:val="TOC2"/>
        <w:tabs>
          <w:tab w:val="right" w:pos="9016"/>
        </w:tabs>
        <w:rPr>
          <w:noProof/>
          <w:sz w:val="22"/>
          <w:szCs w:val="22"/>
          <w:lang w:eastAsia="en-AU"/>
        </w:rPr>
      </w:pPr>
      <w:r>
        <w:rPr>
          <w:noProof/>
        </w:rPr>
        <w:t xml:space="preserve">Electricity Supply Fees Determination 2012 [under subsection 3B(1) of the Administration Ordinance 1990, </w:t>
      </w:r>
      <w:r w:rsidRPr="00221484">
        <w:rPr>
          <w:i/>
          <w:noProof/>
        </w:rPr>
        <w:t>Jervis Bay Territory Acceptance Act 1915</w:t>
      </w:r>
      <w:r>
        <w:rPr>
          <w:noProof/>
        </w:rPr>
        <w:t>]</w:t>
      </w:r>
      <w:r>
        <w:rPr>
          <w:noProof/>
        </w:rPr>
        <w:tab/>
      </w:r>
      <w:r>
        <w:rPr>
          <w:noProof/>
        </w:rPr>
        <w:fldChar w:fldCharType="begin"/>
      </w:r>
      <w:r>
        <w:rPr>
          <w:noProof/>
        </w:rPr>
        <w:instrText xml:space="preserve"> PAGEREF _Toc334524261 \h </w:instrText>
      </w:r>
      <w:r>
        <w:rPr>
          <w:noProof/>
        </w:rPr>
        <w:fldChar w:fldCharType="separate"/>
      </w:r>
      <w:r w:rsidR="00B839D0">
        <w:rPr>
          <w:noProof/>
        </w:rPr>
        <w:t>70</w:t>
      </w:r>
      <w:r>
        <w:rPr>
          <w:noProof/>
        </w:rPr>
        <w:fldChar w:fldCharType="end"/>
      </w:r>
    </w:p>
    <w:p w:rsidR="0057261D" w:rsidP="0057261D">
      <w:pPr>
        <w:pStyle w:val="TOC2"/>
        <w:tabs>
          <w:tab w:val="right" w:pos="9016"/>
        </w:tabs>
        <w:rPr>
          <w:noProof/>
          <w:sz w:val="22"/>
          <w:szCs w:val="22"/>
          <w:lang w:eastAsia="en-AU"/>
        </w:rPr>
      </w:pPr>
      <w:r>
        <w:rPr>
          <w:noProof/>
        </w:rPr>
        <w:t>Water and Sewerage Services Fees and Charges Determination 2012 Christmas Island [under section 4 of the Utilities and Services Ordinance 1996 of the Territory of Christmas Island]</w:t>
      </w:r>
      <w:r>
        <w:rPr>
          <w:noProof/>
        </w:rPr>
        <w:tab/>
      </w:r>
      <w:r>
        <w:rPr>
          <w:noProof/>
        </w:rPr>
        <w:fldChar w:fldCharType="begin"/>
      </w:r>
      <w:r>
        <w:rPr>
          <w:noProof/>
        </w:rPr>
        <w:instrText xml:space="preserve"> PAGEREF _Toc334524262 \h </w:instrText>
      </w:r>
      <w:r>
        <w:rPr>
          <w:noProof/>
        </w:rPr>
        <w:fldChar w:fldCharType="separate"/>
      </w:r>
      <w:r w:rsidR="00B839D0">
        <w:rPr>
          <w:noProof/>
        </w:rPr>
        <w:t>70</w:t>
      </w:r>
      <w:r>
        <w:rPr>
          <w:noProof/>
        </w:rPr>
        <w:fldChar w:fldCharType="end"/>
      </w:r>
    </w:p>
    <w:p w:rsidR="0057261D" w:rsidP="0057261D">
      <w:pPr>
        <w:pStyle w:val="TOC2"/>
        <w:tabs>
          <w:tab w:val="right" w:pos="9016"/>
        </w:tabs>
        <w:rPr>
          <w:noProof/>
          <w:sz w:val="22"/>
          <w:szCs w:val="22"/>
          <w:lang w:eastAsia="en-AU"/>
        </w:rPr>
      </w:pPr>
      <w:r>
        <w:rPr>
          <w:noProof/>
        </w:rPr>
        <w:t>Water and Sewerage Services Fees and Charges Determination 2012 Cocos (Keeling) Islands [under section 4 of the Utilities and Services Ordinance 1996 of the Territory of Cocos (Keeling) Islands]</w:t>
      </w:r>
      <w:r>
        <w:rPr>
          <w:noProof/>
        </w:rPr>
        <w:tab/>
      </w:r>
      <w:r>
        <w:rPr>
          <w:noProof/>
        </w:rPr>
        <w:fldChar w:fldCharType="begin"/>
      </w:r>
      <w:r>
        <w:rPr>
          <w:noProof/>
        </w:rPr>
        <w:instrText xml:space="preserve"> PAGEREF _Toc334524263 \h </w:instrText>
      </w:r>
      <w:r>
        <w:rPr>
          <w:noProof/>
        </w:rPr>
        <w:fldChar w:fldCharType="separate"/>
      </w:r>
      <w:r w:rsidR="00B839D0">
        <w:rPr>
          <w:noProof/>
        </w:rPr>
        <w:t>70</w:t>
      </w:r>
      <w:r>
        <w:rPr>
          <w:noProof/>
        </w:rPr>
        <w:fldChar w:fldCharType="end"/>
      </w:r>
    </w:p>
    <w:p w:rsidR="0057261D" w:rsidP="0057261D">
      <w:pPr>
        <w:pStyle w:val="TOC2"/>
        <w:tabs>
          <w:tab w:val="right" w:pos="9016"/>
        </w:tabs>
        <w:rPr>
          <w:noProof/>
          <w:sz w:val="22"/>
          <w:szCs w:val="22"/>
          <w:lang w:eastAsia="en-AU"/>
        </w:rPr>
      </w:pPr>
      <w:r>
        <w:rPr>
          <w:noProof/>
        </w:rPr>
        <w:t>Water and Sewerage Services Fees Determination 2012 [under subsection 3B(1) of the Administration Ordinance 1990]</w:t>
      </w:r>
      <w:r>
        <w:rPr>
          <w:noProof/>
        </w:rPr>
        <w:tab/>
      </w:r>
      <w:r>
        <w:rPr>
          <w:noProof/>
        </w:rPr>
        <w:fldChar w:fldCharType="begin"/>
      </w:r>
      <w:r>
        <w:rPr>
          <w:noProof/>
        </w:rPr>
        <w:instrText xml:space="preserve"> PAGEREF _Toc334524264 \h </w:instrText>
      </w:r>
      <w:r>
        <w:rPr>
          <w:noProof/>
        </w:rPr>
        <w:fldChar w:fldCharType="separate"/>
      </w:r>
      <w:r w:rsidR="00B839D0">
        <w:rPr>
          <w:noProof/>
        </w:rPr>
        <w:t>70</w:t>
      </w:r>
      <w:r>
        <w:rPr>
          <w:noProof/>
        </w:rPr>
        <w:fldChar w:fldCharType="end"/>
      </w:r>
    </w:p>
    <w:p w:rsidR="00630C6F" w:rsidP="00630C6F">
      <w:pPr>
        <w:pStyle w:val="TOC1"/>
        <w:tabs>
          <w:tab w:val="right" w:pos="9016"/>
        </w:tabs>
        <w:rPr>
          <w:b w:val="0"/>
          <w:caps w:val="0"/>
          <w:noProof/>
          <w:sz w:val="22"/>
          <w:szCs w:val="22"/>
          <w:lang w:eastAsia="en-AU"/>
        </w:rPr>
      </w:pPr>
      <w:r>
        <w:rPr>
          <w:noProof/>
        </w:rPr>
        <w:t>Department of Resources, Energy and Tourism</w:t>
      </w:r>
      <w:r>
        <w:rPr>
          <w:noProof/>
        </w:rPr>
        <w:tab/>
      </w:r>
      <w:r>
        <w:rPr>
          <w:noProof/>
        </w:rPr>
        <w:fldChar w:fldCharType="begin"/>
      </w:r>
      <w:r>
        <w:rPr>
          <w:noProof/>
        </w:rPr>
        <w:instrText xml:space="preserve"> PAGEREF _Toc334524431 \h </w:instrText>
      </w:r>
      <w:r>
        <w:rPr>
          <w:noProof/>
        </w:rPr>
        <w:fldChar w:fldCharType="separate"/>
      </w:r>
      <w:r w:rsidR="00B839D0">
        <w:rPr>
          <w:noProof/>
        </w:rPr>
        <w:t>70</w:t>
      </w:r>
      <w:r>
        <w:rPr>
          <w:noProof/>
        </w:rPr>
        <w:fldChar w:fldCharType="end"/>
      </w:r>
    </w:p>
    <w:p w:rsidR="00630C6F" w:rsidP="00630C6F">
      <w:pPr>
        <w:pStyle w:val="TOC2"/>
        <w:tabs>
          <w:tab w:val="right" w:pos="9016"/>
        </w:tabs>
        <w:rPr>
          <w:noProof/>
          <w:sz w:val="22"/>
          <w:szCs w:val="22"/>
          <w:lang w:eastAsia="en-AU"/>
        </w:rPr>
      </w:pPr>
      <w:r>
        <w:rPr>
          <w:noProof/>
        </w:rPr>
        <w:t>Trade Practices (Industry Codes — Oilcode)</w:t>
      </w:r>
      <w:r w:rsidR="00D0715D">
        <w:rPr>
          <w:noProof/>
        </w:rPr>
        <w:t xml:space="preserve"> Amendment Regulation 2012 (No. </w:t>
      </w:r>
      <w:r>
        <w:rPr>
          <w:noProof/>
        </w:rPr>
        <w:t>1)</w:t>
      </w:r>
      <w:r>
        <w:rPr>
          <w:noProof/>
        </w:rPr>
        <w:tab/>
      </w:r>
      <w:r>
        <w:rPr>
          <w:noProof/>
        </w:rPr>
        <w:fldChar w:fldCharType="begin"/>
      </w:r>
      <w:r>
        <w:rPr>
          <w:noProof/>
        </w:rPr>
        <w:instrText xml:space="preserve"> PAGEREF _Toc334524432 \h </w:instrText>
      </w:r>
      <w:r>
        <w:rPr>
          <w:noProof/>
        </w:rPr>
        <w:fldChar w:fldCharType="separate"/>
      </w:r>
      <w:r w:rsidR="00B839D0">
        <w:rPr>
          <w:noProof/>
        </w:rPr>
        <w:t>71</w:t>
      </w:r>
      <w:r>
        <w:rPr>
          <w:noProof/>
        </w:rPr>
        <w:fldChar w:fldCharType="end"/>
      </w:r>
    </w:p>
    <w:p w:rsidR="00630C6F" w:rsidP="00630C6F">
      <w:pPr>
        <w:pStyle w:val="TOC1"/>
        <w:tabs>
          <w:tab w:val="right" w:pos="9016"/>
        </w:tabs>
        <w:rPr>
          <w:b w:val="0"/>
          <w:caps w:val="0"/>
          <w:noProof/>
          <w:sz w:val="22"/>
          <w:szCs w:val="22"/>
          <w:lang w:eastAsia="en-AU"/>
        </w:rPr>
      </w:pPr>
      <w:r>
        <w:rPr>
          <w:noProof/>
        </w:rPr>
        <w:t>Department of Sustainability, Environment, Water, Population and Communities</w:t>
      </w:r>
      <w:r>
        <w:rPr>
          <w:noProof/>
        </w:rPr>
        <w:tab/>
      </w:r>
      <w:r>
        <w:rPr>
          <w:noProof/>
        </w:rPr>
        <w:fldChar w:fldCharType="begin"/>
      </w:r>
      <w:r>
        <w:rPr>
          <w:noProof/>
        </w:rPr>
        <w:instrText xml:space="preserve"> PAGEREF _Toc334524433 \h </w:instrText>
      </w:r>
      <w:r>
        <w:rPr>
          <w:noProof/>
        </w:rPr>
        <w:fldChar w:fldCharType="separate"/>
      </w:r>
      <w:r w:rsidR="00B839D0">
        <w:rPr>
          <w:noProof/>
        </w:rPr>
        <w:t>72</w:t>
      </w:r>
      <w:r>
        <w:rPr>
          <w:noProof/>
        </w:rPr>
        <w:fldChar w:fldCharType="end"/>
      </w:r>
    </w:p>
    <w:p w:rsidR="00630C6F" w:rsidP="00630C6F">
      <w:pPr>
        <w:pStyle w:val="TOC2"/>
        <w:tabs>
          <w:tab w:val="right" w:pos="9016"/>
        </w:tabs>
        <w:rPr>
          <w:noProof/>
          <w:sz w:val="22"/>
          <w:szCs w:val="22"/>
          <w:lang w:eastAsia="en-AU"/>
        </w:rPr>
      </w:pPr>
      <w:r>
        <w:rPr>
          <w:noProof/>
        </w:rPr>
        <w:t xml:space="preserve">Amendment — List of Specimens taken to be Suitable for Live Import (26/06/2012) [under paragraph 303EC(1)(c) and (e) of the </w:t>
      </w:r>
      <w:r w:rsidRPr="00221484">
        <w:rPr>
          <w:i/>
          <w:noProof/>
        </w:rPr>
        <w:t>Environment Protection and Biodiversity Conservation Act 1999</w:t>
      </w:r>
      <w:r>
        <w:rPr>
          <w:noProof/>
        </w:rPr>
        <w:t>]</w:t>
      </w:r>
      <w:r>
        <w:rPr>
          <w:noProof/>
        </w:rPr>
        <w:tab/>
      </w:r>
      <w:r>
        <w:rPr>
          <w:noProof/>
        </w:rPr>
        <w:fldChar w:fldCharType="begin"/>
      </w:r>
      <w:r>
        <w:rPr>
          <w:noProof/>
        </w:rPr>
        <w:instrText xml:space="preserve"> PAGEREF _Toc334524434 \h </w:instrText>
      </w:r>
      <w:r>
        <w:rPr>
          <w:noProof/>
        </w:rPr>
        <w:fldChar w:fldCharType="separate"/>
      </w:r>
      <w:r w:rsidR="00B839D0">
        <w:rPr>
          <w:noProof/>
        </w:rPr>
        <w:t>72</w:t>
      </w:r>
      <w:r>
        <w:rPr>
          <w:noProof/>
        </w:rPr>
        <w:fldChar w:fldCharType="end"/>
      </w:r>
    </w:p>
    <w:p w:rsidR="00630C6F" w:rsidP="00630C6F">
      <w:pPr>
        <w:pStyle w:val="TOC2"/>
        <w:tabs>
          <w:tab w:val="right" w:pos="9016"/>
        </w:tabs>
        <w:rPr>
          <w:noProof/>
          <w:sz w:val="22"/>
          <w:szCs w:val="22"/>
          <w:lang w:eastAsia="en-AU"/>
        </w:rPr>
      </w:pPr>
      <w:r>
        <w:rPr>
          <w:noProof/>
        </w:rPr>
        <w:t xml:space="preserve">Amendment of List of Exempt Native Specimens — Queensland Coral Fishery (27/06/2012) (deletion) [under subsection 303DC(1) of the </w:t>
      </w:r>
      <w:r w:rsidRPr="00221484">
        <w:rPr>
          <w:i/>
          <w:noProof/>
        </w:rPr>
        <w:t>Environment Protection and Biodiversity Conservation Act 1999</w:t>
      </w:r>
      <w:r>
        <w:rPr>
          <w:noProof/>
        </w:rPr>
        <w:t>]</w:t>
      </w:r>
      <w:r>
        <w:rPr>
          <w:noProof/>
        </w:rPr>
        <w:tab/>
      </w:r>
      <w:r>
        <w:rPr>
          <w:noProof/>
        </w:rPr>
        <w:fldChar w:fldCharType="begin"/>
      </w:r>
      <w:r>
        <w:rPr>
          <w:noProof/>
        </w:rPr>
        <w:instrText xml:space="preserve"> PAGEREF _Toc334524435 \h </w:instrText>
      </w:r>
      <w:r>
        <w:rPr>
          <w:noProof/>
        </w:rPr>
        <w:fldChar w:fldCharType="separate"/>
      </w:r>
      <w:r w:rsidR="00B839D0">
        <w:rPr>
          <w:noProof/>
        </w:rPr>
        <w:t>72</w:t>
      </w:r>
      <w:r>
        <w:rPr>
          <w:noProof/>
        </w:rPr>
        <w:fldChar w:fldCharType="end"/>
      </w:r>
    </w:p>
    <w:p w:rsidR="00630C6F" w:rsidP="00630C6F">
      <w:pPr>
        <w:pStyle w:val="TOC2"/>
        <w:tabs>
          <w:tab w:val="right" w:pos="9016"/>
        </w:tabs>
        <w:rPr>
          <w:noProof/>
          <w:sz w:val="22"/>
          <w:szCs w:val="22"/>
          <w:lang w:eastAsia="en-AU"/>
        </w:rPr>
      </w:pPr>
      <w:r>
        <w:rPr>
          <w:noProof/>
        </w:rPr>
        <w:t xml:space="preserve">Amendment of List of Exempt Native Specimens — Queensland Coral Fishery (27/06/2012) (inclusion) [under subsection 303DC(1) of the </w:t>
      </w:r>
      <w:r w:rsidRPr="00221484">
        <w:rPr>
          <w:i/>
          <w:noProof/>
        </w:rPr>
        <w:t>Environment Protection and Biodiversity Conservation Act 1999</w:t>
      </w:r>
      <w:r>
        <w:rPr>
          <w:noProof/>
        </w:rPr>
        <w:t>]</w:t>
      </w:r>
      <w:r>
        <w:rPr>
          <w:noProof/>
        </w:rPr>
        <w:tab/>
      </w:r>
      <w:r>
        <w:rPr>
          <w:noProof/>
        </w:rPr>
        <w:fldChar w:fldCharType="begin"/>
      </w:r>
      <w:r>
        <w:rPr>
          <w:noProof/>
        </w:rPr>
        <w:instrText xml:space="preserve"> PAGEREF _Toc334524436 \h </w:instrText>
      </w:r>
      <w:r>
        <w:rPr>
          <w:noProof/>
        </w:rPr>
        <w:fldChar w:fldCharType="separate"/>
      </w:r>
      <w:r w:rsidR="00B839D0">
        <w:rPr>
          <w:noProof/>
        </w:rPr>
        <w:t>72</w:t>
      </w:r>
      <w:r>
        <w:rPr>
          <w:noProof/>
        </w:rPr>
        <w:fldChar w:fldCharType="end"/>
      </w:r>
    </w:p>
    <w:p w:rsidR="00630C6F" w:rsidP="00630C6F">
      <w:pPr>
        <w:pStyle w:val="TOC2"/>
        <w:tabs>
          <w:tab w:val="right" w:pos="9016"/>
        </w:tabs>
        <w:rPr>
          <w:noProof/>
          <w:sz w:val="22"/>
          <w:szCs w:val="22"/>
          <w:lang w:eastAsia="en-AU"/>
        </w:rPr>
      </w:pPr>
      <w:r>
        <w:rPr>
          <w:noProof/>
        </w:rPr>
        <w:t xml:space="preserve">Amendment of List of Exempt Native Specimens — Queensland East Coast Spanish Mackerel Fishery (16/07/2012) [under subsection 303DC(1) of the </w:t>
      </w:r>
      <w:r w:rsidRPr="00221484">
        <w:rPr>
          <w:i/>
          <w:noProof/>
        </w:rPr>
        <w:t>Environment Protection and Biodiversity Conservation Act 1999</w:t>
      </w:r>
      <w:r>
        <w:rPr>
          <w:noProof/>
        </w:rPr>
        <w:t>]</w:t>
      </w:r>
      <w:r>
        <w:rPr>
          <w:noProof/>
        </w:rPr>
        <w:tab/>
      </w:r>
      <w:r>
        <w:rPr>
          <w:noProof/>
        </w:rPr>
        <w:fldChar w:fldCharType="begin"/>
      </w:r>
      <w:r>
        <w:rPr>
          <w:noProof/>
        </w:rPr>
        <w:instrText xml:space="preserve"> PAGEREF _Toc334524437 \h </w:instrText>
      </w:r>
      <w:r>
        <w:rPr>
          <w:noProof/>
        </w:rPr>
        <w:fldChar w:fldCharType="separate"/>
      </w:r>
      <w:r w:rsidR="00B839D0">
        <w:rPr>
          <w:noProof/>
        </w:rPr>
        <w:t>72</w:t>
      </w:r>
      <w:r>
        <w:rPr>
          <w:noProof/>
        </w:rPr>
        <w:fldChar w:fldCharType="end"/>
      </w:r>
    </w:p>
    <w:p w:rsidR="00630C6F" w:rsidP="00630C6F">
      <w:pPr>
        <w:pStyle w:val="TOC2"/>
        <w:tabs>
          <w:tab w:val="right" w:pos="9016"/>
        </w:tabs>
        <w:rPr>
          <w:noProof/>
          <w:sz w:val="22"/>
          <w:szCs w:val="22"/>
          <w:lang w:eastAsia="en-AU"/>
        </w:rPr>
      </w:pPr>
      <w:r>
        <w:rPr>
          <w:noProof/>
        </w:rPr>
        <w:t xml:space="preserve">Amendment of List of Exempt Native Specimens — Southern and Eastern Scalefish and Shark Fishery (28/06/2012) [under subsection 303DC(1) of the </w:t>
      </w:r>
      <w:r w:rsidRPr="00221484">
        <w:rPr>
          <w:i/>
          <w:noProof/>
        </w:rPr>
        <w:t>Environment Protection and Biodiversity Conservation Act 1999</w:t>
      </w:r>
      <w:r>
        <w:rPr>
          <w:noProof/>
        </w:rPr>
        <w:t>]</w:t>
      </w:r>
      <w:r>
        <w:rPr>
          <w:noProof/>
        </w:rPr>
        <w:tab/>
      </w:r>
      <w:r>
        <w:rPr>
          <w:noProof/>
        </w:rPr>
        <w:fldChar w:fldCharType="begin"/>
      </w:r>
      <w:r>
        <w:rPr>
          <w:noProof/>
        </w:rPr>
        <w:instrText xml:space="preserve"> PAGEREF _Toc334524438 \h </w:instrText>
      </w:r>
      <w:r>
        <w:rPr>
          <w:noProof/>
        </w:rPr>
        <w:fldChar w:fldCharType="separate"/>
      </w:r>
      <w:r w:rsidR="00B839D0">
        <w:rPr>
          <w:noProof/>
        </w:rPr>
        <w:t>73</w:t>
      </w:r>
      <w:r>
        <w:rPr>
          <w:noProof/>
        </w:rPr>
        <w:fldChar w:fldCharType="end"/>
      </w:r>
    </w:p>
    <w:p w:rsidR="00630C6F" w:rsidP="00630C6F">
      <w:pPr>
        <w:pStyle w:val="TOC2"/>
        <w:tabs>
          <w:tab w:val="right" w:pos="9016"/>
        </w:tabs>
        <w:rPr>
          <w:noProof/>
          <w:sz w:val="22"/>
          <w:szCs w:val="22"/>
          <w:lang w:eastAsia="en-AU"/>
        </w:rPr>
      </w:pPr>
      <w:r>
        <w:rPr>
          <w:noProof/>
        </w:rPr>
        <w:t xml:space="preserve">Amendment of List of Exempt Native Specimens — Southern and Eastern Scalefish and Shark Fishery (29/06/2012) [under subsection 303DC(1) of the </w:t>
      </w:r>
      <w:r w:rsidRPr="00221484">
        <w:rPr>
          <w:i/>
          <w:noProof/>
        </w:rPr>
        <w:t>Environment Protection and Biodiversity Conservation Act 1999</w:t>
      </w:r>
      <w:r>
        <w:rPr>
          <w:noProof/>
        </w:rPr>
        <w:t>]</w:t>
      </w:r>
      <w:r>
        <w:rPr>
          <w:noProof/>
        </w:rPr>
        <w:tab/>
      </w:r>
      <w:r>
        <w:rPr>
          <w:noProof/>
        </w:rPr>
        <w:fldChar w:fldCharType="begin"/>
      </w:r>
      <w:r>
        <w:rPr>
          <w:noProof/>
        </w:rPr>
        <w:instrText xml:space="preserve"> PAGEREF _Toc334524439 \h </w:instrText>
      </w:r>
      <w:r>
        <w:rPr>
          <w:noProof/>
        </w:rPr>
        <w:fldChar w:fldCharType="separate"/>
      </w:r>
      <w:r w:rsidR="00B839D0">
        <w:rPr>
          <w:noProof/>
        </w:rPr>
        <w:t>73</w:t>
      </w:r>
      <w:r>
        <w:rPr>
          <w:noProof/>
        </w:rPr>
        <w:fldChar w:fldCharType="end"/>
      </w:r>
    </w:p>
    <w:p w:rsidR="00630C6F" w:rsidP="00630C6F">
      <w:pPr>
        <w:pStyle w:val="TOC2"/>
        <w:tabs>
          <w:tab w:val="right" w:pos="9016"/>
        </w:tabs>
        <w:rPr>
          <w:noProof/>
          <w:sz w:val="22"/>
          <w:szCs w:val="22"/>
          <w:lang w:eastAsia="en-AU"/>
        </w:rPr>
      </w:pPr>
      <w:r>
        <w:rPr>
          <w:noProof/>
        </w:rPr>
        <w:t xml:space="preserve">Amendment of List of Exempt Native Specimens — Torres Strait Finfish Fishery (26/06/2012) [under subsection 303DC(1) of the </w:t>
      </w:r>
      <w:r w:rsidRPr="00221484">
        <w:rPr>
          <w:i/>
          <w:noProof/>
        </w:rPr>
        <w:t>Environment Protection and Biodiversity Conservation Act 1999</w:t>
      </w:r>
      <w:r>
        <w:rPr>
          <w:noProof/>
        </w:rPr>
        <w:t>]</w:t>
      </w:r>
      <w:r>
        <w:rPr>
          <w:noProof/>
        </w:rPr>
        <w:tab/>
      </w:r>
      <w:r>
        <w:rPr>
          <w:noProof/>
        </w:rPr>
        <w:fldChar w:fldCharType="begin"/>
      </w:r>
      <w:r>
        <w:rPr>
          <w:noProof/>
        </w:rPr>
        <w:instrText xml:space="preserve"> PAGEREF _Toc334524440 \h </w:instrText>
      </w:r>
      <w:r>
        <w:rPr>
          <w:noProof/>
        </w:rPr>
        <w:fldChar w:fldCharType="separate"/>
      </w:r>
      <w:r w:rsidR="00B839D0">
        <w:rPr>
          <w:noProof/>
        </w:rPr>
        <w:t>73</w:t>
      </w:r>
      <w:r>
        <w:rPr>
          <w:noProof/>
        </w:rPr>
        <w:fldChar w:fldCharType="end"/>
      </w:r>
    </w:p>
    <w:p w:rsidR="00630C6F" w:rsidP="00630C6F">
      <w:pPr>
        <w:pStyle w:val="TOC2"/>
        <w:tabs>
          <w:tab w:val="right" w:pos="9016"/>
        </w:tabs>
        <w:rPr>
          <w:noProof/>
          <w:sz w:val="22"/>
          <w:szCs w:val="22"/>
          <w:lang w:eastAsia="en-AU"/>
        </w:rPr>
      </w:pPr>
      <w:r>
        <w:rPr>
          <w:noProof/>
        </w:rPr>
        <w:t xml:space="preserve">Amendment of List of Exempt Native Specimens — Torres Strait Prawn Fishery (30/07/2012) [under subsection 303DC(1) of the </w:t>
      </w:r>
      <w:r w:rsidRPr="00221484">
        <w:rPr>
          <w:i/>
          <w:noProof/>
        </w:rPr>
        <w:t>Environment Protection and Biodiversity Conservation Act 1999</w:t>
      </w:r>
      <w:r>
        <w:rPr>
          <w:noProof/>
        </w:rPr>
        <w:t>]</w:t>
      </w:r>
      <w:r>
        <w:rPr>
          <w:noProof/>
        </w:rPr>
        <w:tab/>
      </w:r>
      <w:r>
        <w:rPr>
          <w:noProof/>
        </w:rPr>
        <w:fldChar w:fldCharType="begin"/>
      </w:r>
      <w:r>
        <w:rPr>
          <w:noProof/>
        </w:rPr>
        <w:instrText xml:space="preserve"> PAGEREF _Toc334524441 \h </w:instrText>
      </w:r>
      <w:r>
        <w:rPr>
          <w:noProof/>
        </w:rPr>
        <w:fldChar w:fldCharType="separate"/>
      </w:r>
      <w:r w:rsidR="00B839D0">
        <w:rPr>
          <w:noProof/>
        </w:rPr>
        <w:t>73</w:t>
      </w:r>
      <w:r>
        <w:rPr>
          <w:noProof/>
        </w:rPr>
        <w:fldChar w:fldCharType="end"/>
      </w:r>
    </w:p>
    <w:p w:rsidR="00630C6F" w:rsidP="00630C6F">
      <w:pPr>
        <w:pStyle w:val="TOC2"/>
        <w:tabs>
          <w:tab w:val="right" w:pos="9016"/>
        </w:tabs>
        <w:rPr>
          <w:noProof/>
          <w:sz w:val="22"/>
          <w:szCs w:val="22"/>
          <w:lang w:eastAsia="en-AU"/>
        </w:rPr>
      </w:pPr>
      <w:r>
        <w:rPr>
          <w:noProof/>
        </w:rPr>
        <w:t xml:space="preserve">Amendment of List of Exempt Native Specimens — Western Australian Trochus Fishery (02/08/2012) [under subsection 303DC(1) of the </w:t>
      </w:r>
      <w:r w:rsidRPr="00221484">
        <w:rPr>
          <w:i/>
          <w:noProof/>
        </w:rPr>
        <w:t>Environment Protection and Biodiversity Conservation Act 1999</w:t>
      </w:r>
      <w:r>
        <w:rPr>
          <w:noProof/>
        </w:rPr>
        <w:t>]</w:t>
      </w:r>
      <w:r>
        <w:rPr>
          <w:noProof/>
        </w:rPr>
        <w:tab/>
      </w:r>
      <w:r>
        <w:rPr>
          <w:noProof/>
        </w:rPr>
        <w:fldChar w:fldCharType="begin"/>
      </w:r>
      <w:r>
        <w:rPr>
          <w:noProof/>
        </w:rPr>
        <w:instrText xml:space="preserve"> PAGEREF _Toc334524442 \h </w:instrText>
      </w:r>
      <w:r>
        <w:rPr>
          <w:noProof/>
        </w:rPr>
        <w:fldChar w:fldCharType="separate"/>
      </w:r>
      <w:r w:rsidR="00B839D0">
        <w:rPr>
          <w:noProof/>
        </w:rPr>
        <w:t>74</w:t>
      </w:r>
      <w:r>
        <w:rPr>
          <w:noProof/>
        </w:rPr>
        <w:fldChar w:fldCharType="end"/>
      </w:r>
    </w:p>
    <w:p w:rsidR="00630C6F" w:rsidP="00630C6F">
      <w:pPr>
        <w:pStyle w:val="TOC2"/>
        <w:tabs>
          <w:tab w:val="right" w:pos="9016"/>
        </w:tabs>
        <w:rPr>
          <w:noProof/>
          <w:sz w:val="22"/>
          <w:szCs w:val="22"/>
          <w:lang w:eastAsia="en-AU"/>
        </w:rPr>
      </w:pPr>
      <w:r>
        <w:rPr>
          <w:noProof/>
        </w:rPr>
        <w:t xml:space="preserve">Amendment of List of Exempt Native Specimens — Western Australian Western Rock Lobster Fishery (20/07/2012) [under subsection 303DC(1) of the </w:t>
      </w:r>
      <w:r w:rsidRPr="00221484">
        <w:rPr>
          <w:i/>
          <w:noProof/>
        </w:rPr>
        <w:t>Environment Protection and Biodiversity Conservation Act 1999</w:t>
      </w:r>
      <w:r>
        <w:rPr>
          <w:noProof/>
        </w:rPr>
        <w:t>]</w:t>
      </w:r>
      <w:r>
        <w:rPr>
          <w:noProof/>
        </w:rPr>
        <w:tab/>
      </w:r>
      <w:r>
        <w:rPr>
          <w:noProof/>
        </w:rPr>
        <w:fldChar w:fldCharType="begin"/>
      </w:r>
      <w:r>
        <w:rPr>
          <w:noProof/>
        </w:rPr>
        <w:instrText xml:space="preserve"> PAGEREF _Toc334524443 \h </w:instrText>
      </w:r>
      <w:r>
        <w:rPr>
          <w:noProof/>
        </w:rPr>
        <w:fldChar w:fldCharType="separate"/>
      </w:r>
      <w:r w:rsidR="00B839D0">
        <w:rPr>
          <w:noProof/>
        </w:rPr>
        <w:t>74</w:t>
      </w:r>
      <w:r>
        <w:rPr>
          <w:noProof/>
        </w:rPr>
        <w:fldChar w:fldCharType="end"/>
      </w:r>
    </w:p>
    <w:p w:rsidR="00630C6F" w:rsidP="00630C6F">
      <w:pPr>
        <w:pStyle w:val="TOC2"/>
        <w:tabs>
          <w:tab w:val="right" w:pos="9016"/>
        </w:tabs>
        <w:rPr>
          <w:noProof/>
          <w:sz w:val="22"/>
          <w:szCs w:val="22"/>
          <w:lang w:eastAsia="en-AU"/>
        </w:rPr>
      </w:pPr>
      <w:r>
        <w:rPr>
          <w:noProof/>
        </w:rPr>
        <w:t xml:space="preserve">Determination of Degrees, Diplomas and Certificates No. 2012/1 [under section 6A of the </w:t>
      </w:r>
      <w:r w:rsidRPr="00221484">
        <w:rPr>
          <w:i/>
          <w:noProof/>
        </w:rPr>
        <w:t>Australian Film, Television and Radio School Act 1973</w:t>
      </w:r>
      <w:r>
        <w:rPr>
          <w:noProof/>
        </w:rPr>
        <w:t>]</w:t>
      </w:r>
      <w:r>
        <w:rPr>
          <w:noProof/>
        </w:rPr>
        <w:tab/>
      </w:r>
      <w:r>
        <w:rPr>
          <w:noProof/>
        </w:rPr>
        <w:fldChar w:fldCharType="begin"/>
      </w:r>
      <w:r>
        <w:rPr>
          <w:noProof/>
        </w:rPr>
        <w:instrText xml:space="preserve"> PAGEREF _Toc334524444 \h </w:instrText>
      </w:r>
      <w:r>
        <w:rPr>
          <w:noProof/>
        </w:rPr>
        <w:fldChar w:fldCharType="separate"/>
      </w:r>
      <w:r w:rsidR="00B839D0">
        <w:rPr>
          <w:noProof/>
        </w:rPr>
        <w:t>74</w:t>
      </w:r>
      <w:r>
        <w:rPr>
          <w:noProof/>
        </w:rPr>
        <w:fldChar w:fldCharType="end"/>
      </w:r>
    </w:p>
    <w:p w:rsidR="00630C6F" w:rsidP="00630C6F">
      <w:pPr>
        <w:pStyle w:val="TOC2"/>
        <w:tabs>
          <w:tab w:val="right" w:pos="9016"/>
        </w:tabs>
        <w:rPr>
          <w:noProof/>
          <w:sz w:val="22"/>
          <w:szCs w:val="22"/>
          <w:lang w:eastAsia="en-AU"/>
        </w:rPr>
      </w:pPr>
      <w:r>
        <w:rPr>
          <w:noProof/>
        </w:rPr>
        <w:t xml:space="preserve">Environment Protection and Biodiversity Conservation Act 1999 — section 269A — Instrument Adopting and Revoking Recovery Plans (NSW, QLD, SA, TAS and WA) (06/07/2012) [under subsections 33(3) of the </w:t>
      </w:r>
      <w:r w:rsidRPr="00221484">
        <w:rPr>
          <w:i/>
          <w:noProof/>
        </w:rPr>
        <w:t>Acts Interpretation Act 1901</w:t>
      </w:r>
      <w:r>
        <w:rPr>
          <w:noProof/>
        </w:rPr>
        <w:t xml:space="preserve"> and subsection 269A(7) of the </w:t>
      </w:r>
      <w:r w:rsidRPr="00221484">
        <w:rPr>
          <w:i/>
          <w:noProof/>
        </w:rPr>
        <w:t>Environment Protection and Biodiversity Conservation Act 1999</w:t>
      </w:r>
      <w:r>
        <w:rPr>
          <w:noProof/>
        </w:rPr>
        <w:t>]</w:t>
      </w:r>
      <w:r>
        <w:rPr>
          <w:noProof/>
        </w:rPr>
        <w:tab/>
      </w:r>
      <w:r>
        <w:rPr>
          <w:noProof/>
        </w:rPr>
        <w:fldChar w:fldCharType="begin"/>
      </w:r>
      <w:r>
        <w:rPr>
          <w:noProof/>
        </w:rPr>
        <w:instrText xml:space="preserve"> PAGEREF _Toc334524445 \h </w:instrText>
      </w:r>
      <w:r>
        <w:rPr>
          <w:noProof/>
        </w:rPr>
        <w:fldChar w:fldCharType="separate"/>
      </w:r>
      <w:r w:rsidR="00B839D0">
        <w:rPr>
          <w:noProof/>
        </w:rPr>
        <w:t>74</w:t>
      </w:r>
      <w:r>
        <w:rPr>
          <w:noProof/>
        </w:rPr>
        <w:fldChar w:fldCharType="end"/>
      </w:r>
    </w:p>
    <w:p w:rsidR="00630C6F" w:rsidP="00630C6F">
      <w:pPr>
        <w:pStyle w:val="TOC2"/>
        <w:tabs>
          <w:tab w:val="right" w:pos="9016"/>
        </w:tabs>
        <w:rPr>
          <w:noProof/>
          <w:sz w:val="22"/>
          <w:szCs w:val="22"/>
          <w:lang w:eastAsia="en-AU"/>
        </w:rPr>
      </w:pPr>
      <w:r>
        <w:rPr>
          <w:noProof/>
        </w:rPr>
        <w:t>Ozone Protection and Synthetic Greenhouse Gas Management Amendment Regulation 2012 (No. 2)</w:t>
      </w:r>
      <w:r>
        <w:rPr>
          <w:noProof/>
        </w:rPr>
        <w:tab/>
      </w:r>
      <w:r>
        <w:rPr>
          <w:noProof/>
        </w:rPr>
        <w:fldChar w:fldCharType="begin"/>
      </w:r>
      <w:r>
        <w:rPr>
          <w:noProof/>
        </w:rPr>
        <w:instrText xml:space="preserve"> PAGEREF _Toc334524446 \h </w:instrText>
      </w:r>
      <w:r>
        <w:rPr>
          <w:noProof/>
        </w:rPr>
        <w:fldChar w:fldCharType="separate"/>
      </w:r>
      <w:r w:rsidR="00B839D0">
        <w:rPr>
          <w:noProof/>
        </w:rPr>
        <w:t>75</w:t>
      </w:r>
      <w:r>
        <w:rPr>
          <w:noProof/>
        </w:rPr>
        <w:fldChar w:fldCharType="end"/>
      </w:r>
    </w:p>
    <w:p w:rsidR="00630C6F" w:rsidP="00630C6F">
      <w:pPr>
        <w:pStyle w:val="TOC1"/>
        <w:tabs>
          <w:tab w:val="right" w:pos="9016"/>
        </w:tabs>
        <w:rPr>
          <w:b w:val="0"/>
          <w:caps w:val="0"/>
          <w:noProof/>
          <w:sz w:val="22"/>
          <w:szCs w:val="22"/>
          <w:lang w:eastAsia="en-AU"/>
        </w:rPr>
      </w:pPr>
      <w:r>
        <w:rPr>
          <w:noProof/>
        </w:rPr>
        <w:br w:type="page"/>
      </w:r>
      <w:r>
        <w:rPr>
          <w:noProof/>
        </w:rPr>
        <w:t>Department of the Treasury</w:t>
      </w:r>
      <w:r>
        <w:rPr>
          <w:noProof/>
        </w:rPr>
        <w:tab/>
      </w:r>
      <w:r>
        <w:rPr>
          <w:noProof/>
        </w:rPr>
        <w:fldChar w:fldCharType="begin"/>
      </w:r>
      <w:r>
        <w:rPr>
          <w:noProof/>
        </w:rPr>
        <w:instrText xml:space="preserve"> PAGEREF _Toc334524447 \h </w:instrText>
      </w:r>
      <w:r>
        <w:rPr>
          <w:noProof/>
        </w:rPr>
        <w:fldChar w:fldCharType="separate"/>
      </w:r>
      <w:r w:rsidR="00B839D0">
        <w:rPr>
          <w:noProof/>
        </w:rPr>
        <w:t>76</w:t>
      </w:r>
      <w:r>
        <w:rPr>
          <w:noProof/>
        </w:rPr>
        <w:fldChar w:fldCharType="end"/>
      </w:r>
    </w:p>
    <w:p w:rsidR="00630C6F" w:rsidP="00630C6F">
      <w:pPr>
        <w:pStyle w:val="TOC2"/>
        <w:tabs>
          <w:tab w:val="right" w:pos="9016"/>
        </w:tabs>
        <w:rPr>
          <w:noProof/>
          <w:sz w:val="22"/>
          <w:szCs w:val="22"/>
          <w:lang w:eastAsia="en-AU"/>
        </w:rPr>
      </w:pPr>
      <w:r>
        <w:rPr>
          <w:noProof/>
        </w:rPr>
        <w:t>A New Tax System (Goods and Services Tax)</w:t>
      </w:r>
      <w:r w:rsidR="00D0715D">
        <w:rPr>
          <w:noProof/>
        </w:rPr>
        <w:t xml:space="preserve"> Amendment Regulation 2012 (No. </w:t>
      </w:r>
      <w:r>
        <w:rPr>
          <w:noProof/>
        </w:rPr>
        <w:t>2)</w:t>
      </w:r>
      <w:r>
        <w:rPr>
          <w:noProof/>
        </w:rPr>
        <w:tab/>
      </w:r>
      <w:r>
        <w:rPr>
          <w:noProof/>
        </w:rPr>
        <w:fldChar w:fldCharType="begin"/>
      </w:r>
      <w:r>
        <w:rPr>
          <w:noProof/>
        </w:rPr>
        <w:instrText xml:space="preserve"> PAGEREF _Toc334524448 \h </w:instrText>
      </w:r>
      <w:r>
        <w:rPr>
          <w:noProof/>
        </w:rPr>
        <w:fldChar w:fldCharType="separate"/>
      </w:r>
      <w:r w:rsidR="00B839D0">
        <w:rPr>
          <w:noProof/>
        </w:rPr>
        <w:t>76</w:t>
      </w:r>
      <w:r>
        <w:rPr>
          <w:noProof/>
        </w:rPr>
        <w:fldChar w:fldCharType="end"/>
      </w:r>
    </w:p>
    <w:p w:rsidR="00630C6F" w:rsidP="00630C6F">
      <w:pPr>
        <w:pStyle w:val="TOC2"/>
        <w:tabs>
          <w:tab w:val="right" w:pos="9016"/>
        </w:tabs>
        <w:rPr>
          <w:noProof/>
          <w:sz w:val="22"/>
          <w:szCs w:val="22"/>
          <w:lang w:eastAsia="en-AU"/>
        </w:rPr>
      </w:pPr>
      <w:r>
        <w:rPr>
          <w:noProof/>
        </w:rPr>
        <w:t>A New Tax System (Goods and Services Tax)</w:t>
      </w:r>
      <w:r w:rsidR="00D0715D">
        <w:rPr>
          <w:noProof/>
        </w:rPr>
        <w:t xml:space="preserve"> Amendment Regulation 2012 (No. </w:t>
      </w:r>
      <w:r>
        <w:rPr>
          <w:noProof/>
        </w:rPr>
        <w:t>3)</w:t>
      </w:r>
      <w:r>
        <w:rPr>
          <w:noProof/>
        </w:rPr>
        <w:tab/>
      </w:r>
      <w:r>
        <w:rPr>
          <w:noProof/>
        </w:rPr>
        <w:fldChar w:fldCharType="begin"/>
      </w:r>
      <w:r>
        <w:rPr>
          <w:noProof/>
        </w:rPr>
        <w:instrText xml:space="preserve"> PAGEREF _Toc334524449 \h </w:instrText>
      </w:r>
      <w:r>
        <w:rPr>
          <w:noProof/>
        </w:rPr>
        <w:fldChar w:fldCharType="separate"/>
      </w:r>
      <w:r w:rsidR="00B839D0">
        <w:rPr>
          <w:noProof/>
        </w:rPr>
        <w:t>76</w:t>
      </w:r>
      <w:r>
        <w:rPr>
          <w:noProof/>
        </w:rPr>
        <w:fldChar w:fldCharType="end"/>
      </w:r>
    </w:p>
    <w:p w:rsidR="00630C6F" w:rsidP="00630C6F">
      <w:pPr>
        <w:pStyle w:val="TOC2"/>
        <w:tabs>
          <w:tab w:val="right" w:pos="9016"/>
        </w:tabs>
        <w:rPr>
          <w:noProof/>
          <w:sz w:val="22"/>
          <w:szCs w:val="22"/>
          <w:lang w:eastAsia="en-AU"/>
        </w:rPr>
      </w:pPr>
      <w:r>
        <w:rPr>
          <w:noProof/>
        </w:rPr>
        <w:t xml:space="preserve">AASB 1048 — Interpretation of Standards — June 2012 [under section 334 of the </w:t>
      </w:r>
      <w:r w:rsidRPr="00221484">
        <w:rPr>
          <w:i/>
          <w:noProof/>
        </w:rPr>
        <w:t>Corporations Act 2001</w:t>
      </w:r>
      <w:r>
        <w:rPr>
          <w:noProof/>
        </w:rPr>
        <w:t>]</w:t>
      </w:r>
      <w:r>
        <w:rPr>
          <w:noProof/>
        </w:rPr>
        <w:tab/>
      </w:r>
      <w:r>
        <w:rPr>
          <w:noProof/>
        </w:rPr>
        <w:fldChar w:fldCharType="begin"/>
      </w:r>
      <w:r>
        <w:rPr>
          <w:noProof/>
        </w:rPr>
        <w:instrText xml:space="preserve"> PAGEREF _Toc334524450 \h </w:instrText>
      </w:r>
      <w:r>
        <w:rPr>
          <w:noProof/>
        </w:rPr>
        <w:fldChar w:fldCharType="separate"/>
      </w:r>
      <w:r w:rsidR="00B839D0">
        <w:rPr>
          <w:noProof/>
        </w:rPr>
        <w:t>76</w:t>
      </w:r>
      <w:r>
        <w:rPr>
          <w:noProof/>
        </w:rPr>
        <w:fldChar w:fldCharType="end"/>
      </w:r>
    </w:p>
    <w:p w:rsidR="00630C6F" w:rsidP="00630C6F">
      <w:pPr>
        <w:pStyle w:val="TOC2"/>
        <w:tabs>
          <w:tab w:val="right" w:pos="9016"/>
        </w:tabs>
        <w:rPr>
          <w:noProof/>
          <w:sz w:val="22"/>
          <w:szCs w:val="22"/>
          <w:lang w:eastAsia="en-AU"/>
        </w:rPr>
      </w:pPr>
      <w:r>
        <w:rPr>
          <w:noProof/>
        </w:rPr>
        <w:t xml:space="preserve">AASB 2012-2 — Amendments to Australian Accounting Standards — Disclosures — Offsetting Financial Assets and Financial Liabilities — June 2012 [under section 334 of the </w:t>
      </w:r>
      <w:r w:rsidRPr="00221484">
        <w:rPr>
          <w:i/>
          <w:noProof/>
        </w:rPr>
        <w:t>Corporations Act 2001</w:t>
      </w:r>
      <w:r>
        <w:rPr>
          <w:noProof/>
        </w:rPr>
        <w:t>]</w:t>
      </w:r>
      <w:r>
        <w:rPr>
          <w:noProof/>
        </w:rPr>
        <w:tab/>
      </w:r>
      <w:r>
        <w:rPr>
          <w:noProof/>
        </w:rPr>
        <w:fldChar w:fldCharType="begin"/>
      </w:r>
      <w:r>
        <w:rPr>
          <w:noProof/>
        </w:rPr>
        <w:instrText xml:space="preserve"> PAGEREF _Toc334524451 \h </w:instrText>
      </w:r>
      <w:r>
        <w:rPr>
          <w:noProof/>
        </w:rPr>
        <w:fldChar w:fldCharType="separate"/>
      </w:r>
      <w:r w:rsidR="00B839D0">
        <w:rPr>
          <w:noProof/>
        </w:rPr>
        <w:t>76</w:t>
      </w:r>
      <w:r>
        <w:rPr>
          <w:noProof/>
        </w:rPr>
        <w:fldChar w:fldCharType="end"/>
      </w:r>
    </w:p>
    <w:p w:rsidR="00630C6F" w:rsidP="00630C6F">
      <w:pPr>
        <w:pStyle w:val="TOC2"/>
        <w:tabs>
          <w:tab w:val="right" w:pos="9016"/>
        </w:tabs>
        <w:rPr>
          <w:noProof/>
          <w:sz w:val="22"/>
          <w:szCs w:val="22"/>
          <w:lang w:eastAsia="en-AU"/>
        </w:rPr>
      </w:pPr>
      <w:r>
        <w:rPr>
          <w:noProof/>
        </w:rPr>
        <w:t xml:space="preserve">AASB 2012-3 — Amendments to Australian Accounting Standards — Offsetting Financial Assets and Financial Liabilities — June 2012 [under section 334 of the </w:t>
      </w:r>
      <w:r w:rsidRPr="00221484">
        <w:rPr>
          <w:i/>
          <w:noProof/>
        </w:rPr>
        <w:t>Corporations Act 2001</w:t>
      </w:r>
      <w:r>
        <w:rPr>
          <w:noProof/>
        </w:rPr>
        <w:t>]</w:t>
      </w:r>
      <w:r>
        <w:rPr>
          <w:noProof/>
        </w:rPr>
        <w:tab/>
      </w:r>
      <w:r>
        <w:rPr>
          <w:noProof/>
        </w:rPr>
        <w:fldChar w:fldCharType="begin"/>
      </w:r>
      <w:r>
        <w:rPr>
          <w:noProof/>
        </w:rPr>
        <w:instrText xml:space="preserve"> PAGEREF _Toc334524452 \h </w:instrText>
      </w:r>
      <w:r>
        <w:rPr>
          <w:noProof/>
        </w:rPr>
        <w:fldChar w:fldCharType="separate"/>
      </w:r>
      <w:r w:rsidR="00B839D0">
        <w:rPr>
          <w:noProof/>
        </w:rPr>
        <w:t>77</w:t>
      </w:r>
      <w:r>
        <w:rPr>
          <w:noProof/>
        </w:rPr>
        <w:fldChar w:fldCharType="end"/>
      </w:r>
    </w:p>
    <w:p w:rsidR="00630C6F" w:rsidP="00630C6F">
      <w:pPr>
        <w:pStyle w:val="TOC2"/>
        <w:tabs>
          <w:tab w:val="right" w:pos="9016"/>
        </w:tabs>
        <w:rPr>
          <w:noProof/>
          <w:sz w:val="22"/>
          <w:szCs w:val="22"/>
          <w:lang w:eastAsia="en-AU"/>
        </w:rPr>
      </w:pPr>
      <w:r>
        <w:rPr>
          <w:noProof/>
        </w:rPr>
        <w:t xml:space="preserve">AASB 2012-4 — Amendments to Australian Accounting Standards — Government Loans — June 2012 [under section 334 of the </w:t>
      </w:r>
      <w:r w:rsidRPr="00221484">
        <w:rPr>
          <w:i/>
          <w:noProof/>
        </w:rPr>
        <w:t>Corporations Act 2001</w:t>
      </w:r>
      <w:r>
        <w:rPr>
          <w:noProof/>
        </w:rPr>
        <w:t>]</w:t>
      </w:r>
      <w:r>
        <w:rPr>
          <w:noProof/>
        </w:rPr>
        <w:tab/>
      </w:r>
      <w:r>
        <w:rPr>
          <w:noProof/>
        </w:rPr>
        <w:fldChar w:fldCharType="begin"/>
      </w:r>
      <w:r>
        <w:rPr>
          <w:noProof/>
        </w:rPr>
        <w:instrText xml:space="preserve"> PAGEREF _Toc334524453 \h </w:instrText>
      </w:r>
      <w:r>
        <w:rPr>
          <w:noProof/>
        </w:rPr>
        <w:fldChar w:fldCharType="separate"/>
      </w:r>
      <w:r w:rsidR="00B839D0">
        <w:rPr>
          <w:noProof/>
        </w:rPr>
        <w:t>77</w:t>
      </w:r>
      <w:r>
        <w:rPr>
          <w:noProof/>
        </w:rPr>
        <w:fldChar w:fldCharType="end"/>
      </w:r>
    </w:p>
    <w:p w:rsidR="00630C6F" w:rsidP="00630C6F">
      <w:pPr>
        <w:pStyle w:val="TOC2"/>
        <w:tabs>
          <w:tab w:val="right" w:pos="9016"/>
        </w:tabs>
        <w:rPr>
          <w:noProof/>
          <w:sz w:val="22"/>
          <w:szCs w:val="22"/>
          <w:lang w:eastAsia="en-AU"/>
        </w:rPr>
      </w:pPr>
      <w:r>
        <w:rPr>
          <w:noProof/>
        </w:rPr>
        <w:t xml:space="preserve">AASB 2012-5 — Amendments to Australian Accounting Standards arising from Annual Improvements 2009-2011 Cycle — June 2012 [under section 334 of the </w:t>
      </w:r>
      <w:r w:rsidRPr="00221484">
        <w:rPr>
          <w:i/>
          <w:noProof/>
        </w:rPr>
        <w:t>Corporations Act 2001</w:t>
      </w:r>
      <w:r>
        <w:rPr>
          <w:noProof/>
        </w:rPr>
        <w:t>]</w:t>
      </w:r>
      <w:r>
        <w:rPr>
          <w:noProof/>
        </w:rPr>
        <w:tab/>
      </w:r>
      <w:r>
        <w:rPr>
          <w:noProof/>
        </w:rPr>
        <w:fldChar w:fldCharType="begin"/>
      </w:r>
      <w:r>
        <w:rPr>
          <w:noProof/>
        </w:rPr>
        <w:instrText xml:space="preserve"> PAGEREF _Toc334524454 \h </w:instrText>
      </w:r>
      <w:r>
        <w:rPr>
          <w:noProof/>
        </w:rPr>
        <w:fldChar w:fldCharType="separate"/>
      </w:r>
      <w:r w:rsidR="00B839D0">
        <w:rPr>
          <w:noProof/>
        </w:rPr>
        <w:t>77</w:t>
      </w:r>
      <w:r>
        <w:rPr>
          <w:noProof/>
        </w:rPr>
        <w:fldChar w:fldCharType="end"/>
      </w:r>
    </w:p>
    <w:p w:rsidR="00630C6F" w:rsidP="00630C6F">
      <w:pPr>
        <w:pStyle w:val="TOC2"/>
        <w:tabs>
          <w:tab w:val="right" w:pos="9016"/>
        </w:tabs>
        <w:rPr>
          <w:noProof/>
          <w:sz w:val="22"/>
          <w:szCs w:val="22"/>
          <w:lang w:eastAsia="en-AU"/>
        </w:rPr>
      </w:pPr>
      <w:r>
        <w:rPr>
          <w:noProof/>
        </w:rPr>
        <w:t xml:space="preserve">ASA 2012-1 — Amending Standard to ASA 570 Going Concern — July 2012 [pursuant to section 227B of the </w:t>
      </w:r>
      <w:r w:rsidRPr="00221484">
        <w:rPr>
          <w:i/>
          <w:noProof/>
        </w:rPr>
        <w:t>Australian Securities and Investments Comission Act 2001</w:t>
      </w:r>
      <w:r>
        <w:rPr>
          <w:noProof/>
        </w:rPr>
        <w:t xml:space="preserve"> and section 336 of the </w:t>
      </w:r>
      <w:r w:rsidRPr="00221484">
        <w:rPr>
          <w:i/>
          <w:noProof/>
        </w:rPr>
        <w:t>Corporations Act 2001</w:t>
      </w:r>
      <w:r>
        <w:rPr>
          <w:noProof/>
        </w:rPr>
        <w:t>]</w:t>
      </w:r>
      <w:r>
        <w:rPr>
          <w:noProof/>
        </w:rPr>
        <w:tab/>
      </w:r>
      <w:r>
        <w:rPr>
          <w:noProof/>
        </w:rPr>
        <w:fldChar w:fldCharType="begin"/>
      </w:r>
      <w:r>
        <w:rPr>
          <w:noProof/>
        </w:rPr>
        <w:instrText xml:space="preserve"> PAGEREF _Toc334524455 \h </w:instrText>
      </w:r>
      <w:r>
        <w:rPr>
          <w:noProof/>
        </w:rPr>
        <w:fldChar w:fldCharType="separate"/>
      </w:r>
      <w:r w:rsidR="00B839D0">
        <w:rPr>
          <w:noProof/>
        </w:rPr>
        <w:t>77</w:t>
      </w:r>
      <w:r>
        <w:rPr>
          <w:noProof/>
        </w:rPr>
        <w:fldChar w:fldCharType="end"/>
      </w:r>
    </w:p>
    <w:p w:rsidR="00630C6F" w:rsidP="00630C6F">
      <w:pPr>
        <w:pStyle w:val="TOC2"/>
        <w:tabs>
          <w:tab w:val="right" w:pos="9016"/>
        </w:tabs>
        <w:rPr>
          <w:noProof/>
          <w:sz w:val="22"/>
          <w:szCs w:val="22"/>
          <w:lang w:eastAsia="en-AU"/>
        </w:rPr>
      </w:pPr>
      <w:r>
        <w:rPr>
          <w:noProof/>
        </w:rPr>
        <w:t xml:space="preserve">ASIC Class Order [CO 12/572] [under paragraph 911A(2)(1) of the </w:t>
      </w:r>
      <w:r w:rsidRPr="00221484">
        <w:rPr>
          <w:i/>
          <w:noProof/>
        </w:rPr>
        <w:t>Corporations Act 2001</w:t>
      </w:r>
      <w:r>
        <w:rPr>
          <w:noProof/>
        </w:rPr>
        <w:t>]</w:t>
      </w:r>
      <w:r>
        <w:rPr>
          <w:noProof/>
        </w:rPr>
        <w:tab/>
      </w:r>
      <w:r>
        <w:rPr>
          <w:noProof/>
        </w:rPr>
        <w:fldChar w:fldCharType="begin"/>
      </w:r>
      <w:r>
        <w:rPr>
          <w:noProof/>
        </w:rPr>
        <w:instrText xml:space="preserve"> PAGEREF _Toc334524456 \h </w:instrText>
      </w:r>
      <w:r>
        <w:rPr>
          <w:noProof/>
        </w:rPr>
        <w:fldChar w:fldCharType="separate"/>
      </w:r>
      <w:r w:rsidR="00B839D0">
        <w:rPr>
          <w:noProof/>
        </w:rPr>
        <w:t>77</w:t>
      </w:r>
      <w:r>
        <w:rPr>
          <w:noProof/>
        </w:rPr>
        <w:fldChar w:fldCharType="end"/>
      </w:r>
    </w:p>
    <w:p w:rsidR="00630C6F" w:rsidP="00630C6F">
      <w:pPr>
        <w:pStyle w:val="TOC2"/>
        <w:tabs>
          <w:tab w:val="right" w:pos="9016"/>
        </w:tabs>
        <w:rPr>
          <w:noProof/>
          <w:sz w:val="22"/>
          <w:szCs w:val="22"/>
          <w:lang w:eastAsia="en-AU"/>
        </w:rPr>
      </w:pPr>
      <w:r>
        <w:rPr>
          <w:noProof/>
        </w:rPr>
        <w:t xml:space="preserve">ASIC Class Order [CO 12/573] [under paragraph 911A(2)(1) of the </w:t>
      </w:r>
      <w:r w:rsidRPr="00221484">
        <w:rPr>
          <w:i/>
          <w:noProof/>
        </w:rPr>
        <w:t>Corporations Act 2001</w:t>
      </w:r>
      <w:r>
        <w:rPr>
          <w:noProof/>
        </w:rPr>
        <w:t>]</w:t>
      </w:r>
      <w:r>
        <w:rPr>
          <w:noProof/>
        </w:rPr>
        <w:tab/>
      </w:r>
      <w:r>
        <w:rPr>
          <w:noProof/>
        </w:rPr>
        <w:fldChar w:fldCharType="begin"/>
      </w:r>
      <w:r>
        <w:rPr>
          <w:noProof/>
        </w:rPr>
        <w:instrText xml:space="preserve"> PAGEREF _Toc334524457 \h </w:instrText>
      </w:r>
      <w:r>
        <w:rPr>
          <w:noProof/>
        </w:rPr>
        <w:fldChar w:fldCharType="separate"/>
      </w:r>
      <w:r w:rsidR="00B839D0">
        <w:rPr>
          <w:noProof/>
        </w:rPr>
        <w:t>77</w:t>
      </w:r>
      <w:r>
        <w:rPr>
          <w:noProof/>
        </w:rPr>
        <w:fldChar w:fldCharType="end"/>
      </w:r>
    </w:p>
    <w:p w:rsidR="00630C6F" w:rsidP="00630C6F">
      <w:pPr>
        <w:pStyle w:val="TOC2"/>
        <w:tabs>
          <w:tab w:val="right" w:pos="9016"/>
        </w:tabs>
        <w:rPr>
          <w:noProof/>
          <w:sz w:val="22"/>
          <w:szCs w:val="22"/>
          <w:lang w:eastAsia="en-AU"/>
        </w:rPr>
      </w:pPr>
      <w:r>
        <w:rPr>
          <w:noProof/>
        </w:rPr>
        <w:t xml:space="preserve">ASIC Class Order [CO 12/574] [under subsection 741(1) and paragraph 911A(2)(1) of the </w:t>
      </w:r>
      <w:r w:rsidRPr="00221484">
        <w:rPr>
          <w:i/>
          <w:noProof/>
        </w:rPr>
        <w:t>Corporations Act 2001</w:t>
      </w:r>
      <w:r>
        <w:rPr>
          <w:noProof/>
        </w:rPr>
        <w:t>]</w:t>
      </w:r>
      <w:r>
        <w:rPr>
          <w:noProof/>
        </w:rPr>
        <w:tab/>
      </w:r>
      <w:r>
        <w:rPr>
          <w:noProof/>
        </w:rPr>
        <w:fldChar w:fldCharType="begin"/>
      </w:r>
      <w:r>
        <w:rPr>
          <w:noProof/>
        </w:rPr>
        <w:instrText xml:space="preserve"> PAGEREF _Toc334524458 \h </w:instrText>
      </w:r>
      <w:r>
        <w:rPr>
          <w:noProof/>
        </w:rPr>
        <w:fldChar w:fldCharType="separate"/>
      </w:r>
      <w:r w:rsidR="00B839D0">
        <w:rPr>
          <w:noProof/>
        </w:rPr>
        <w:t>78</w:t>
      </w:r>
      <w:r>
        <w:rPr>
          <w:noProof/>
        </w:rPr>
        <w:fldChar w:fldCharType="end"/>
      </w:r>
    </w:p>
    <w:p w:rsidR="00630C6F" w:rsidP="00630C6F">
      <w:pPr>
        <w:pStyle w:val="TOC2"/>
        <w:tabs>
          <w:tab w:val="right" w:pos="9016"/>
        </w:tabs>
        <w:rPr>
          <w:noProof/>
          <w:sz w:val="22"/>
          <w:szCs w:val="22"/>
          <w:lang w:eastAsia="en-AU"/>
        </w:rPr>
      </w:pPr>
      <w:r>
        <w:rPr>
          <w:noProof/>
        </w:rPr>
        <w:t xml:space="preserve">ASIC Class Order [CO 12/622] [under paragraph 1020F(1)(c) of the </w:t>
      </w:r>
      <w:r w:rsidRPr="00221484">
        <w:rPr>
          <w:i/>
          <w:noProof/>
        </w:rPr>
        <w:t>Corporations Act 2001</w:t>
      </w:r>
      <w:r>
        <w:rPr>
          <w:noProof/>
        </w:rPr>
        <w:t>]</w:t>
      </w:r>
      <w:r>
        <w:rPr>
          <w:noProof/>
        </w:rPr>
        <w:tab/>
      </w:r>
      <w:r>
        <w:rPr>
          <w:noProof/>
        </w:rPr>
        <w:fldChar w:fldCharType="begin"/>
      </w:r>
      <w:r>
        <w:rPr>
          <w:noProof/>
        </w:rPr>
        <w:instrText xml:space="preserve"> PAGEREF _Toc334524459 \h </w:instrText>
      </w:r>
      <w:r>
        <w:rPr>
          <w:noProof/>
        </w:rPr>
        <w:fldChar w:fldCharType="separate"/>
      </w:r>
      <w:r w:rsidR="00B839D0">
        <w:rPr>
          <w:noProof/>
        </w:rPr>
        <w:t>78</w:t>
      </w:r>
      <w:r>
        <w:rPr>
          <w:noProof/>
        </w:rPr>
        <w:fldChar w:fldCharType="end"/>
      </w:r>
    </w:p>
    <w:p w:rsidR="00630C6F" w:rsidP="00630C6F">
      <w:pPr>
        <w:pStyle w:val="TOC2"/>
        <w:tabs>
          <w:tab w:val="right" w:pos="9016"/>
        </w:tabs>
        <w:rPr>
          <w:noProof/>
          <w:sz w:val="22"/>
          <w:szCs w:val="22"/>
          <w:lang w:eastAsia="en-AU"/>
        </w:rPr>
      </w:pPr>
      <w:r>
        <w:rPr>
          <w:noProof/>
        </w:rPr>
        <w:t xml:space="preserve">ASIC Class Order [CO 12/752] [under paragraph 926A(2)(c) of the </w:t>
      </w:r>
      <w:r w:rsidRPr="00221484">
        <w:rPr>
          <w:i/>
          <w:noProof/>
        </w:rPr>
        <w:t>Corporations Act 2001</w:t>
      </w:r>
      <w:r>
        <w:rPr>
          <w:noProof/>
        </w:rPr>
        <w:t>]</w:t>
      </w:r>
      <w:r>
        <w:rPr>
          <w:noProof/>
        </w:rPr>
        <w:tab/>
      </w:r>
      <w:r>
        <w:rPr>
          <w:noProof/>
        </w:rPr>
        <w:fldChar w:fldCharType="begin"/>
      </w:r>
      <w:r>
        <w:rPr>
          <w:noProof/>
        </w:rPr>
        <w:instrText xml:space="preserve"> PAGEREF _Toc334524460 \h </w:instrText>
      </w:r>
      <w:r>
        <w:rPr>
          <w:noProof/>
        </w:rPr>
        <w:fldChar w:fldCharType="separate"/>
      </w:r>
      <w:r w:rsidR="00B839D0">
        <w:rPr>
          <w:noProof/>
        </w:rPr>
        <w:t>78</w:t>
      </w:r>
      <w:r>
        <w:rPr>
          <w:noProof/>
        </w:rPr>
        <w:fldChar w:fldCharType="end"/>
      </w:r>
    </w:p>
    <w:p w:rsidR="00630C6F" w:rsidP="00630C6F">
      <w:pPr>
        <w:pStyle w:val="TOC2"/>
        <w:tabs>
          <w:tab w:val="right" w:pos="9016"/>
        </w:tabs>
        <w:rPr>
          <w:noProof/>
          <w:sz w:val="22"/>
          <w:szCs w:val="22"/>
          <w:lang w:eastAsia="en-AU"/>
        </w:rPr>
      </w:pPr>
      <w:r>
        <w:rPr>
          <w:noProof/>
        </w:rPr>
        <w:t xml:space="preserve">ASIC Market Integrity Rules (ASX Market) Amendment 2012 (No. 1) </w:t>
      </w:r>
      <w:r w:rsidR="00244C01">
        <w:rPr>
          <w:noProof/>
        </w:rPr>
        <w:br/>
      </w:r>
      <w:r>
        <w:rPr>
          <w:noProof/>
        </w:rPr>
        <w:t xml:space="preserve">[under subsection 798G(1) of the </w:t>
      </w:r>
      <w:r w:rsidRPr="00221484">
        <w:rPr>
          <w:i/>
          <w:noProof/>
        </w:rPr>
        <w:t>Corporations Act 2001</w:t>
      </w:r>
      <w:r>
        <w:rPr>
          <w:noProof/>
        </w:rPr>
        <w:t>]</w:t>
      </w:r>
      <w:r>
        <w:rPr>
          <w:noProof/>
        </w:rPr>
        <w:tab/>
      </w:r>
      <w:r>
        <w:rPr>
          <w:noProof/>
        </w:rPr>
        <w:fldChar w:fldCharType="begin"/>
      </w:r>
      <w:r>
        <w:rPr>
          <w:noProof/>
        </w:rPr>
        <w:instrText xml:space="preserve"> PAGEREF _Toc334524461 \h </w:instrText>
      </w:r>
      <w:r>
        <w:rPr>
          <w:noProof/>
        </w:rPr>
        <w:fldChar w:fldCharType="separate"/>
      </w:r>
      <w:r w:rsidR="00B839D0">
        <w:rPr>
          <w:noProof/>
        </w:rPr>
        <w:t>78</w:t>
      </w:r>
      <w:r>
        <w:rPr>
          <w:noProof/>
        </w:rPr>
        <w:fldChar w:fldCharType="end"/>
      </w:r>
    </w:p>
    <w:p w:rsidR="00630C6F" w:rsidP="00630C6F">
      <w:pPr>
        <w:pStyle w:val="TOC2"/>
        <w:tabs>
          <w:tab w:val="right" w:pos="9016"/>
        </w:tabs>
        <w:rPr>
          <w:noProof/>
          <w:sz w:val="22"/>
          <w:szCs w:val="22"/>
          <w:lang w:eastAsia="en-AU"/>
        </w:rPr>
      </w:pPr>
      <w:r>
        <w:rPr>
          <w:noProof/>
        </w:rPr>
        <w:t>ASIC Market Integrity Rules (ASX Market) Amendment 2012 (No. 2)</w:t>
      </w:r>
      <w:r w:rsidR="00244C01">
        <w:rPr>
          <w:noProof/>
        </w:rPr>
        <w:br/>
      </w:r>
      <w:r>
        <w:rPr>
          <w:noProof/>
        </w:rPr>
        <w:t xml:space="preserve">[under subsection 798G(1) of the </w:t>
      </w:r>
      <w:r w:rsidRPr="00221484">
        <w:rPr>
          <w:i/>
          <w:noProof/>
        </w:rPr>
        <w:t>Corporations Act 2001</w:t>
      </w:r>
      <w:r>
        <w:rPr>
          <w:noProof/>
        </w:rPr>
        <w:t>]</w:t>
      </w:r>
      <w:r>
        <w:rPr>
          <w:noProof/>
        </w:rPr>
        <w:tab/>
      </w:r>
      <w:r>
        <w:rPr>
          <w:noProof/>
        </w:rPr>
        <w:fldChar w:fldCharType="begin"/>
      </w:r>
      <w:r>
        <w:rPr>
          <w:noProof/>
        </w:rPr>
        <w:instrText xml:space="preserve"> PAGEREF _Toc334524462 \h </w:instrText>
      </w:r>
      <w:r>
        <w:rPr>
          <w:noProof/>
        </w:rPr>
        <w:fldChar w:fldCharType="separate"/>
      </w:r>
      <w:r w:rsidR="00B839D0">
        <w:rPr>
          <w:noProof/>
        </w:rPr>
        <w:t>78</w:t>
      </w:r>
      <w:r>
        <w:rPr>
          <w:noProof/>
        </w:rPr>
        <w:fldChar w:fldCharType="end"/>
      </w:r>
    </w:p>
    <w:p w:rsidR="00630C6F" w:rsidP="00630C6F">
      <w:pPr>
        <w:pStyle w:val="TOC2"/>
        <w:tabs>
          <w:tab w:val="right" w:pos="9016"/>
        </w:tabs>
        <w:rPr>
          <w:noProof/>
          <w:sz w:val="22"/>
          <w:szCs w:val="22"/>
          <w:lang w:eastAsia="en-AU"/>
        </w:rPr>
      </w:pPr>
      <w:r>
        <w:rPr>
          <w:noProof/>
        </w:rPr>
        <w:t xml:space="preserve">ASIC Market Integrity Rules (Chi-X Australia Market) Amendment 2012 (No. 1) [under subsection 798G(1) of the </w:t>
      </w:r>
      <w:r w:rsidRPr="00221484">
        <w:rPr>
          <w:i/>
          <w:noProof/>
        </w:rPr>
        <w:t>Corporations Act 2001</w:t>
      </w:r>
      <w:r>
        <w:rPr>
          <w:noProof/>
        </w:rPr>
        <w:t>]</w:t>
      </w:r>
      <w:r>
        <w:rPr>
          <w:noProof/>
        </w:rPr>
        <w:tab/>
      </w:r>
      <w:r>
        <w:rPr>
          <w:noProof/>
        </w:rPr>
        <w:fldChar w:fldCharType="begin"/>
      </w:r>
      <w:r>
        <w:rPr>
          <w:noProof/>
        </w:rPr>
        <w:instrText xml:space="preserve"> PAGEREF _Toc334524463 \h </w:instrText>
      </w:r>
      <w:r>
        <w:rPr>
          <w:noProof/>
        </w:rPr>
        <w:fldChar w:fldCharType="separate"/>
      </w:r>
      <w:r w:rsidR="00B839D0">
        <w:rPr>
          <w:noProof/>
        </w:rPr>
        <w:t>78</w:t>
      </w:r>
      <w:r>
        <w:rPr>
          <w:noProof/>
        </w:rPr>
        <w:fldChar w:fldCharType="end"/>
      </w:r>
    </w:p>
    <w:p w:rsidR="00630C6F" w:rsidP="00630C6F">
      <w:pPr>
        <w:pStyle w:val="TOC2"/>
        <w:tabs>
          <w:tab w:val="right" w:pos="9016"/>
        </w:tabs>
        <w:rPr>
          <w:noProof/>
          <w:sz w:val="22"/>
          <w:szCs w:val="22"/>
          <w:lang w:eastAsia="en-AU"/>
        </w:rPr>
      </w:pPr>
      <w:r>
        <w:rPr>
          <w:noProof/>
        </w:rPr>
        <w:t xml:space="preserve">ASIC Market Integrity Rules (Chi-X Australia Market) Amendment 2012 (No. 2) [under subsection 798G(1) of the </w:t>
      </w:r>
      <w:r w:rsidRPr="00221484">
        <w:rPr>
          <w:i/>
          <w:noProof/>
        </w:rPr>
        <w:t>Corporations Act 2001</w:t>
      </w:r>
      <w:r>
        <w:rPr>
          <w:noProof/>
        </w:rPr>
        <w:t>]</w:t>
      </w:r>
      <w:r>
        <w:rPr>
          <w:noProof/>
        </w:rPr>
        <w:tab/>
      </w:r>
      <w:r>
        <w:rPr>
          <w:noProof/>
        </w:rPr>
        <w:fldChar w:fldCharType="begin"/>
      </w:r>
      <w:r>
        <w:rPr>
          <w:noProof/>
        </w:rPr>
        <w:instrText xml:space="preserve"> PAGEREF _Toc334524464 \h </w:instrText>
      </w:r>
      <w:r>
        <w:rPr>
          <w:noProof/>
        </w:rPr>
        <w:fldChar w:fldCharType="separate"/>
      </w:r>
      <w:r w:rsidR="00B839D0">
        <w:rPr>
          <w:noProof/>
        </w:rPr>
        <w:t>79</w:t>
      </w:r>
      <w:r>
        <w:rPr>
          <w:noProof/>
        </w:rPr>
        <w:fldChar w:fldCharType="end"/>
      </w:r>
    </w:p>
    <w:p w:rsidR="00630C6F" w:rsidP="00630C6F">
      <w:pPr>
        <w:pStyle w:val="TOC2"/>
        <w:tabs>
          <w:tab w:val="right" w:pos="9016"/>
        </w:tabs>
        <w:rPr>
          <w:noProof/>
          <w:sz w:val="22"/>
          <w:szCs w:val="22"/>
          <w:lang w:eastAsia="en-AU"/>
        </w:rPr>
      </w:pPr>
      <w:r>
        <w:rPr>
          <w:noProof/>
        </w:rPr>
        <w:t xml:space="preserve">Australian Prudential Regulation Authority (Commonwealth Costs) Determination 2012 [under paragraph 50(1)(b) and subsection 50(1A) of the </w:t>
      </w:r>
      <w:r w:rsidRPr="00221484">
        <w:rPr>
          <w:i/>
          <w:noProof/>
        </w:rPr>
        <w:t>Australian Prudential Regulation Authority Act 1998</w:t>
      </w:r>
      <w:r>
        <w:rPr>
          <w:noProof/>
        </w:rPr>
        <w:t>]</w:t>
      </w:r>
      <w:r>
        <w:rPr>
          <w:noProof/>
        </w:rPr>
        <w:tab/>
      </w:r>
      <w:r>
        <w:rPr>
          <w:noProof/>
        </w:rPr>
        <w:fldChar w:fldCharType="begin"/>
      </w:r>
      <w:r>
        <w:rPr>
          <w:noProof/>
        </w:rPr>
        <w:instrText xml:space="preserve"> PAGEREF _Toc334524465 \h </w:instrText>
      </w:r>
      <w:r>
        <w:rPr>
          <w:noProof/>
        </w:rPr>
        <w:fldChar w:fldCharType="separate"/>
      </w:r>
      <w:r w:rsidR="00B839D0">
        <w:rPr>
          <w:noProof/>
        </w:rPr>
        <w:t>79</w:t>
      </w:r>
      <w:r>
        <w:rPr>
          <w:noProof/>
        </w:rPr>
        <w:fldChar w:fldCharType="end"/>
      </w:r>
    </w:p>
    <w:p w:rsidR="00630C6F" w:rsidP="00630C6F">
      <w:pPr>
        <w:pStyle w:val="TOC2"/>
        <w:tabs>
          <w:tab w:val="right" w:pos="9016"/>
        </w:tabs>
        <w:rPr>
          <w:noProof/>
          <w:sz w:val="22"/>
          <w:szCs w:val="22"/>
          <w:lang w:eastAsia="en-AU"/>
        </w:rPr>
      </w:pPr>
      <w:r>
        <w:rPr>
          <w:noProof/>
        </w:rPr>
        <w:t xml:space="preserve">Australian Prudential Regulation Authority (confidentiality) determination No. 13 of 2012 [under section 57 of the </w:t>
      </w:r>
      <w:r w:rsidRPr="00221484">
        <w:rPr>
          <w:i/>
          <w:noProof/>
        </w:rPr>
        <w:t>Australian Prudential Regulation Authority Act 1998</w:t>
      </w:r>
      <w:r>
        <w:rPr>
          <w:noProof/>
        </w:rPr>
        <w:t>]</w:t>
      </w:r>
      <w:r>
        <w:rPr>
          <w:noProof/>
        </w:rPr>
        <w:tab/>
      </w:r>
      <w:r>
        <w:rPr>
          <w:noProof/>
        </w:rPr>
        <w:fldChar w:fldCharType="begin"/>
      </w:r>
      <w:r>
        <w:rPr>
          <w:noProof/>
        </w:rPr>
        <w:instrText xml:space="preserve"> PAGEREF _Toc334524466 \h </w:instrText>
      </w:r>
      <w:r>
        <w:rPr>
          <w:noProof/>
        </w:rPr>
        <w:fldChar w:fldCharType="separate"/>
      </w:r>
      <w:r w:rsidR="00B839D0">
        <w:rPr>
          <w:noProof/>
        </w:rPr>
        <w:t>79</w:t>
      </w:r>
      <w:r>
        <w:rPr>
          <w:noProof/>
        </w:rPr>
        <w:fldChar w:fldCharType="end"/>
      </w:r>
    </w:p>
    <w:p w:rsidR="00630C6F" w:rsidP="00630C6F">
      <w:pPr>
        <w:pStyle w:val="TOC2"/>
        <w:tabs>
          <w:tab w:val="right" w:pos="9016"/>
        </w:tabs>
        <w:rPr>
          <w:noProof/>
          <w:sz w:val="22"/>
          <w:szCs w:val="22"/>
          <w:lang w:eastAsia="en-AU"/>
        </w:rPr>
      </w:pPr>
      <w:r>
        <w:rPr>
          <w:noProof/>
        </w:rPr>
        <w:t xml:space="preserve">Australian Prudential Regulation Authority instrument fixing charges No. 2 of 2012 [under paragraph 51(1)(a) and (b) of the </w:t>
      </w:r>
      <w:r w:rsidRPr="00221484">
        <w:rPr>
          <w:i/>
          <w:noProof/>
        </w:rPr>
        <w:t>Australian Prudential Regulation Authority Act 1998</w:t>
      </w:r>
      <w:r>
        <w:rPr>
          <w:noProof/>
        </w:rPr>
        <w:t>]</w:t>
      </w:r>
      <w:r>
        <w:rPr>
          <w:noProof/>
        </w:rPr>
        <w:tab/>
      </w:r>
      <w:r>
        <w:rPr>
          <w:noProof/>
        </w:rPr>
        <w:fldChar w:fldCharType="begin"/>
      </w:r>
      <w:r>
        <w:rPr>
          <w:noProof/>
        </w:rPr>
        <w:instrText xml:space="preserve"> PAGEREF _Toc334524467 \h </w:instrText>
      </w:r>
      <w:r>
        <w:rPr>
          <w:noProof/>
        </w:rPr>
        <w:fldChar w:fldCharType="separate"/>
      </w:r>
      <w:r w:rsidR="00B839D0">
        <w:rPr>
          <w:noProof/>
        </w:rPr>
        <w:t>79</w:t>
      </w:r>
      <w:r>
        <w:rPr>
          <w:noProof/>
        </w:rPr>
        <w:fldChar w:fldCharType="end"/>
      </w:r>
    </w:p>
    <w:p w:rsidR="00630C6F" w:rsidP="00630C6F">
      <w:pPr>
        <w:pStyle w:val="TOC2"/>
        <w:tabs>
          <w:tab w:val="right" w:pos="9016"/>
        </w:tabs>
        <w:rPr>
          <w:noProof/>
          <w:sz w:val="22"/>
          <w:szCs w:val="22"/>
          <w:lang w:eastAsia="en-AU"/>
        </w:rPr>
      </w:pPr>
      <w:r>
        <w:rPr>
          <w:noProof/>
        </w:rPr>
        <w:t xml:space="preserve">Authorised Deposit-taking Institutions Supervisory Levy Imposition Determination 2012 [under subsection 7(3) of the </w:t>
      </w:r>
      <w:r w:rsidRPr="00221484">
        <w:rPr>
          <w:i/>
          <w:noProof/>
        </w:rPr>
        <w:t>Authorised Deposit-taking Institutions Supervisory Levy Imposition Act 1998</w:t>
      </w:r>
      <w:r>
        <w:rPr>
          <w:noProof/>
        </w:rPr>
        <w:t>]</w:t>
      </w:r>
      <w:r>
        <w:rPr>
          <w:noProof/>
        </w:rPr>
        <w:tab/>
      </w:r>
      <w:r>
        <w:rPr>
          <w:noProof/>
        </w:rPr>
        <w:fldChar w:fldCharType="begin"/>
      </w:r>
      <w:r>
        <w:rPr>
          <w:noProof/>
        </w:rPr>
        <w:instrText xml:space="preserve"> PAGEREF _Toc334524468 \h </w:instrText>
      </w:r>
      <w:r>
        <w:rPr>
          <w:noProof/>
        </w:rPr>
        <w:fldChar w:fldCharType="separate"/>
      </w:r>
      <w:r w:rsidR="00B839D0">
        <w:rPr>
          <w:noProof/>
        </w:rPr>
        <w:t>80</w:t>
      </w:r>
      <w:r>
        <w:rPr>
          <w:noProof/>
        </w:rPr>
        <w:fldChar w:fldCharType="end"/>
      </w:r>
    </w:p>
    <w:p w:rsidR="00630C6F" w:rsidP="00630C6F">
      <w:pPr>
        <w:pStyle w:val="TOC2"/>
        <w:tabs>
          <w:tab w:val="right" w:pos="9016"/>
        </w:tabs>
        <w:rPr>
          <w:noProof/>
          <w:sz w:val="22"/>
          <w:szCs w:val="22"/>
          <w:lang w:eastAsia="en-AU"/>
        </w:rPr>
      </w:pPr>
      <w:r>
        <w:rPr>
          <w:noProof/>
        </w:rPr>
        <w:t xml:space="preserve">Authorised Non-operating Holding Companies Supervisory Levy Imposition Determination 2012 [under subsection 7(1) of the </w:t>
      </w:r>
      <w:r w:rsidRPr="00221484">
        <w:rPr>
          <w:i/>
          <w:noProof/>
        </w:rPr>
        <w:t>Authorised Non-operating Holding Companies Supervisory Levy Imposition Act 1998</w:t>
      </w:r>
      <w:r>
        <w:rPr>
          <w:noProof/>
        </w:rPr>
        <w:t>]</w:t>
      </w:r>
      <w:r>
        <w:rPr>
          <w:noProof/>
        </w:rPr>
        <w:tab/>
      </w:r>
      <w:r>
        <w:rPr>
          <w:noProof/>
        </w:rPr>
        <w:fldChar w:fldCharType="begin"/>
      </w:r>
      <w:r>
        <w:rPr>
          <w:noProof/>
        </w:rPr>
        <w:instrText xml:space="preserve"> PAGEREF _Toc334524469 \h </w:instrText>
      </w:r>
      <w:r>
        <w:rPr>
          <w:noProof/>
        </w:rPr>
        <w:fldChar w:fldCharType="separate"/>
      </w:r>
      <w:r w:rsidR="00B839D0">
        <w:rPr>
          <w:noProof/>
        </w:rPr>
        <w:t>80</w:t>
      </w:r>
      <w:r>
        <w:rPr>
          <w:noProof/>
        </w:rPr>
        <w:fldChar w:fldCharType="end"/>
      </w:r>
    </w:p>
    <w:p w:rsidR="00630C6F" w:rsidP="00630C6F">
      <w:pPr>
        <w:pStyle w:val="TOC2"/>
        <w:tabs>
          <w:tab w:val="right" w:pos="9016"/>
        </w:tabs>
        <w:rPr>
          <w:noProof/>
          <w:sz w:val="22"/>
          <w:szCs w:val="22"/>
          <w:lang w:eastAsia="en-AU"/>
        </w:rPr>
      </w:pPr>
      <w:r>
        <w:rPr>
          <w:noProof/>
        </w:rPr>
        <w:t xml:space="preserve">Banking (prudential standard) determination No. 1 of 2012 — Prudential Standard APS 121 — Covered Bonds [under subsection 11AF(1) of the </w:t>
      </w:r>
      <w:r w:rsidRPr="00221484">
        <w:rPr>
          <w:i/>
          <w:noProof/>
        </w:rPr>
        <w:t>Banking Act 1959</w:t>
      </w:r>
      <w:r>
        <w:rPr>
          <w:noProof/>
        </w:rPr>
        <w:t>]</w:t>
      </w:r>
      <w:r>
        <w:rPr>
          <w:noProof/>
        </w:rPr>
        <w:tab/>
      </w:r>
      <w:r>
        <w:rPr>
          <w:noProof/>
        </w:rPr>
        <w:fldChar w:fldCharType="begin"/>
      </w:r>
      <w:r>
        <w:rPr>
          <w:noProof/>
        </w:rPr>
        <w:instrText xml:space="preserve"> PAGEREF _Toc334524470 \h </w:instrText>
      </w:r>
      <w:r>
        <w:rPr>
          <w:noProof/>
        </w:rPr>
        <w:fldChar w:fldCharType="separate"/>
      </w:r>
      <w:r w:rsidR="00B839D0">
        <w:rPr>
          <w:noProof/>
        </w:rPr>
        <w:t>80</w:t>
      </w:r>
      <w:r>
        <w:rPr>
          <w:noProof/>
        </w:rPr>
        <w:fldChar w:fldCharType="end"/>
      </w:r>
    </w:p>
    <w:p w:rsidR="00630C6F" w:rsidP="00630C6F">
      <w:pPr>
        <w:pStyle w:val="TOC2"/>
        <w:tabs>
          <w:tab w:val="right" w:pos="9016"/>
        </w:tabs>
        <w:rPr>
          <w:noProof/>
          <w:sz w:val="22"/>
          <w:szCs w:val="22"/>
          <w:lang w:eastAsia="en-AU"/>
        </w:rPr>
      </w:pPr>
      <w:r>
        <w:rPr>
          <w:noProof/>
        </w:rPr>
        <w:t>Competition and Consumer Amendment Regulation 2012 (No. 2)</w:t>
      </w:r>
      <w:r>
        <w:rPr>
          <w:noProof/>
        </w:rPr>
        <w:tab/>
      </w:r>
      <w:r>
        <w:rPr>
          <w:noProof/>
        </w:rPr>
        <w:fldChar w:fldCharType="begin"/>
      </w:r>
      <w:r>
        <w:rPr>
          <w:noProof/>
        </w:rPr>
        <w:instrText xml:space="preserve"> PAGEREF _Toc334524471 \h </w:instrText>
      </w:r>
      <w:r>
        <w:rPr>
          <w:noProof/>
        </w:rPr>
        <w:fldChar w:fldCharType="separate"/>
      </w:r>
      <w:r w:rsidR="00B839D0">
        <w:rPr>
          <w:noProof/>
        </w:rPr>
        <w:t>80</w:t>
      </w:r>
      <w:r>
        <w:rPr>
          <w:noProof/>
        </w:rPr>
        <w:fldChar w:fldCharType="end"/>
      </w:r>
    </w:p>
    <w:p w:rsidR="00630C6F" w:rsidP="00630C6F">
      <w:pPr>
        <w:pStyle w:val="TOC2"/>
        <w:tabs>
          <w:tab w:val="right" w:pos="9016"/>
        </w:tabs>
        <w:rPr>
          <w:noProof/>
          <w:sz w:val="22"/>
          <w:szCs w:val="22"/>
          <w:lang w:eastAsia="en-AU"/>
        </w:rPr>
      </w:pPr>
      <w:r>
        <w:rPr>
          <w:noProof/>
        </w:rPr>
        <w:t>Corporations Amendment Regulation 2012 (No. 4)</w:t>
      </w:r>
      <w:r>
        <w:rPr>
          <w:noProof/>
        </w:rPr>
        <w:tab/>
      </w:r>
      <w:r>
        <w:rPr>
          <w:noProof/>
        </w:rPr>
        <w:fldChar w:fldCharType="begin"/>
      </w:r>
      <w:r>
        <w:rPr>
          <w:noProof/>
        </w:rPr>
        <w:instrText xml:space="preserve"> PAGEREF _Toc334524472 \h </w:instrText>
      </w:r>
      <w:r>
        <w:rPr>
          <w:noProof/>
        </w:rPr>
        <w:fldChar w:fldCharType="separate"/>
      </w:r>
      <w:r w:rsidR="00B839D0">
        <w:rPr>
          <w:noProof/>
        </w:rPr>
        <w:t>80</w:t>
      </w:r>
      <w:r>
        <w:rPr>
          <w:noProof/>
        </w:rPr>
        <w:fldChar w:fldCharType="end"/>
      </w:r>
    </w:p>
    <w:p w:rsidR="00630C6F" w:rsidP="00630C6F">
      <w:pPr>
        <w:pStyle w:val="TOC2"/>
        <w:tabs>
          <w:tab w:val="right" w:pos="9016"/>
        </w:tabs>
        <w:rPr>
          <w:noProof/>
          <w:sz w:val="22"/>
          <w:szCs w:val="22"/>
          <w:lang w:eastAsia="en-AU"/>
        </w:rPr>
      </w:pPr>
      <w:r>
        <w:rPr>
          <w:noProof/>
        </w:rPr>
        <w:t>Corporations Amendment Regulation 2012 (No. 5)</w:t>
      </w:r>
      <w:r>
        <w:rPr>
          <w:noProof/>
        </w:rPr>
        <w:tab/>
      </w:r>
      <w:r>
        <w:rPr>
          <w:noProof/>
        </w:rPr>
        <w:fldChar w:fldCharType="begin"/>
      </w:r>
      <w:r>
        <w:rPr>
          <w:noProof/>
        </w:rPr>
        <w:instrText xml:space="preserve"> PAGEREF _Toc334524473 \h </w:instrText>
      </w:r>
      <w:r>
        <w:rPr>
          <w:noProof/>
        </w:rPr>
        <w:fldChar w:fldCharType="separate"/>
      </w:r>
      <w:r w:rsidR="00B839D0">
        <w:rPr>
          <w:noProof/>
        </w:rPr>
        <w:t>80</w:t>
      </w:r>
      <w:r>
        <w:rPr>
          <w:noProof/>
        </w:rPr>
        <w:fldChar w:fldCharType="end"/>
      </w:r>
    </w:p>
    <w:p w:rsidR="00630C6F" w:rsidP="00630C6F">
      <w:pPr>
        <w:pStyle w:val="TOC2"/>
        <w:tabs>
          <w:tab w:val="right" w:pos="9016"/>
        </w:tabs>
        <w:rPr>
          <w:noProof/>
          <w:sz w:val="22"/>
          <w:szCs w:val="22"/>
          <w:lang w:eastAsia="en-AU"/>
        </w:rPr>
      </w:pPr>
      <w:r>
        <w:rPr>
          <w:noProof/>
        </w:rPr>
        <w:t>Corporations Amendment Regulation 2012 (No. 6)</w:t>
      </w:r>
      <w:r>
        <w:rPr>
          <w:noProof/>
        </w:rPr>
        <w:tab/>
      </w:r>
      <w:r>
        <w:rPr>
          <w:noProof/>
        </w:rPr>
        <w:fldChar w:fldCharType="begin"/>
      </w:r>
      <w:r>
        <w:rPr>
          <w:noProof/>
        </w:rPr>
        <w:instrText xml:space="preserve"> PAGEREF _Toc334524474 \h </w:instrText>
      </w:r>
      <w:r>
        <w:rPr>
          <w:noProof/>
        </w:rPr>
        <w:fldChar w:fldCharType="separate"/>
      </w:r>
      <w:r w:rsidR="00B839D0">
        <w:rPr>
          <w:noProof/>
        </w:rPr>
        <w:t>81</w:t>
      </w:r>
      <w:r>
        <w:rPr>
          <w:noProof/>
        </w:rPr>
        <w:fldChar w:fldCharType="end"/>
      </w:r>
    </w:p>
    <w:p w:rsidR="00630C6F" w:rsidP="00630C6F">
      <w:pPr>
        <w:pStyle w:val="TOC2"/>
        <w:tabs>
          <w:tab w:val="right" w:pos="9016"/>
        </w:tabs>
        <w:rPr>
          <w:noProof/>
          <w:sz w:val="22"/>
          <w:szCs w:val="22"/>
          <w:lang w:eastAsia="en-AU"/>
        </w:rPr>
      </w:pPr>
      <w:r>
        <w:rPr>
          <w:noProof/>
        </w:rPr>
        <w:t>Corporations (Fees) Amendment Regulation 2012 (No. 1)</w:t>
      </w:r>
      <w:r>
        <w:rPr>
          <w:noProof/>
        </w:rPr>
        <w:tab/>
      </w:r>
      <w:r>
        <w:rPr>
          <w:noProof/>
        </w:rPr>
        <w:fldChar w:fldCharType="begin"/>
      </w:r>
      <w:r>
        <w:rPr>
          <w:noProof/>
        </w:rPr>
        <w:instrText xml:space="preserve"> PAGEREF _Toc334524475 \h </w:instrText>
      </w:r>
      <w:r>
        <w:rPr>
          <w:noProof/>
        </w:rPr>
        <w:fldChar w:fldCharType="separate"/>
      </w:r>
      <w:r w:rsidR="00B839D0">
        <w:rPr>
          <w:noProof/>
        </w:rPr>
        <w:t>81</w:t>
      </w:r>
      <w:r>
        <w:rPr>
          <w:noProof/>
        </w:rPr>
        <w:fldChar w:fldCharType="end"/>
      </w:r>
    </w:p>
    <w:p w:rsidR="00630C6F" w:rsidP="00630C6F">
      <w:pPr>
        <w:pStyle w:val="TOC2"/>
        <w:tabs>
          <w:tab w:val="right" w:pos="9016"/>
        </w:tabs>
        <w:rPr>
          <w:noProof/>
          <w:sz w:val="22"/>
          <w:szCs w:val="22"/>
          <w:lang w:eastAsia="en-AU"/>
        </w:rPr>
      </w:pPr>
      <w:r>
        <w:rPr>
          <w:noProof/>
        </w:rPr>
        <w:t xml:space="preserve">Currency (Royal Australian Mint) Determination 2012 (No. 3) [under subsection 13A(1) of the </w:t>
      </w:r>
      <w:r w:rsidRPr="00221484">
        <w:rPr>
          <w:i/>
          <w:noProof/>
        </w:rPr>
        <w:t>Currency Act 1965</w:t>
      </w:r>
      <w:r>
        <w:rPr>
          <w:noProof/>
        </w:rPr>
        <w:t>]</w:t>
      </w:r>
      <w:r>
        <w:rPr>
          <w:noProof/>
        </w:rPr>
        <w:tab/>
      </w:r>
      <w:r>
        <w:rPr>
          <w:noProof/>
        </w:rPr>
        <w:fldChar w:fldCharType="begin"/>
      </w:r>
      <w:r>
        <w:rPr>
          <w:noProof/>
        </w:rPr>
        <w:instrText xml:space="preserve"> PAGEREF _Toc334524476 \h </w:instrText>
      </w:r>
      <w:r>
        <w:rPr>
          <w:noProof/>
        </w:rPr>
        <w:fldChar w:fldCharType="separate"/>
      </w:r>
      <w:r w:rsidR="00B839D0">
        <w:rPr>
          <w:noProof/>
        </w:rPr>
        <w:t>81</w:t>
      </w:r>
      <w:r>
        <w:rPr>
          <w:noProof/>
        </w:rPr>
        <w:fldChar w:fldCharType="end"/>
      </w:r>
    </w:p>
    <w:p w:rsidR="00630C6F" w:rsidP="00630C6F">
      <w:pPr>
        <w:pStyle w:val="TOC2"/>
        <w:tabs>
          <w:tab w:val="right" w:pos="9016"/>
        </w:tabs>
        <w:rPr>
          <w:noProof/>
          <w:sz w:val="22"/>
          <w:szCs w:val="22"/>
          <w:lang w:eastAsia="en-AU"/>
        </w:rPr>
      </w:pPr>
      <w:r>
        <w:rPr>
          <w:noProof/>
        </w:rPr>
        <w:t>Excise Amendment Regulation 2012 (No. 1)</w:t>
      </w:r>
      <w:r>
        <w:rPr>
          <w:noProof/>
        </w:rPr>
        <w:tab/>
      </w:r>
      <w:r>
        <w:rPr>
          <w:noProof/>
        </w:rPr>
        <w:fldChar w:fldCharType="begin"/>
      </w:r>
      <w:r>
        <w:rPr>
          <w:noProof/>
        </w:rPr>
        <w:instrText xml:space="preserve"> PAGEREF _Toc334524477 \h </w:instrText>
      </w:r>
      <w:r>
        <w:rPr>
          <w:noProof/>
        </w:rPr>
        <w:fldChar w:fldCharType="separate"/>
      </w:r>
      <w:r w:rsidR="00B839D0">
        <w:rPr>
          <w:noProof/>
        </w:rPr>
        <w:t>81</w:t>
      </w:r>
      <w:r>
        <w:rPr>
          <w:noProof/>
        </w:rPr>
        <w:fldChar w:fldCharType="end"/>
      </w:r>
    </w:p>
    <w:p w:rsidR="00630C6F" w:rsidP="00630C6F">
      <w:pPr>
        <w:pStyle w:val="TOC2"/>
        <w:tabs>
          <w:tab w:val="right" w:pos="9016"/>
        </w:tabs>
        <w:rPr>
          <w:noProof/>
          <w:sz w:val="22"/>
          <w:szCs w:val="22"/>
          <w:lang w:eastAsia="en-AU"/>
        </w:rPr>
      </w:pPr>
      <w:r>
        <w:rPr>
          <w:noProof/>
        </w:rPr>
        <w:t>Excise Amendment Regulation 2012 (No. 2)</w:t>
      </w:r>
      <w:r>
        <w:rPr>
          <w:noProof/>
        </w:rPr>
        <w:tab/>
      </w:r>
      <w:r>
        <w:rPr>
          <w:noProof/>
        </w:rPr>
        <w:fldChar w:fldCharType="begin"/>
      </w:r>
      <w:r>
        <w:rPr>
          <w:noProof/>
        </w:rPr>
        <w:instrText xml:space="preserve"> PAGEREF _Toc334524478 \h </w:instrText>
      </w:r>
      <w:r>
        <w:rPr>
          <w:noProof/>
        </w:rPr>
        <w:fldChar w:fldCharType="separate"/>
      </w:r>
      <w:r w:rsidR="00B839D0">
        <w:rPr>
          <w:noProof/>
        </w:rPr>
        <w:t>81</w:t>
      </w:r>
      <w:r>
        <w:rPr>
          <w:noProof/>
        </w:rPr>
        <w:fldChar w:fldCharType="end"/>
      </w:r>
    </w:p>
    <w:p w:rsidR="00630C6F" w:rsidP="00630C6F">
      <w:pPr>
        <w:pStyle w:val="TOC2"/>
        <w:tabs>
          <w:tab w:val="right" w:pos="9016"/>
        </w:tabs>
        <w:rPr>
          <w:noProof/>
          <w:sz w:val="22"/>
          <w:szCs w:val="22"/>
          <w:lang w:eastAsia="en-AU"/>
        </w:rPr>
      </w:pPr>
      <w:r>
        <w:rPr>
          <w:noProof/>
        </w:rPr>
        <w:t>Excise Amendment Regulation 2012 (No. 3)</w:t>
      </w:r>
      <w:r>
        <w:rPr>
          <w:noProof/>
        </w:rPr>
        <w:tab/>
      </w:r>
      <w:r>
        <w:rPr>
          <w:noProof/>
        </w:rPr>
        <w:fldChar w:fldCharType="begin"/>
      </w:r>
      <w:r>
        <w:rPr>
          <w:noProof/>
        </w:rPr>
        <w:instrText xml:space="preserve"> PAGEREF _Toc334524479 \h </w:instrText>
      </w:r>
      <w:r>
        <w:rPr>
          <w:noProof/>
        </w:rPr>
        <w:fldChar w:fldCharType="separate"/>
      </w:r>
      <w:r w:rsidR="00B839D0">
        <w:rPr>
          <w:noProof/>
        </w:rPr>
        <w:t>81</w:t>
      </w:r>
      <w:r>
        <w:rPr>
          <w:noProof/>
        </w:rPr>
        <w:fldChar w:fldCharType="end"/>
      </w:r>
    </w:p>
    <w:p w:rsidR="00630C6F" w:rsidP="00630C6F">
      <w:pPr>
        <w:pStyle w:val="TOC2"/>
        <w:tabs>
          <w:tab w:val="right" w:pos="9016"/>
        </w:tabs>
        <w:rPr>
          <w:noProof/>
          <w:sz w:val="22"/>
          <w:szCs w:val="22"/>
          <w:lang w:eastAsia="en-AU"/>
        </w:rPr>
      </w:pPr>
      <w:r>
        <w:rPr>
          <w:noProof/>
        </w:rPr>
        <w:t xml:space="preserve">First Home Saver Account Providers Supervisory Levy Imposition Determination 2012 [under subsection 7(5) of the </w:t>
      </w:r>
      <w:r w:rsidRPr="00221484">
        <w:rPr>
          <w:i/>
          <w:noProof/>
        </w:rPr>
        <w:t>First Home Saver Account Providers Supervisory Levy Imposition Act 2008</w:t>
      </w:r>
      <w:r>
        <w:rPr>
          <w:noProof/>
        </w:rPr>
        <w:t>]</w:t>
      </w:r>
      <w:r>
        <w:rPr>
          <w:noProof/>
        </w:rPr>
        <w:tab/>
      </w:r>
      <w:r>
        <w:rPr>
          <w:noProof/>
        </w:rPr>
        <w:fldChar w:fldCharType="begin"/>
      </w:r>
      <w:r>
        <w:rPr>
          <w:noProof/>
        </w:rPr>
        <w:instrText xml:space="preserve"> PAGEREF _Toc334524480 \h </w:instrText>
      </w:r>
      <w:r>
        <w:rPr>
          <w:noProof/>
        </w:rPr>
        <w:fldChar w:fldCharType="separate"/>
      </w:r>
      <w:r w:rsidR="00B839D0">
        <w:rPr>
          <w:noProof/>
        </w:rPr>
        <w:t>82</w:t>
      </w:r>
      <w:r>
        <w:rPr>
          <w:noProof/>
        </w:rPr>
        <w:fldChar w:fldCharType="end"/>
      </w:r>
    </w:p>
    <w:p w:rsidR="00630C6F" w:rsidP="00630C6F">
      <w:pPr>
        <w:pStyle w:val="TOC2"/>
        <w:tabs>
          <w:tab w:val="right" w:pos="9016"/>
        </w:tabs>
        <w:rPr>
          <w:noProof/>
          <w:sz w:val="22"/>
          <w:szCs w:val="22"/>
          <w:lang w:eastAsia="en-AU"/>
        </w:rPr>
      </w:pPr>
      <w:r>
        <w:rPr>
          <w:noProof/>
        </w:rPr>
        <w:t xml:space="preserve">General Insurance Supervisory Levy Imposition Determination 2012 </w:t>
      </w:r>
      <w:r w:rsidR="00244C01">
        <w:rPr>
          <w:noProof/>
        </w:rPr>
        <w:br/>
      </w:r>
      <w:r>
        <w:rPr>
          <w:noProof/>
        </w:rPr>
        <w:t xml:space="preserve">[under subsection 8(3) of the </w:t>
      </w:r>
      <w:r w:rsidRPr="00221484">
        <w:rPr>
          <w:i/>
          <w:noProof/>
        </w:rPr>
        <w:t>General Insurance Supervisory Levy Imposition Act 1998</w:t>
      </w:r>
      <w:r>
        <w:rPr>
          <w:noProof/>
        </w:rPr>
        <w:t>]</w:t>
      </w:r>
      <w:r>
        <w:rPr>
          <w:noProof/>
        </w:rPr>
        <w:tab/>
      </w:r>
      <w:r>
        <w:rPr>
          <w:noProof/>
        </w:rPr>
        <w:fldChar w:fldCharType="begin"/>
      </w:r>
      <w:r>
        <w:rPr>
          <w:noProof/>
        </w:rPr>
        <w:instrText xml:space="preserve"> PAGEREF _Toc334524481 \h </w:instrText>
      </w:r>
      <w:r>
        <w:rPr>
          <w:noProof/>
        </w:rPr>
        <w:fldChar w:fldCharType="separate"/>
      </w:r>
      <w:r w:rsidR="00B839D0">
        <w:rPr>
          <w:noProof/>
        </w:rPr>
        <w:t>82</w:t>
      </w:r>
      <w:r>
        <w:rPr>
          <w:noProof/>
        </w:rPr>
        <w:fldChar w:fldCharType="end"/>
      </w:r>
    </w:p>
    <w:p w:rsidR="00630C6F" w:rsidP="00630C6F">
      <w:pPr>
        <w:pStyle w:val="TOC2"/>
        <w:tabs>
          <w:tab w:val="right" w:pos="9016"/>
        </w:tabs>
        <w:rPr>
          <w:noProof/>
          <w:sz w:val="22"/>
          <w:szCs w:val="22"/>
          <w:lang w:eastAsia="en-AU"/>
        </w:rPr>
      </w:pPr>
      <w:r>
        <w:rPr>
          <w:noProof/>
        </w:rPr>
        <w:t>Income Tax Amendment Regulation 2012 (No. 3)</w:t>
      </w:r>
      <w:r>
        <w:rPr>
          <w:noProof/>
        </w:rPr>
        <w:tab/>
      </w:r>
      <w:r>
        <w:rPr>
          <w:noProof/>
        </w:rPr>
        <w:fldChar w:fldCharType="begin"/>
      </w:r>
      <w:r>
        <w:rPr>
          <w:noProof/>
        </w:rPr>
        <w:instrText xml:space="preserve"> PAGEREF _Toc334524482 \h </w:instrText>
      </w:r>
      <w:r>
        <w:rPr>
          <w:noProof/>
        </w:rPr>
        <w:fldChar w:fldCharType="separate"/>
      </w:r>
      <w:r w:rsidR="00B839D0">
        <w:rPr>
          <w:noProof/>
        </w:rPr>
        <w:t>82</w:t>
      </w:r>
      <w:r>
        <w:rPr>
          <w:noProof/>
        </w:rPr>
        <w:fldChar w:fldCharType="end"/>
      </w:r>
    </w:p>
    <w:p w:rsidR="00630C6F" w:rsidP="00630C6F">
      <w:pPr>
        <w:pStyle w:val="TOC2"/>
        <w:tabs>
          <w:tab w:val="right" w:pos="9016"/>
        </w:tabs>
        <w:rPr>
          <w:noProof/>
          <w:sz w:val="22"/>
          <w:szCs w:val="22"/>
          <w:lang w:eastAsia="en-AU"/>
        </w:rPr>
      </w:pPr>
      <w:r>
        <w:rPr>
          <w:noProof/>
        </w:rPr>
        <w:t xml:space="preserve">Life Insurance Supervisory Levy Imposition Determination 2012 </w:t>
      </w:r>
      <w:r w:rsidR="00244C01">
        <w:rPr>
          <w:noProof/>
        </w:rPr>
        <w:br/>
      </w:r>
      <w:r>
        <w:rPr>
          <w:noProof/>
        </w:rPr>
        <w:t xml:space="preserve">[under subsection 7(3) of the </w:t>
      </w:r>
      <w:r w:rsidRPr="00221484">
        <w:rPr>
          <w:i/>
          <w:noProof/>
        </w:rPr>
        <w:t>Life Insurance Supervisory Levy Imposition Act 1998</w:t>
      </w:r>
      <w:r>
        <w:rPr>
          <w:noProof/>
        </w:rPr>
        <w:t>]</w:t>
      </w:r>
      <w:r>
        <w:rPr>
          <w:noProof/>
        </w:rPr>
        <w:tab/>
      </w:r>
      <w:r>
        <w:rPr>
          <w:noProof/>
        </w:rPr>
        <w:fldChar w:fldCharType="begin"/>
      </w:r>
      <w:r>
        <w:rPr>
          <w:noProof/>
        </w:rPr>
        <w:instrText xml:space="preserve"> PAGEREF _Toc334524483 \h </w:instrText>
      </w:r>
      <w:r>
        <w:rPr>
          <w:noProof/>
        </w:rPr>
        <w:fldChar w:fldCharType="separate"/>
      </w:r>
      <w:r w:rsidR="00B839D0">
        <w:rPr>
          <w:noProof/>
        </w:rPr>
        <w:t>82</w:t>
      </w:r>
      <w:r>
        <w:rPr>
          <w:noProof/>
        </w:rPr>
        <w:fldChar w:fldCharType="end"/>
      </w:r>
    </w:p>
    <w:p w:rsidR="00630C6F" w:rsidP="00630C6F">
      <w:pPr>
        <w:pStyle w:val="TOC2"/>
        <w:tabs>
          <w:tab w:val="right" w:pos="9016"/>
        </w:tabs>
        <w:rPr>
          <w:noProof/>
          <w:sz w:val="22"/>
          <w:szCs w:val="22"/>
          <w:lang w:eastAsia="en-AU"/>
        </w:rPr>
      </w:pPr>
      <w:r>
        <w:rPr>
          <w:noProof/>
        </w:rPr>
        <w:t xml:space="preserve">Retirement Savings Account Providers Supervisory Levy Imposition Determination 2012 [under subsection 7(3) of the </w:t>
      </w:r>
      <w:r w:rsidRPr="00221484">
        <w:rPr>
          <w:i/>
          <w:noProof/>
        </w:rPr>
        <w:t>Retirement Savings Account Providers Supervisory Levy Imposition Act 1998</w:t>
      </w:r>
      <w:r>
        <w:rPr>
          <w:noProof/>
        </w:rPr>
        <w:t>]</w:t>
      </w:r>
      <w:r>
        <w:rPr>
          <w:noProof/>
        </w:rPr>
        <w:tab/>
      </w:r>
      <w:r>
        <w:rPr>
          <w:noProof/>
        </w:rPr>
        <w:fldChar w:fldCharType="begin"/>
      </w:r>
      <w:r>
        <w:rPr>
          <w:noProof/>
        </w:rPr>
        <w:instrText xml:space="preserve"> PAGEREF _Toc334524484 \h </w:instrText>
      </w:r>
      <w:r>
        <w:rPr>
          <w:noProof/>
        </w:rPr>
        <w:fldChar w:fldCharType="separate"/>
      </w:r>
      <w:r w:rsidR="00B839D0">
        <w:rPr>
          <w:noProof/>
        </w:rPr>
        <w:t>82</w:t>
      </w:r>
      <w:r>
        <w:rPr>
          <w:noProof/>
        </w:rPr>
        <w:fldChar w:fldCharType="end"/>
      </w:r>
    </w:p>
    <w:p w:rsidR="00630C6F" w:rsidP="00630C6F">
      <w:pPr>
        <w:pStyle w:val="TOC2"/>
        <w:tabs>
          <w:tab w:val="right" w:pos="9016"/>
        </w:tabs>
        <w:rPr>
          <w:noProof/>
          <w:sz w:val="22"/>
          <w:szCs w:val="22"/>
          <w:lang w:eastAsia="en-AU"/>
        </w:rPr>
      </w:pPr>
      <w:r>
        <w:rPr>
          <w:noProof/>
        </w:rPr>
        <w:t>Superannuation Industry (Supervision) Amendment Regulation 2012 (No. 2)</w:t>
      </w:r>
      <w:r>
        <w:rPr>
          <w:noProof/>
        </w:rPr>
        <w:tab/>
      </w:r>
      <w:r>
        <w:rPr>
          <w:noProof/>
        </w:rPr>
        <w:fldChar w:fldCharType="begin"/>
      </w:r>
      <w:r>
        <w:rPr>
          <w:noProof/>
        </w:rPr>
        <w:instrText xml:space="preserve"> PAGEREF _Toc334524485 \h </w:instrText>
      </w:r>
      <w:r>
        <w:rPr>
          <w:noProof/>
        </w:rPr>
        <w:fldChar w:fldCharType="separate"/>
      </w:r>
      <w:r w:rsidR="00B839D0">
        <w:rPr>
          <w:noProof/>
        </w:rPr>
        <w:t>82</w:t>
      </w:r>
      <w:r>
        <w:rPr>
          <w:noProof/>
        </w:rPr>
        <w:fldChar w:fldCharType="end"/>
      </w:r>
    </w:p>
    <w:p w:rsidR="00630C6F" w:rsidP="00630C6F">
      <w:pPr>
        <w:pStyle w:val="TOC2"/>
        <w:tabs>
          <w:tab w:val="right" w:pos="9016"/>
        </w:tabs>
        <w:rPr>
          <w:noProof/>
          <w:sz w:val="22"/>
          <w:szCs w:val="22"/>
          <w:lang w:eastAsia="en-AU"/>
        </w:rPr>
      </w:pPr>
      <w:r>
        <w:rPr>
          <w:noProof/>
        </w:rPr>
        <w:t>Superannuation (Self Managed Superannuation Funds) Supervisory Levy Imposition Amendment Regulation 2012 (No. 1)</w:t>
      </w:r>
      <w:r>
        <w:rPr>
          <w:noProof/>
        </w:rPr>
        <w:tab/>
      </w:r>
      <w:r>
        <w:rPr>
          <w:noProof/>
        </w:rPr>
        <w:fldChar w:fldCharType="begin"/>
      </w:r>
      <w:r>
        <w:rPr>
          <w:noProof/>
        </w:rPr>
        <w:instrText xml:space="preserve"> PAGEREF _Toc334524486 \h </w:instrText>
      </w:r>
      <w:r>
        <w:rPr>
          <w:noProof/>
        </w:rPr>
        <w:fldChar w:fldCharType="separate"/>
      </w:r>
      <w:r w:rsidR="00B839D0">
        <w:rPr>
          <w:noProof/>
        </w:rPr>
        <w:t>83</w:t>
      </w:r>
      <w:r>
        <w:rPr>
          <w:noProof/>
        </w:rPr>
        <w:fldChar w:fldCharType="end"/>
      </w:r>
    </w:p>
    <w:p w:rsidR="00630C6F" w:rsidP="00630C6F">
      <w:pPr>
        <w:pStyle w:val="TOC2"/>
        <w:tabs>
          <w:tab w:val="right" w:pos="9016"/>
        </w:tabs>
        <w:rPr>
          <w:noProof/>
          <w:sz w:val="22"/>
          <w:szCs w:val="22"/>
          <w:lang w:eastAsia="en-AU"/>
        </w:rPr>
      </w:pPr>
      <w:r>
        <w:rPr>
          <w:noProof/>
        </w:rPr>
        <w:t xml:space="preserve">Taxation Administration Act 1953 — Nil rate determination and exemption from lodging Minerals Resource Rent Tax (MRRT) Instalment Liability Notices — Explorers Instrument (No. 1) 2012 [under subsection 115-15(3) &amp; 115-45(3) of Schedule 1 to the </w:t>
      </w:r>
      <w:r w:rsidRPr="00221484">
        <w:rPr>
          <w:i/>
          <w:noProof/>
        </w:rPr>
        <w:t>Taxation Administration Act 1953</w:t>
      </w:r>
      <w:r>
        <w:rPr>
          <w:noProof/>
        </w:rPr>
        <w:t>]</w:t>
      </w:r>
      <w:r>
        <w:rPr>
          <w:noProof/>
        </w:rPr>
        <w:tab/>
      </w:r>
      <w:r>
        <w:rPr>
          <w:noProof/>
        </w:rPr>
        <w:fldChar w:fldCharType="begin"/>
      </w:r>
      <w:r>
        <w:rPr>
          <w:noProof/>
        </w:rPr>
        <w:instrText xml:space="preserve"> PAGEREF _Toc334524487 \h </w:instrText>
      </w:r>
      <w:r>
        <w:rPr>
          <w:noProof/>
        </w:rPr>
        <w:fldChar w:fldCharType="separate"/>
      </w:r>
      <w:r w:rsidR="00B839D0">
        <w:rPr>
          <w:noProof/>
        </w:rPr>
        <w:t>83</w:t>
      </w:r>
      <w:r>
        <w:rPr>
          <w:noProof/>
        </w:rPr>
        <w:fldChar w:fldCharType="end"/>
      </w:r>
    </w:p>
    <w:p w:rsidR="00630C6F" w:rsidP="00630C6F">
      <w:pPr>
        <w:pStyle w:val="TOC2"/>
        <w:tabs>
          <w:tab w:val="right" w:pos="9016"/>
        </w:tabs>
        <w:rPr>
          <w:noProof/>
          <w:sz w:val="22"/>
          <w:szCs w:val="22"/>
          <w:lang w:eastAsia="en-AU"/>
        </w:rPr>
      </w:pPr>
      <w:r>
        <w:rPr>
          <w:noProof/>
        </w:rPr>
        <w:t xml:space="preserve">Taxation Administration Act 1953 — Provision of further time for lodgment of the 2013 Minerals Resource Rent Tax (MRRT) Return — Non-Payers Instrument (No. 1) 2012 [under paragraph 117-5(5)(a) of Schedule 1 to the </w:t>
      </w:r>
      <w:r w:rsidRPr="00221484">
        <w:rPr>
          <w:i/>
          <w:noProof/>
        </w:rPr>
        <w:t>Taxation Administration Act 1953</w:t>
      </w:r>
      <w:r>
        <w:rPr>
          <w:noProof/>
        </w:rPr>
        <w:t>]</w:t>
      </w:r>
      <w:r>
        <w:rPr>
          <w:noProof/>
        </w:rPr>
        <w:tab/>
      </w:r>
      <w:r>
        <w:rPr>
          <w:noProof/>
        </w:rPr>
        <w:fldChar w:fldCharType="begin"/>
      </w:r>
      <w:r>
        <w:rPr>
          <w:noProof/>
        </w:rPr>
        <w:instrText xml:space="preserve"> PAGEREF _Toc334524488 \h </w:instrText>
      </w:r>
      <w:r>
        <w:rPr>
          <w:noProof/>
        </w:rPr>
        <w:fldChar w:fldCharType="separate"/>
      </w:r>
      <w:r w:rsidR="00B839D0">
        <w:rPr>
          <w:noProof/>
        </w:rPr>
        <w:t>83</w:t>
      </w:r>
      <w:r>
        <w:rPr>
          <w:noProof/>
        </w:rPr>
        <w:fldChar w:fldCharType="end"/>
      </w:r>
    </w:p>
    <w:p w:rsidR="00630C6F" w:rsidP="00630C6F">
      <w:pPr>
        <w:pStyle w:val="TOC2"/>
        <w:tabs>
          <w:tab w:val="right" w:pos="9016"/>
        </w:tabs>
        <w:rPr>
          <w:noProof/>
          <w:sz w:val="22"/>
          <w:szCs w:val="22"/>
          <w:lang w:eastAsia="en-AU"/>
        </w:rPr>
      </w:pPr>
      <w:r>
        <w:rPr>
          <w:noProof/>
        </w:rPr>
        <w:t xml:space="preserve">Taxation Administration Act 1953 — Provision of further time for lodgment of the 2013 Minerals Resource Rent Tax (MRRT) </w:t>
      </w:r>
      <w:r w:rsidR="00EE27A8">
        <w:rPr>
          <w:noProof/>
        </w:rPr>
        <w:t>Return — Payers Instrument (No. </w:t>
      </w:r>
      <w:r>
        <w:rPr>
          <w:noProof/>
        </w:rPr>
        <w:t xml:space="preserve">1) 2012 [under paragraph 117-5(5)(a) of Schedule 1 to the </w:t>
      </w:r>
      <w:r w:rsidRPr="00221484">
        <w:rPr>
          <w:i/>
          <w:noProof/>
        </w:rPr>
        <w:t>Taxation Administration Act 1953</w:t>
      </w:r>
      <w:r>
        <w:rPr>
          <w:noProof/>
        </w:rPr>
        <w:t>]</w:t>
      </w:r>
      <w:r>
        <w:rPr>
          <w:noProof/>
        </w:rPr>
        <w:tab/>
      </w:r>
      <w:r>
        <w:rPr>
          <w:noProof/>
        </w:rPr>
        <w:fldChar w:fldCharType="begin"/>
      </w:r>
      <w:r>
        <w:rPr>
          <w:noProof/>
        </w:rPr>
        <w:instrText xml:space="preserve"> PAGEREF _Toc334524489 \h </w:instrText>
      </w:r>
      <w:r>
        <w:rPr>
          <w:noProof/>
        </w:rPr>
        <w:fldChar w:fldCharType="separate"/>
      </w:r>
      <w:r w:rsidR="00B839D0">
        <w:rPr>
          <w:noProof/>
        </w:rPr>
        <w:t>83</w:t>
      </w:r>
      <w:r>
        <w:rPr>
          <w:noProof/>
        </w:rPr>
        <w:fldChar w:fldCharType="end"/>
      </w:r>
    </w:p>
    <w:p w:rsidR="00630C6F" w:rsidP="00630C6F">
      <w:pPr>
        <w:pStyle w:val="TOC2"/>
        <w:tabs>
          <w:tab w:val="right" w:pos="9016"/>
        </w:tabs>
        <w:rPr>
          <w:noProof/>
          <w:sz w:val="22"/>
          <w:szCs w:val="22"/>
          <w:lang w:eastAsia="en-AU"/>
        </w:rPr>
      </w:pPr>
      <w:r>
        <w:rPr>
          <w:noProof/>
        </w:rPr>
        <w:t xml:space="preserve">Taxation Administration Act 1953 — Tax table for employment termination payments [under section 15-25 of Schedule 1 to the </w:t>
      </w:r>
      <w:r w:rsidRPr="00221484">
        <w:rPr>
          <w:i/>
          <w:noProof/>
        </w:rPr>
        <w:t>Taxation Administration Act 1953</w:t>
      </w:r>
      <w:r>
        <w:rPr>
          <w:noProof/>
        </w:rPr>
        <w:t>]</w:t>
      </w:r>
      <w:r>
        <w:rPr>
          <w:noProof/>
        </w:rPr>
        <w:tab/>
      </w:r>
      <w:r>
        <w:rPr>
          <w:noProof/>
        </w:rPr>
        <w:fldChar w:fldCharType="begin"/>
      </w:r>
      <w:r>
        <w:rPr>
          <w:noProof/>
        </w:rPr>
        <w:instrText xml:space="preserve"> PAGEREF _Toc334524490 \h </w:instrText>
      </w:r>
      <w:r>
        <w:rPr>
          <w:noProof/>
        </w:rPr>
        <w:fldChar w:fldCharType="separate"/>
      </w:r>
      <w:r w:rsidR="00B839D0">
        <w:rPr>
          <w:noProof/>
        </w:rPr>
        <w:t>83</w:t>
      </w:r>
      <w:r>
        <w:rPr>
          <w:noProof/>
        </w:rPr>
        <w:fldChar w:fldCharType="end"/>
      </w:r>
    </w:p>
    <w:p w:rsidR="00630C6F" w:rsidP="00630C6F">
      <w:pPr>
        <w:pStyle w:val="TOC2"/>
        <w:tabs>
          <w:tab w:val="right" w:pos="9016"/>
        </w:tabs>
        <w:rPr>
          <w:noProof/>
          <w:sz w:val="22"/>
          <w:szCs w:val="22"/>
          <w:lang w:eastAsia="en-AU"/>
        </w:rPr>
      </w:pPr>
      <w:r>
        <w:rPr>
          <w:noProof/>
        </w:rPr>
        <w:t>Taxation Administration Amendment Regulation 2012 (No. 3)</w:t>
      </w:r>
      <w:r>
        <w:rPr>
          <w:noProof/>
        </w:rPr>
        <w:tab/>
      </w:r>
      <w:r>
        <w:rPr>
          <w:noProof/>
        </w:rPr>
        <w:fldChar w:fldCharType="begin"/>
      </w:r>
      <w:r>
        <w:rPr>
          <w:noProof/>
        </w:rPr>
        <w:instrText xml:space="preserve"> PAGEREF _Toc334524491 \h </w:instrText>
      </w:r>
      <w:r>
        <w:rPr>
          <w:noProof/>
        </w:rPr>
        <w:fldChar w:fldCharType="separate"/>
      </w:r>
      <w:r w:rsidR="00B839D0">
        <w:rPr>
          <w:noProof/>
        </w:rPr>
        <w:t>84</w:t>
      </w:r>
      <w:r>
        <w:rPr>
          <w:noProof/>
        </w:rPr>
        <w:fldChar w:fldCharType="end"/>
      </w:r>
    </w:p>
    <w:p w:rsidR="00630C6F" w:rsidP="00630C6F">
      <w:pPr>
        <w:pStyle w:val="TOC2"/>
        <w:tabs>
          <w:tab w:val="right" w:pos="9016"/>
        </w:tabs>
        <w:rPr>
          <w:noProof/>
          <w:sz w:val="22"/>
          <w:szCs w:val="22"/>
          <w:lang w:eastAsia="en-AU"/>
        </w:rPr>
      </w:pPr>
      <w:r>
        <w:rPr>
          <w:noProof/>
        </w:rPr>
        <w:t>Taxation Administration Amendment Regulation 2012 (No. 4)</w:t>
      </w:r>
      <w:r>
        <w:rPr>
          <w:noProof/>
        </w:rPr>
        <w:tab/>
      </w:r>
      <w:r>
        <w:rPr>
          <w:noProof/>
        </w:rPr>
        <w:fldChar w:fldCharType="begin"/>
      </w:r>
      <w:r>
        <w:rPr>
          <w:noProof/>
        </w:rPr>
        <w:instrText xml:space="preserve"> PAGEREF _Toc334524492 \h </w:instrText>
      </w:r>
      <w:r>
        <w:rPr>
          <w:noProof/>
        </w:rPr>
        <w:fldChar w:fldCharType="separate"/>
      </w:r>
      <w:r w:rsidR="00B839D0">
        <w:rPr>
          <w:noProof/>
        </w:rPr>
        <w:t>84</w:t>
      </w:r>
      <w:r>
        <w:rPr>
          <w:noProof/>
        </w:rPr>
        <w:fldChar w:fldCharType="end"/>
      </w:r>
    </w:p>
    <w:p w:rsidR="00630C6F" w:rsidP="00630C6F">
      <w:pPr>
        <w:pStyle w:val="TOC1"/>
        <w:tabs>
          <w:tab w:val="right" w:pos="9016"/>
        </w:tabs>
        <w:rPr>
          <w:b w:val="0"/>
          <w:caps w:val="0"/>
          <w:noProof/>
          <w:sz w:val="22"/>
          <w:szCs w:val="22"/>
          <w:lang w:eastAsia="en-AU"/>
        </w:rPr>
      </w:pPr>
      <w:r>
        <w:rPr>
          <w:noProof/>
        </w:rPr>
        <w:t>Department of Veterans' Affairs</w:t>
      </w:r>
      <w:r>
        <w:rPr>
          <w:noProof/>
        </w:rPr>
        <w:tab/>
      </w:r>
      <w:r>
        <w:rPr>
          <w:noProof/>
        </w:rPr>
        <w:fldChar w:fldCharType="begin"/>
      </w:r>
      <w:r>
        <w:rPr>
          <w:noProof/>
        </w:rPr>
        <w:instrText xml:space="preserve"> PAGEREF _Toc334524493 \h </w:instrText>
      </w:r>
      <w:r>
        <w:rPr>
          <w:noProof/>
        </w:rPr>
        <w:fldChar w:fldCharType="separate"/>
      </w:r>
      <w:r w:rsidR="00B839D0">
        <w:rPr>
          <w:noProof/>
        </w:rPr>
        <w:t>85</w:t>
      </w:r>
      <w:r>
        <w:rPr>
          <w:noProof/>
        </w:rPr>
        <w:fldChar w:fldCharType="end"/>
      </w:r>
    </w:p>
    <w:p w:rsidR="00630C6F" w:rsidP="00630C6F">
      <w:pPr>
        <w:pStyle w:val="TOC2"/>
        <w:tabs>
          <w:tab w:val="right" w:pos="9016"/>
        </w:tabs>
        <w:rPr>
          <w:noProof/>
          <w:sz w:val="22"/>
          <w:szCs w:val="22"/>
          <w:lang w:eastAsia="en-AU"/>
        </w:rPr>
      </w:pPr>
      <w:r>
        <w:rPr>
          <w:noProof/>
        </w:rPr>
        <w:t xml:space="preserve">Amendment of Statement of Principles concerning macular degeneration No. 47 of 2012 [under subsection 196B(10) of the </w:t>
      </w:r>
      <w:r w:rsidRPr="00221484">
        <w:rPr>
          <w:i/>
          <w:noProof/>
        </w:rPr>
        <w:t>Veterans' Entitlements Act 1986</w:t>
      </w:r>
      <w:r>
        <w:rPr>
          <w:noProof/>
        </w:rPr>
        <w:t>]</w:t>
      </w:r>
      <w:r>
        <w:rPr>
          <w:noProof/>
        </w:rPr>
        <w:tab/>
      </w:r>
      <w:r>
        <w:rPr>
          <w:noProof/>
        </w:rPr>
        <w:fldChar w:fldCharType="begin"/>
      </w:r>
      <w:r>
        <w:rPr>
          <w:noProof/>
        </w:rPr>
        <w:instrText xml:space="preserve"> PAGEREF _Toc334524494 \h </w:instrText>
      </w:r>
      <w:r>
        <w:rPr>
          <w:noProof/>
        </w:rPr>
        <w:fldChar w:fldCharType="separate"/>
      </w:r>
      <w:r w:rsidR="00B839D0">
        <w:rPr>
          <w:noProof/>
        </w:rPr>
        <w:t>85</w:t>
      </w:r>
      <w:r>
        <w:rPr>
          <w:noProof/>
        </w:rPr>
        <w:fldChar w:fldCharType="end"/>
      </w:r>
    </w:p>
    <w:p w:rsidR="00630C6F" w:rsidP="00630C6F">
      <w:pPr>
        <w:pStyle w:val="TOC2"/>
        <w:tabs>
          <w:tab w:val="right" w:pos="9016"/>
        </w:tabs>
        <w:rPr>
          <w:noProof/>
          <w:sz w:val="22"/>
          <w:szCs w:val="22"/>
          <w:lang w:eastAsia="en-AU"/>
        </w:rPr>
      </w:pPr>
      <w:r>
        <w:rPr>
          <w:noProof/>
        </w:rPr>
        <w:t xml:space="preserve">Veterans’ Entitlements (Special Disability Trust — Discretionary Spending) Determination 2012 [under subsection 52ZZZWEA(3) of the </w:t>
      </w:r>
      <w:r w:rsidRPr="00221484">
        <w:rPr>
          <w:i/>
          <w:noProof/>
        </w:rPr>
        <w:t>Veterans' Entitlements Act 1986</w:t>
      </w:r>
      <w:r>
        <w:rPr>
          <w:noProof/>
        </w:rPr>
        <w:t>]</w:t>
      </w:r>
      <w:r>
        <w:rPr>
          <w:noProof/>
        </w:rPr>
        <w:tab/>
      </w:r>
      <w:r>
        <w:rPr>
          <w:noProof/>
        </w:rPr>
        <w:fldChar w:fldCharType="begin"/>
      </w:r>
      <w:r>
        <w:rPr>
          <w:noProof/>
        </w:rPr>
        <w:instrText xml:space="preserve"> PAGEREF _Toc334524495 \h </w:instrText>
      </w:r>
      <w:r>
        <w:rPr>
          <w:noProof/>
        </w:rPr>
        <w:fldChar w:fldCharType="separate"/>
      </w:r>
      <w:r w:rsidR="00B839D0">
        <w:rPr>
          <w:noProof/>
        </w:rPr>
        <w:t>85</w:t>
      </w:r>
      <w:r>
        <w:rPr>
          <w:noProof/>
        </w:rPr>
        <w:fldChar w:fldCharType="end"/>
      </w:r>
    </w:p>
    <w:p w:rsidR="00E97AA1">
      <w:pPr>
        <w:pStyle w:val="TOC2"/>
      </w:pPr>
      <w:r>
        <w:fldChar w:fldCharType="end"/>
      </w:r>
    </w:p>
    <w:p w:rsidR="00E97AA1">
      <w:pPr>
        <w:jc w:val="center"/>
        <w:outlineLvl w:val="0"/>
        <w:rPr>
          <w:b/>
          <w:sz w:val="24"/>
        </w:rPr>
      </w:pPr>
      <w:r>
        <w:rPr>
          <w:sz w:val="24"/>
        </w:rPr>
        <w:br w:type="page"/>
      </w:r>
      <w:r>
        <w:rPr>
          <w:b/>
          <w:sz w:val="24"/>
        </w:rPr>
        <w:t>DELEGATED LEGISLATION TABLED IN THE SENATE</w:t>
      </w:r>
    </w:p>
    <w:p w:rsidR="00E97AA1">
      <w:pPr>
        <w:jc w:val="center"/>
        <w:outlineLvl w:val="0"/>
        <w:rPr>
          <w:b/>
          <w:sz w:val="24"/>
        </w:rPr>
      </w:pPr>
      <w:r>
        <w:rPr>
          <w:b/>
          <w:caps/>
          <w:sz w:val="24"/>
        </w:rPr>
        <w:t>14-16 August 2012</w:t>
      </w:r>
    </w:p>
    <w:p w:rsidR="00E97AA1">
      <w:pPr>
        <w:jc w:val="center"/>
        <w:rPr>
          <w:b/>
          <w:sz w:val="24"/>
        </w:rPr>
      </w:pPr>
    </w:p>
    <w:tbl>
      <w:tblPr>
        <w:tblW w:w="9200" w:type="dxa"/>
        <w:tblInd w:w="0" w:type="dxa"/>
        <w:tblLayout w:type="fixed"/>
        <w:tblCellMar>
          <w:top w:w="0" w:type="dxa"/>
          <w:left w:w="108" w:type="dxa"/>
          <w:bottom w:w="0" w:type="dxa"/>
          <w:right w:w="108" w:type="dxa"/>
        </w:tblCellMar>
        <w:tblLook w:val="0000"/>
      </w:tblPr>
      <w:tblGrid>
        <w:gridCol w:w="6771"/>
        <w:gridCol w:w="2429"/>
      </w:tblGrid>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RPr="00630C6F" w:rsidP="0035658A">
            <w:pPr>
              <w:rPr>
                <w:b/>
                <w:caps/>
                <w:sz w:val="24"/>
              </w:rPr>
            </w:pPr>
            <w:r>
              <w:rPr>
                <w:b/>
                <w:caps/>
                <w:sz w:val="24"/>
              </w:rPr>
              <w:t>Department</w:t>
            </w:r>
          </w:p>
        </w:tc>
        <w:tc>
          <w:tcPr>
            <w:tcW w:w="2429" w:type="dxa"/>
            <w:shd w:val="clear" w:color="auto" w:fill="auto"/>
          </w:tcPr>
          <w:p w:rsidR="00630C6F" w:rsidRPr="00630C6F" w:rsidP="00630C6F">
            <w:pPr>
              <w:jc w:val="right"/>
              <w:rPr>
                <w:b/>
                <w:caps/>
                <w:sz w:val="24"/>
              </w:rPr>
            </w:pPr>
            <w:r>
              <w:rPr>
                <w:b/>
                <w:caps/>
                <w:sz w:val="24"/>
              </w:rPr>
              <w:t>Number of Instruments</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RPr="00630C6F" w:rsidP="00630C6F">
            <w:pPr>
              <w:rPr>
                <w:sz w:val="24"/>
              </w:rPr>
            </w:pPr>
          </w:p>
        </w:tc>
        <w:tc>
          <w:tcPr>
            <w:tcW w:w="2429" w:type="dxa"/>
            <w:shd w:val="clear" w:color="auto" w:fill="auto"/>
          </w:tcPr>
          <w:p w:rsidR="00630C6F" w:rsidRPr="00630C6F" w:rsidP="00630C6F">
            <w:pPr>
              <w:jc w:val="right"/>
              <w:rPr>
                <w:sz w:val="24"/>
              </w:rPr>
            </w:pP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RPr="00630C6F" w:rsidP="00630C6F">
            <w:pPr>
              <w:rPr>
                <w:sz w:val="24"/>
              </w:rPr>
            </w:pPr>
            <w:r>
              <w:rPr>
                <w:sz w:val="24"/>
              </w:rPr>
              <w:t>Department of Agriculture, Fisheries and Forestry</w:t>
            </w:r>
          </w:p>
        </w:tc>
        <w:tc>
          <w:tcPr>
            <w:tcW w:w="2429" w:type="dxa"/>
            <w:shd w:val="clear" w:color="auto" w:fill="auto"/>
          </w:tcPr>
          <w:p w:rsidR="00630C6F" w:rsidRPr="00630C6F" w:rsidP="00630C6F">
            <w:pPr>
              <w:jc w:val="right"/>
              <w:rPr>
                <w:sz w:val="24"/>
              </w:rPr>
            </w:pPr>
            <w:r>
              <w:rPr>
                <w:sz w:val="24"/>
              </w:rPr>
              <w:t>7</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630C6F">
            <w:pPr>
              <w:rPr>
                <w:sz w:val="24"/>
              </w:rPr>
            </w:pPr>
            <w:r>
              <w:rPr>
                <w:sz w:val="24"/>
              </w:rPr>
              <w:t>Attorney-General's Department</w:t>
            </w:r>
          </w:p>
        </w:tc>
        <w:tc>
          <w:tcPr>
            <w:tcW w:w="2429" w:type="dxa"/>
            <w:shd w:val="clear" w:color="auto" w:fill="auto"/>
          </w:tcPr>
          <w:p w:rsidR="00630C6F" w:rsidP="00630C6F">
            <w:pPr>
              <w:jc w:val="right"/>
              <w:rPr>
                <w:sz w:val="24"/>
              </w:rPr>
            </w:pPr>
            <w:r>
              <w:rPr>
                <w:sz w:val="24"/>
              </w:rPr>
              <w:t>14</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630C6F">
            <w:pPr>
              <w:rPr>
                <w:sz w:val="24"/>
              </w:rPr>
            </w:pPr>
            <w:r>
              <w:rPr>
                <w:sz w:val="24"/>
              </w:rPr>
              <w:t>Department of Broadband, Communications and the Digital Economy</w:t>
            </w:r>
          </w:p>
        </w:tc>
        <w:tc>
          <w:tcPr>
            <w:tcW w:w="2429" w:type="dxa"/>
            <w:shd w:val="clear" w:color="auto" w:fill="auto"/>
          </w:tcPr>
          <w:p w:rsidR="00630C6F" w:rsidP="00630C6F">
            <w:pPr>
              <w:jc w:val="right"/>
              <w:rPr>
                <w:sz w:val="24"/>
              </w:rPr>
            </w:pPr>
            <w:r>
              <w:rPr>
                <w:sz w:val="24"/>
              </w:rPr>
              <w:t>15</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630C6F">
            <w:pPr>
              <w:rPr>
                <w:sz w:val="24"/>
              </w:rPr>
            </w:pPr>
            <w:r>
              <w:rPr>
                <w:sz w:val="24"/>
              </w:rPr>
              <w:t>Department of Climate Change and Energy Efficiency</w:t>
            </w:r>
          </w:p>
        </w:tc>
        <w:tc>
          <w:tcPr>
            <w:tcW w:w="2429" w:type="dxa"/>
            <w:shd w:val="clear" w:color="auto" w:fill="auto"/>
          </w:tcPr>
          <w:p w:rsidR="00630C6F" w:rsidP="00630C6F">
            <w:pPr>
              <w:jc w:val="right"/>
              <w:rPr>
                <w:sz w:val="24"/>
              </w:rPr>
            </w:pPr>
            <w:r>
              <w:rPr>
                <w:sz w:val="24"/>
              </w:rPr>
              <w:t>9</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630C6F">
            <w:pPr>
              <w:rPr>
                <w:sz w:val="24"/>
              </w:rPr>
            </w:pPr>
            <w:r>
              <w:rPr>
                <w:sz w:val="24"/>
              </w:rPr>
              <w:t>Department of Defence</w:t>
            </w:r>
          </w:p>
        </w:tc>
        <w:tc>
          <w:tcPr>
            <w:tcW w:w="2429" w:type="dxa"/>
            <w:shd w:val="clear" w:color="auto" w:fill="auto"/>
          </w:tcPr>
          <w:p w:rsidR="00630C6F" w:rsidP="00630C6F">
            <w:pPr>
              <w:jc w:val="right"/>
              <w:rPr>
                <w:sz w:val="24"/>
              </w:rPr>
            </w:pPr>
            <w:r>
              <w:rPr>
                <w:sz w:val="24"/>
              </w:rPr>
              <w:t>13</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630C6F">
            <w:pPr>
              <w:rPr>
                <w:sz w:val="24"/>
              </w:rPr>
            </w:pPr>
            <w:r>
              <w:rPr>
                <w:sz w:val="24"/>
              </w:rPr>
              <w:t>Department of Education, Employment and Workplace Relations</w:t>
            </w:r>
          </w:p>
        </w:tc>
        <w:tc>
          <w:tcPr>
            <w:tcW w:w="2429" w:type="dxa"/>
            <w:shd w:val="clear" w:color="auto" w:fill="auto"/>
          </w:tcPr>
          <w:p w:rsidR="00630C6F" w:rsidP="00630C6F">
            <w:pPr>
              <w:jc w:val="right"/>
              <w:rPr>
                <w:sz w:val="24"/>
              </w:rPr>
            </w:pPr>
            <w:r>
              <w:rPr>
                <w:sz w:val="24"/>
              </w:rPr>
              <w:t>2</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630C6F">
            <w:pPr>
              <w:rPr>
                <w:sz w:val="24"/>
              </w:rPr>
            </w:pPr>
            <w:r>
              <w:rPr>
                <w:sz w:val="24"/>
              </w:rPr>
              <w:t>Department of Families, Housing, Community Services and Indigenous Affairs</w:t>
            </w:r>
          </w:p>
        </w:tc>
        <w:tc>
          <w:tcPr>
            <w:tcW w:w="2429" w:type="dxa"/>
            <w:shd w:val="clear" w:color="auto" w:fill="auto"/>
          </w:tcPr>
          <w:p w:rsidR="00630C6F" w:rsidP="00630C6F">
            <w:pPr>
              <w:jc w:val="right"/>
              <w:rPr>
                <w:sz w:val="24"/>
              </w:rPr>
            </w:pPr>
            <w:r>
              <w:rPr>
                <w:sz w:val="24"/>
              </w:rPr>
              <w:t>12</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630C6F">
            <w:pPr>
              <w:rPr>
                <w:sz w:val="24"/>
              </w:rPr>
            </w:pPr>
            <w:r>
              <w:rPr>
                <w:sz w:val="24"/>
              </w:rPr>
              <w:t>Department of Finance and Deregulation</w:t>
            </w:r>
          </w:p>
        </w:tc>
        <w:tc>
          <w:tcPr>
            <w:tcW w:w="2429" w:type="dxa"/>
            <w:shd w:val="clear" w:color="auto" w:fill="auto"/>
          </w:tcPr>
          <w:p w:rsidR="00630C6F" w:rsidP="00630C6F">
            <w:pPr>
              <w:jc w:val="right"/>
              <w:rPr>
                <w:sz w:val="24"/>
              </w:rPr>
            </w:pPr>
            <w:r>
              <w:rPr>
                <w:sz w:val="24"/>
              </w:rPr>
              <w:t>11</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630C6F">
            <w:pPr>
              <w:rPr>
                <w:sz w:val="24"/>
              </w:rPr>
            </w:pPr>
            <w:r>
              <w:rPr>
                <w:sz w:val="24"/>
              </w:rPr>
              <w:t>Department of Foreign Affairs and Trade</w:t>
            </w:r>
          </w:p>
        </w:tc>
        <w:tc>
          <w:tcPr>
            <w:tcW w:w="2429" w:type="dxa"/>
            <w:shd w:val="clear" w:color="auto" w:fill="auto"/>
          </w:tcPr>
          <w:p w:rsidR="00630C6F" w:rsidP="00630C6F">
            <w:pPr>
              <w:jc w:val="right"/>
              <w:rPr>
                <w:sz w:val="24"/>
              </w:rPr>
            </w:pPr>
            <w:r>
              <w:rPr>
                <w:sz w:val="24"/>
              </w:rPr>
              <w:t>3</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630C6F">
            <w:pPr>
              <w:rPr>
                <w:sz w:val="24"/>
              </w:rPr>
            </w:pPr>
            <w:r>
              <w:rPr>
                <w:sz w:val="24"/>
              </w:rPr>
              <w:t>Department of Health and Ageing</w:t>
            </w:r>
          </w:p>
        </w:tc>
        <w:tc>
          <w:tcPr>
            <w:tcW w:w="2429" w:type="dxa"/>
            <w:shd w:val="clear" w:color="auto" w:fill="auto"/>
          </w:tcPr>
          <w:p w:rsidR="00630C6F" w:rsidP="00630C6F">
            <w:pPr>
              <w:jc w:val="right"/>
              <w:rPr>
                <w:sz w:val="24"/>
              </w:rPr>
            </w:pPr>
            <w:r>
              <w:rPr>
                <w:sz w:val="24"/>
              </w:rPr>
              <w:t>56</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630C6F">
            <w:pPr>
              <w:rPr>
                <w:sz w:val="24"/>
              </w:rPr>
            </w:pPr>
            <w:r>
              <w:rPr>
                <w:sz w:val="24"/>
              </w:rPr>
              <w:t>Department of Immigration and Citizenship</w:t>
            </w:r>
          </w:p>
        </w:tc>
        <w:tc>
          <w:tcPr>
            <w:tcW w:w="2429" w:type="dxa"/>
            <w:shd w:val="clear" w:color="auto" w:fill="auto"/>
          </w:tcPr>
          <w:p w:rsidR="00630C6F" w:rsidP="00630C6F">
            <w:pPr>
              <w:jc w:val="right"/>
              <w:rPr>
                <w:sz w:val="24"/>
              </w:rPr>
            </w:pPr>
            <w:r>
              <w:rPr>
                <w:sz w:val="24"/>
              </w:rPr>
              <w:t>4</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630C6F">
            <w:pPr>
              <w:rPr>
                <w:sz w:val="24"/>
              </w:rPr>
            </w:pPr>
            <w:r>
              <w:rPr>
                <w:sz w:val="24"/>
              </w:rPr>
              <w:t>Department of Industry, Innovation, Science, Research and Tertiary Education</w:t>
            </w:r>
          </w:p>
        </w:tc>
        <w:tc>
          <w:tcPr>
            <w:tcW w:w="2429" w:type="dxa"/>
            <w:shd w:val="clear" w:color="auto" w:fill="auto"/>
          </w:tcPr>
          <w:p w:rsidR="00630C6F" w:rsidP="00F42FEF">
            <w:pPr>
              <w:jc w:val="right"/>
              <w:rPr>
                <w:sz w:val="24"/>
              </w:rPr>
            </w:pPr>
            <w:r>
              <w:rPr>
                <w:sz w:val="24"/>
              </w:rPr>
              <w:t>1</w:t>
            </w:r>
            <w:r w:rsidR="00F42FEF">
              <w:rPr>
                <w:sz w:val="24"/>
              </w:rPr>
              <w:t>9</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630C6F">
            <w:pPr>
              <w:rPr>
                <w:sz w:val="24"/>
              </w:rPr>
            </w:pPr>
            <w:r>
              <w:rPr>
                <w:sz w:val="24"/>
              </w:rPr>
              <w:t>Department of Infrastructure and Transport</w:t>
            </w:r>
          </w:p>
        </w:tc>
        <w:tc>
          <w:tcPr>
            <w:tcW w:w="2429" w:type="dxa"/>
            <w:shd w:val="clear" w:color="auto" w:fill="auto"/>
          </w:tcPr>
          <w:p w:rsidR="00630C6F" w:rsidP="00630C6F">
            <w:pPr>
              <w:jc w:val="right"/>
              <w:rPr>
                <w:sz w:val="24"/>
              </w:rPr>
            </w:pPr>
            <w:r>
              <w:rPr>
                <w:sz w:val="24"/>
              </w:rPr>
              <w:t>48</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630C6F">
            <w:pPr>
              <w:rPr>
                <w:sz w:val="24"/>
              </w:rPr>
            </w:pPr>
            <w:r>
              <w:rPr>
                <w:sz w:val="24"/>
              </w:rPr>
              <w:t>Department of Parliamentary Services</w:t>
            </w:r>
          </w:p>
        </w:tc>
        <w:tc>
          <w:tcPr>
            <w:tcW w:w="2429" w:type="dxa"/>
            <w:shd w:val="clear" w:color="auto" w:fill="auto"/>
          </w:tcPr>
          <w:p w:rsidR="00630C6F" w:rsidP="00630C6F">
            <w:pPr>
              <w:jc w:val="right"/>
              <w:rPr>
                <w:sz w:val="24"/>
              </w:rPr>
            </w:pPr>
            <w:r>
              <w:rPr>
                <w:sz w:val="24"/>
              </w:rPr>
              <w:t>0</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630C6F">
            <w:pPr>
              <w:rPr>
                <w:sz w:val="24"/>
              </w:rPr>
            </w:pPr>
            <w:r>
              <w:rPr>
                <w:sz w:val="24"/>
              </w:rPr>
              <w:t>Department of the Prime Minister and Cabinet</w:t>
            </w:r>
          </w:p>
        </w:tc>
        <w:tc>
          <w:tcPr>
            <w:tcW w:w="2429" w:type="dxa"/>
            <w:shd w:val="clear" w:color="auto" w:fill="auto"/>
          </w:tcPr>
          <w:p w:rsidR="00630C6F" w:rsidP="00630C6F">
            <w:pPr>
              <w:jc w:val="right"/>
              <w:rPr>
                <w:sz w:val="24"/>
              </w:rPr>
            </w:pPr>
            <w:r>
              <w:rPr>
                <w:sz w:val="24"/>
              </w:rPr>
              <w:t>1</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DB3EB5">
            <w:pPr>
              <w:rPr>
                <w:sz w:val="24"/>
              </w:rPr>
            </w:pPr>
            <w:r>
              <w:rPr>
                <w:sz w:val="24"/>
              </w:rPr>
              <w:t>Department of Regional Australia, Local Government</w:t>
            </w:r>
            <w:r w:rsidR="00DB3EB5">
              <w:rPr>
                <w:sz w:val="24"/>
              </w:rPr>
              <w:t>, Arts and Sport</w:t>
            </w:r>
          </w:p>
        </w:tc>
        <w:tc>
          <w:tcPr>
            <w:tcW w:w="2429" w:type="dxa"/>
            <w:shd w:val="clear" w:color="auto" w:fill="auto"/>
          </w:tcPr>
          <w:p w:rsidR="00630C6F" w:rsidP="00DB3EB5">
            <w:pPr>
              <w:jc w:val="right"/>
              <w:rPr>
                <w:sz w:val="24"/>
              </w:rPr>
            </w:pPr>
            <w:r>
              <w:rPr>
                <w:sz w:val="24"/>
              </w:rPr>
              <w:t>4</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630C6F">
            <w:pPr>
              <w:rPr>
                <w:sz w:val="24"/>
              </w:rPr>
            </w:pPr>
            <w:r>
              <w:rPr>
                <w:sz w:val="24"/>
              </w:rPr>
              <w:t>Department of Resources, Energy and Tourism</w:t>
            </w:r>
          </w:p>
        </w:tc>
        <w:tc>
          <w:tcPr>
            <w:tcW w:w="2429" w:type="dxa"/>
            <w:shd w:val="clear" w:color="auto" w:fill="auto"/>
          </w:tcPr>
          <w:p w:rsidR="00630C6F" w:rsidP="00630C6F">
            <w:pPr>
              <w:jc w:val="right"/>
              <w:rPr>
                <w:sz w:val="24"/>
              </w:rPr>
            </w:pPr>
            <w:r>
              <w:rPr>
                <w:sz w:val="24"/>
              </w:rPr>
              <w:t>1</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630C6F">
            <w:pPr>
              <w:rPr>
                <w:sz w:val="24"/>
              </w:rPr>
            </w:pPr>
            <w:r>
              <w:rPr>
                <w:sz w:val="24"/>
              </w:rPr>
              <w:t>Department of Sustainability, Environment, Water, Population and Communities</w:t>
            </w:r>
          </w:p>
        </w:tc>
        <w:tc>
          <w:tcPr>
            <w:tcW w:w="2429" w:type="dxa"/>
            <w:shd w:val="clear" w:color="auto" w:fill="auto"/>
          </w:tcPr>
          <w:p w:rsidR="00630C6F" w:rsidP="00630C6F">
            <w:pPr>
              <w:jc w:val="right"/>
              <w:rPr>
                <w:sz w:val="24"/>
              </w:rPr>
            </w:pPr>
            <w:r>
              <w:rPr>
                <w:sz w:val="24"/>
              </w:rPr>
              <w:t>13</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630C6F">
            <w:pPr>
              <w:rPr>
                <w:sz w:val="24"/>
              </w:rPr>
            </w:pPr>
            <w:r>
              <w:rPr>
                <w:sz w:val="24"/>
              </w:rPr>
              <w:t>Department of the Treasury</w:t>
            </w:r>
          </w:p>
        </w:tc>
        <w:tc>
          <w:tcPr>
            <w:tcW w:w="2429" w:type="dxa"/>
            <w:shd w:val="clear" w:color="auto" w:fill="auto"/>
          </w:tcPr>
          <w:p w:rsidR="00630C6F" w:rsidP="00630C6F">
            <w:pPr>
              <w:jc w:val="right"/>
              <w:rPr>
                <w:sz w:val="24"/>
              </w:rPr>
            </w:pPr>
            <w:r>
              <w:rPr>
                <w:sz w:val="24"/>
              </w:rPr>
              <w:t>45</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630C6F">
            <w:pPr>
              <w:rPr>
                <w:sz w:val="24"/>
              </w:rPr>
            </w:pPr>
            <w:r>
              <w:rPr>
                <w:sz w:val="24"/>
              </w:rPr>
              <w:t>Department of Veterans' Affairs</w:t>
            </w:r>
          </w:p>
        </w:tc>
        <w:tc>
          <w:tcPr>
            <w:tcW w:w="2429" w:type="dxa"/>
            <w:shd w:val="clear" w:color="auto" w:fill="auto"/>
          </w:tcPr>
          <w:p w:rsidR="00630C6F" w:rsidP="00630C6F">
            <w:pPr>
              <w:jc w:val="right"/>
              <w:rPr>
                <w:sz w:val="24"/>
              </w:rPr>
            </w:pPr>
            <w:r>
              <w:rPr>
                <w:sz w:val="24"/>
              </w:rPr>
              <w:t>2</w:t>
            </w: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P="00630C6F">
            <w:pPr>
              <w:rPr>
                <w:sz w:val="24"/>
              </w:rPr>
            </w:pPr>
          </w:p>
        </w:tc>
        <w:tc>
          <w:tcPr>
            <w:tcW w:w="2429" w:type="dxa"/>
            <w:shd w:val="clear" w:color="auto" w:fill="auto"/>
          </w:tcPr>
          <w:p w:rsidR="00630C6F" w:rsidP="00630C6F">
            <w:pPr>
              <w:jc w:val="right"/>
              <w:rPr>
                <w:sz w:val="24"/>
              </w:rPr>
            </w:pPr>
          </w:p>
        </w:tc>
      </w:tr>
      <w:tr w:rsidTr="0035658A">
        <w:tblPrEx>
          <w:tblW w:w="9200" w:type="dxa"/>
          <w:tblInd w:w="0" w:type="dxa"/>
          <w:tblLayout w:type="fixed"/>
          <w:tblCellMar>
            <w:top w:w="0" w:type="dxa"/>
            <w:left w:w="108" w:type="dxa"/>
            <w:bottom w:w="0" w:type="dxa"/>
            <w:right w:w="108" w:type="dxa"/>
          </w:tblCellMar>
          <w:tblLook w:val="0000"/>
        </w:tblPrEx>
        <w:tc>
          <w:tcPr>
            <w:tcW w:w="6771" w:type="dxa"/>
            <w:shd w:val="clear" w:color="auto" w:fill="auto"/>
          </w:tcPr>
          <w:p w:rsidR="00630C6F" w:rsidRPr="00630C6F" w:rsidP="00630C6F">
            <w:pPr>
              <w:rPr>
                <w:b/>
                <w:sz w:val="24"/>
              </w:rPr>
            </w:pPr>
            <w:r w:rsidRPr="00630C6F">
              <w:rPr>
                <w:b/>
                <w:sz w:val="24"/>
              </w:rPr>
              <w:t>Total</w:t>
            </w:r>
          </w:p>
        </w:tc>
        <w:tc>
          <w:tcPr>
            <w:tcW w:w="2429" w:type="dxa"/>
            <w:shd w:val="clear" w:color="auto" w:fill="auto"/>
          </w:tcPr>
          <w:p w:rsidR="00630C6F" w:rsidRPr="00630C6F" w:rsidP="00630C6F">
            <w:pPr>
              <w:jc w:val="right"/>
              <w:rPr>
                <w:b/>
                <w:sz w:val="24"/>
              </w:rPr>
            </w:pPr>
            <w:r w:rsidRPr="00630C6F">
              <w:rPr>
                <w:b/>
                <w:sz w:val="24"/>
              </w:rPr>
              <w:t>279</w:t>
            </w:r>
          </w:p>
        </w:tc>
      </w:tr>
    </w:tbl>
    <w:p w:rsidR="00E97AA1">
      <w:pPr>
        <w:jc w:val="center"/>
        <w:outlineLvl w:val="0"/>
        <w:rPr>
          <w:b/>
          <w:sz w:val="24"/>
        </w:rPr>
      </w:pPr>
      <w:r>
        <w:rPr>
          <w:sz w:val="24"/>
        </w:rPr>
        <w:br w:type="page"/>
      </w:r>
      <w:r>
        <w:rPr>
          <w:b/>
          <w:sz w:val="24"/>
        </w:rPr>
        <w:t>DELEGATED LEGISLATION TABLED IN THE SENATE</w:t>
      </w:r>
    </w:p>
    <w:p w:rsidR="00E97AA1">
      <w:pPr>
        <w:jc w:val="center"/>
        <w:outlineLvl w:val="0"/>
        <w:rPr>
          <w:b/>
          <w:sz w:val="24"/>
        </w:rPr>
      </w:pPr>
      <w:r>
        <w:rPr>
          <w:b/>
          <w:caps/>
          <w:sz w:val="24"/>
        </w:rPr>
        <w:t>14-16 August 2012</w:t>
      </w:r>
    </w:p>
    <w:p w:rsidR="00E97AA1">
      <w:pPr>
        <w:jc w:val="center"/>
        <w:rPr>
          <w:b/>
          <w:sz w:val="24"/>
        </w:rPr>
      </w:pPr>
    </w:p>
    <w:p w:rsidR="00E97AA1">
      <w:pPr>
        <w:rPr>
          <w:b/>
          <w:sz w:val="24"/>
        </w:rPr>
      </w:pPr>
    </w:p>
    <w:p w:rsidR="00E97AA1">
      <w:pPr>
        <w:rPr>
          <w:sz w:val="24"/>
        </w:rPr>
      </w:pPr>
      <w:r>
        <w:rPr>
          <w:b/>
          <w:sz w:val="24"/>
        </w:rPr>
        <w:t xml:space="preserve">NUMBER OF INSTRUMENTS MADE UNDER </w:t>
      </w:r>
      <w:r w:rsidR="00D87AB4">
        <w:rPr>
          <w:b/>
          <w:sz w:val="24"/>
        </w:rPr>
        <w:t>SPECIFIC ACTS</w:t>
      </w:r>
    </w:p>
    <w:tbl>
      <w:tblPr>
        <w:tblW w:w="9240" w:type="dxa"/>
        <w:tblInd w:w="0" w:type="dxa"/>
        <w:tblLayout w:type="fixed"/>
        <w:tblCellMar>
          <w:top w:w="0" w:type="dxa"/>
          <w:left w:w="108" w:type="dxa"/>
          <w:bottom w:w="0" w:type="dxa"/>
          <w:right w:w="108" w:type="dxa"/>
        </w:tblCellMar>
        <w:tblLook w:val="0000"/>
      </w:tblPr>
      <w:tblGrid>
        <w:gridCol w:w="8600"/>
        <w:gridCol w:w="640"/>
      </w:tblGrid>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rsidRPr="00630C6F">
            <w:pPr>
              <w:rPr>
                <w:i/>
                <w:sz w:val="24"/>
              </w:rPr>
            </w:pPr>
          </w:p>
        </w:tc>
        <w:tc>
          <w:tcPr>
            <w:tcW w:w="640" w:type="dxa"/>
            <w:shd w:val="clear" w:color="auto" w:fill="auto"/>
          </w:tcPr>
          <w:p w:rsidR="00630C6F">
            <w:pPr>
              <w:rPr>
                <w:sz w:val="24"/>
              </w:rPr>
            </w:pP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rsidRPr="00630C6F">
            <w:pPr>
              <w:rPr>
                <w:i/>
                <w:sz w:val="24"/>
              </w:rPr>
            </w:pPr>
            <w:r>
              <w:rPr>
                <w:i/>
                <w:sz w:val="24"/>
              </w:rPr>
              <w:t>A New Tax System (Family Assistance) Act 1999</w:t>
            </w:r>
          </w:p>
        </w:tc>
        <w:tc>
          <w:tcPr>
            <w:tcW w:w="640" w:type="dxa"/>
            <w:shd w:val="clear" w:color="auto" w:fill="auto"/>
          </w:tcPr>
          <w:p w:rsidR="00630C6F">
            <w:pPr>
              <w:rPr>
                <w:sz w:val="24"/>
              </w:rPr>
            </w:pPr>
            <w:r>
              <w:rPr>
                <w:sz w:val="24"/>
              </w:rPr>
              <w:t>4</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 New Tax System (Goods and Services Tax) Act 1999</w:t>
            </w:r>
          </w:p>
        </w:tc>
        <w:tc>
          <w:tcPr>
            <w:tcW w:w="640" w:type="dxa"/>
            <w:shd w:val="clear" w:color="auto" w:fill="auto"/>
          </w:tcPr>
          <w:p w:rsidR="00630C6F">
            <w:pPr>
              <w:rPr>
                <w:sz w:val="24"/>
              </w:rPr>
            </w:pPr>
            <w:r>
              <w:rPr>
                <w:sz w:val="24"/>
              </w:rPr>
              <w:t>2</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Aboriginal and Torres Strait Islander Act 2005</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Acts Interpretation Act 1901</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Aged Care Act 1997</w:t>
            </w:r>
          </w:p>
        </w:tc>
        <w:tc>
          <w:tcPr>
            <w:tcW w:w="640" w:type="dxa"/>
            <w:shd w:val="clear" w:color="auto" w:fill="auto"/>
          </w:tcPr>
          <w:p w:rsidR="00630C6F">
            <w:pPr>
              <w:rPr>
                <w:sz w:val="24"/>
              </w:rPr>
            </w:pPr>
            <w:r>
              <w:rPr>
                <w:sz w:val="24"/>
              </w:rPr>
              <w:t>14</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Agricultural and Veterinary Chemicals (Administration) Act 1992</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Airports Act 1996</w:t>
            </w:r>
          </w:p>
        </w:tc>
        <w:tc>
          <w:tcPr>
            <w:tcW w:w="640" w:type="dxa"/>
            <w:shd w:val="clear" w:color="auto" w:fill="auto"/>
          </w:tcPr>
          <w:p w:rsidR="00630C6F">
            <w:pPr>
              <w:rPr>
                <w:sz w:val="24"/>
              </w:rPr>
            </w:pPr>
            <w:r>
              <w:rPr>
                <w:sz w:val="24"/>
              </w:rPr>
              <w:t>5</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Appropriation Act (No. 1) 2005-2006</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Appropriation Act (No. 1) 2007-2008</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Appropriation Act (No. 1) 2008-2009</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Appropriation Act (No. 1) 2009-2010</w:t>
            </w:r>
          </w:p>
        </w:tc>
        <w:tc>
          <w:tcPr>
            <w:tcW w:w="640" w:type="dxa"/>
            <w:shd w:val="clear" w:color="auto" w:fill="auto"/>
          </w:tcPr>
          <w:p w:rsidR="00630C6F">
            <w:pPr>
              <w:rPr>
                <w:sz w:val="24"/>
              </w:rPr>
            </w:pPr>
            <w:r>
              <w:rPr>
                <w:sz w:val="24"/>
              </w:rPr>
              <w:t>2</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Appropriation Act (No. 1) 2010-2011</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Appropriation Act (No. 1) 2011-2012</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Appropriation Act (No. 2) 2004-2005</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Appropriation Act (No. 2) 2006-2007</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Appropriation Act (No. 2) 2007-2008</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Appropriation Act (No. 2) 2008-2009</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Appropriation Act (No. 2) 2009-2010</w:t>
            </w:r>
          </w:p>
        </w:tc>
        <w:tc>
          <w:tcPr>
            <w:tcW w:w="640" w:type="dxa"/>
            <w:shd w:val="clear" w:color="auto" w:fill="auto"/>
          </w:tcPr>
          <w:p w:rsidR="00630C6F">
            <w:pPr>
              <w:rPr>
                <w:sz w:val="24"/>
              </w:rPr>
            </w:pPr>
            <w:r>
              <w:rPr>
                <w:sz w:val="24"/>
              </w:rPr>
              <w:t>2</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Appropriation Act (No. 2) 2010-2011</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Appropriation Act (No. 3) 2009-2010</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Appropriation Act (No. 3) 2011-2012</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Appropriation Act (No. 4) 2006-2007</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Appropriation Act (No. 4) 2008-2009</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Australian Crime Commission Act 2002</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Australian Film, Television and Radio School Act 1973</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Australian National Registry of Emissions Units Act 2011</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Australian Prudential Regulation Authority Act 1998</w:t>
            </w:r>
          </w:p>
        </w:tc>
        <w:tc>
          <w:tcPr>
            <w:tcW w:w="640" w:type="dxa"/>
            <w:shd w:val="clear" w:color="auto" w:fill="auto"/>
          </w:tcPr>
          <w:p w:rsidR="00630C6F">
            <w:pPr>
              <w:rPr>
                <w:sz w:val="24"/>
              </w:rPr>
            </w:pPr>
            <w:r>
              <w:rPr>
                <w:sz w:val="24"/>
              </w:rPr>
              <w:t>3</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Australian Securities and Investments Commission Act 2001</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Authorised Deposit-taking Institutions Supervisory Levy Imposition Act 1998</w:t>
            </w:r>
          </w:p>
        </w:tc>
        <w:tc>
          <w:tcPr>
            <w:tcW w:w="640" w:type="dxa"/>
            <w:shd w:val="clear" w:color="auto" w:fill="auto"/>
          </w:tcPr>
          <w:p w:rsidR="00630C6F">
            <w:pPr>
              <w:rPr>
                <w:sz w:val="24"/>
              </w:rPr>
            </w:pPr>
            <w:r>
              <w:rPr>
                <w:sz w:val="24"/>
              </w:rPr>
              <w:t>2</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Autonomous Sanctions Act 2011</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Aviation Transport Security Act 2004</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Banking Act 1959</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Broadcasting Services Act 1992</w:t>
            </w:r>
          </w:p>
        </w:tc>
        <w:tc>
          <w:tcPr>
            <w:tcW w:w="640" w:type="dxa"/>
            <w:shd w:val="clear" w:color="auto" w:fill="auto"/>
          </w:tcPr>
          <w:p w:rsidR="00630C6F">
            <w:pPr>
              <w:rPr>
                <w:sz w:val="24"/>
              </w:rPr>
            </w:pPr>
            <w:r>
              <w:rPr>
                <w:sz w:val="24"/>
              </w:rPr>
              <w:t>6</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Carbon Credits (Carbon Farming Initiative) Act 2011</w:t>
            </w:r>
          </w:p>
        </w:tc>
        <w:tc>
          <w:tcPr>
            <w:tcW w:w="640" w:type="dxa"/>
            <w:shd w:val="clear" w:color="auto" w:fill="auto"/>
          </w:tcPr>
          <w:p w:rsidR="00630C6F">
            <w:pPr>
              <w:rPr>
                <w:sz w:val="24"/>
              </w:rPr>
            </w:pPr>
            <w:r>
              <w:rPr>
                <w:sz w:val="24"/>
              </w:rPr>
              <w:t>3</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Charter of the United Nations Act 1945</w:t>
            </w:r>
          </w:p>
        </w:tc>
        <w:tc>
          <w:tcPr>
            <w:tcW w:w="640" w:type="dxa"/>
            <w:shd w:val="clear" w:color="auto" w:fill="auto"/>
          </w:tcPr>
          <w:p w:rsidR="00630C6F">
            <w:pPr>
              <w:rPr>
                <w:sz w:val="24"/>
              </w:rPr>
            </w:pPr>
            <w:r>
              <w:rPr>
                <w:sz w:val="24"/>
              </w:rPr>
              <w:t>2</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Christmas Island Act 1958</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Civil Aviation Act 1988</w:t>
            </w:r>
          </w:p>
        </w:tc>
        <w:tc>
          <w:tcPr>
            <w:tcW w:w="640" w:type="dxa"/>
            <w:shd w:val="clear" w:color="auto" w:fill="auto"/>
          </w:tcPr>
          <w:p w:rsidR="00630C6F">
            <w:pPr>
              <w:rPr>
                <w:sz w:val="24"/>
              </w:rPr>
            </w:pPr>
            <w:r>
              <w:rPr>
                <w:sz w:val="24"/>
              </w:rPr>
              <w:t>35</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Clean Energy Act 2011</w:t>
            </w:r>
          </w:p>
        </w:tc>
        <w:tc>
          <w:tcPr>
            <w:tcW w:w="640" w:type="dxa"/>
            <w:shd w:val="clear" w:color="auto" w:fill="auto"/>
          </w:tcPr>
          <w:p w:rsidR="00630C6F">
            <w:pPr>
              <w:rPr>
                <w:sz w:val="24"/>
              </w:rPr>
            </w:pPr>
            <w:r>
              <w:rPr>
                <w:sz w:val="24"/>
              </w:rPr>
              <w:t>2</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Coastal Trading (Revitalising Australian Shipping) (Consequential Amendments and Transitional Provisions) Act 2012</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Coastal Trading (Revitalising Australian Shipping) Act 2012</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Cocos (Keeling) Islands Act 1955</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Commonwealth Authorities and Companies Act 1997</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Commonwealth Electoral Act 1918</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Competition and Consumer Act 2010</w:t>
            </w:r>
          </w:p>
        </w:tc>
        <w:tc>
          <w:tcPr>
            <w:tcW w:w="640" w:type="dxa"/>
            <w:shd w:val="clear" w:color="auto" w:fill="auto"/>
          </w:tcPr>
          <w:p w:rsidR="00630C6F">
            <w:pPr>
              <w:rPr>
                <w:sz w:val="24"/>
              </w:rPr>
            </w:pPr>
            <w:r>
              <w:rPr>
                <w:sz w:val="24"/>
              </w:rPr>
              <w:t>2</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Corporations (Fees) Act 2001</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Corporations Act 2001</w:t>
            </w:r>
          </w:p>
        </w:tc>
        <w:tc>
          <w:tcPr>
            <w:tcW w:w="640" w:type="dxa"/>
            <w:shd w:val="clear" w:color="auto" w:fill="auto"/>
          </w:tcPr>
          <w:p w:rsidR="00630C6F">
            <w:pPr>
              <w:rPr>
                <w:sz w:val="24"/>
              </w:rPr>
            </w:pPr>
            <w:r>
              <w:rPr>
                <w:sz w:val="24"/>
              </w:rPr>
              <w:t>18</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Currency Act 1965</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Customs Act 1901</w:t>
            </w:r>
          </w:p>
        </w:tc>
        <w:tc>
          <w:tcPr>
            <w:tcW w:w="640" w:type="dxa"/>
            <w:shd w:val="clear" w:color="auto" w:fill="auto"/>
          </w:tcPr>
          <w:p w:rsidR="00630C6F">
            <w:pPr>
              <w:rPr>
                <w:sz w:val="24"/>
              </w:rPr>
            </w:pPr>
            <w:r>
              <w:rPr>
                <w:sz w:val="24"/>
              </w:rPr>
              <w:t>7</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Defence Act 1903</w:t>
            </w:r>
          </w:p>
        </w:tc>
        <w:tc>
          <w:tcPr>
            <w:tcW w:w="640" w:type="dxa"/>
            <w:shd w:val="clear" w:color="auto" w:fill="auto"/>
          </w:tcPr>
          <w:p w:rsidR="00630C6F">
            <w:pPr>
              <w:rPr>
                <w:sz w:val="24"/>
              </w:rPr>
            </w:pPr>
            <w:r>
              <w:rPr>
                <w:sz w:val="24"/>
              </w:rPr>
              <w:t>12</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Defence Home Ownership Assistance Scheme Act 2008</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Defence Service Homes Act 1918</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Disability Discrimination Act 1992</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Education Services for Overseas Students (TPS Levies) Act 2012</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Education Services for Overseas Students Act 2000</w:t>
            </w:r>
          </w:p>
        </w:tc>
        <w:tc>
          <w:tcPr>
            <w:tcW w:w="640" w:type="dxa"/>
            <w:shd w:val="clear" w:color="auto" w:fill="auto"/>
          </w:tcPr>
          <w:p w:rsidR="00630C6F">
            <w:pPr>
              <w:rPr>
                <w:sz w:val="24"/>
              </w:rPr>
            </w:pPr>
            <w:r>
              <w:rPr>
                <w:sz w:val="24"/>
              </w:rPr>
              <w:t>10</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Environment Protection and Biodiversity Conservation Act 1999</w:t>
            </w:r>
          </w:p>
        </w:tc>
        <w:tc>
          <w:tcPr>
            <w:tcW w:w="640" w:type="dxa"/>
            <w:shd w:val="clear" w:color="auto" w:fill="auto"/>
          </w:tcPr>
          <w:p w:rsidR="00630C6F">
            <w:pPr>
              <w:rPr>
                <w:sz w:val="24"/>
              </w:rPr>
            </w:pPr>
            <w:r>
              <w:rPr>
                <w:sz w:val="24"/>
              </w:rPr>
              <w:t>11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Excise Act 1901</w:t>
            </w:r>
          </w:p>
        </w:tc>
        <w:tc>
          <w:tcPr>
            <w:tcW w:w="640" w:type="dxa"/>
            <w:shd w:val="clear" w:color="auto" w:fill="auto"/>
          </w:tcPr>
          <w:p w:rsidR="00630C6F">
            <w:pPr>
              <w:rPr>
                <w:sz w:val="24"/>
              </w:rPr>
            </w:pPr>
            <w:r>
              <w:rPr>
                <w:sz w:val="24"/>
              </w:rPr>
              <w:t>3</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Export Inspection (Establishment Registration Charges) Act 1985</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Export Inspection and Meat Charges Collection Act 1985</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Fair Work (Building Industry) Act 2012</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Family Assistance and Other Legislation Amendment (Schoolkids Bonus Budget Measures) Act 2012</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Federal Court of Australia Act 1976</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Financial Management and Accountability Act 1997</w:t>
            </w:r>
          </w:p>
        </w:tc>
        <w:tc>
          <w:tcPr>
            <w:tcW w:w="640" w:type="dxa"/>
            <w:shd w:val="clear" w:color="auto" w:fill="auto"/>
          </w:tcPr>
          <w:p w:rsidR="00630C6F">
            <w:pPr>
              <w:rPr>
                <w:sz w:val="24"/>
              </w:rPr>
            </w:pPr>
            <w:r>
              <w:rPr>
                <w:sz w:val="24"/>
              </w:rPr>
              <w:t>5</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First Home Saver Account Providers Supervisory Levy Imposition Act 2008</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Fisheries Management Act 1991</w:t>
            </w:r>
          </w:p>
        </w:tc>
        <w:tc>
          <w:tcPr>
            <w:tcW w:w="640" w:type="dxa"/>
            <w:shd w:val="clear" w:color="auto" w:fill="auto"/>
          </w:tcPr>
          <w:p w:rsidR="00630C6F">
            <w:pPr>
              <w:rPr>
                <w:sz w:val="24"/>
              </w:rPr>
            </w:pPr>
            <w:r>
              <w:rPr>
                <w:sz w:val="24"/>
              </w:rPr>
              <w:t>4</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General Insurance Supervisory Levy Imposition Act 1998</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Health Insurance Act 1973</w:t>
            </w:r>
          </w:p>
        </w:tc>
        <w:tc>
          <w:tcPr>
            <w:tcW w:w="640" w:type="dxa"/>
            <w:shd w:val="clear" w:color="auto" w:fill="auto"/>
          </w:tcPr>
          <w:p w:rsidR="00630C6F">
            <w:pPr>
              <w:rPr>
                <w:sz w:val="24"/>
              </w:rPr>
            </w:pPr>
            <w:r>
              <w:rPr>
                <w:sz w:val="24"/>
              </w:rPr>
              <w:t>8</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Healthcare Identifiers Act 2010</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High Court of Australia Act 1979</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Higher Education Support Act 2003</w:t>
            </w:r>
          </w:p>
        </w:tc>
        <w:tc>
          <w:tcPr>
            <w:tcW w:w="640" w:type="dxa"/>
            <w:shd w:val="clear" w:color="auto" w:fill="auto"/>
          </w:tcPr>
          <w:p w:rsidR="00630C6F">
            <w:pPr>
              <w:rPr>
                <w:sz w:val="24"/>
              </w:rPr>
            </w:pPr>
            <w:r>
              <w:rPr>
                <w:sz w:val="24"/>
              </w:rPr>
              <w:t>6</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Income Tax Assessment Act 1936</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Jervis Bay Territory Acceptance Act 1915</w:t>
            </w:r>
          </w:p>
        </w:tc>
        <w:tc>
          <w:tcPr>
            <w:tcW w:w="640" w:type="dxa"/>
            <w:shd w:val="clear" w:color="auto" w:fill="auto"/>
          </w:tcPr>
          <w:p w:rsidR="00630C6F">
            <w:pPr>
              <w:rPr>
                <w:sz w:val="24"/>
              </w:rPr>
            </w:pPr>
            <w:r>
              <w:rPr>
                <w:sz w:val="24"/>
              </w:rPr>
              <w:t>2</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Judiciary Act 1903</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Legislative Instruments Act 2003</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Life Insurance Supervisory Levy Imposition Act 1998</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Maritime Transport and Offshore Facilities Security Act 2003</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Migration Act 1958</w:t>
            </w:r>
          </w:p>
        </w:tc>
        <w:tc>
          <w:tcPr>
            <w:tcW w:w="640" w:type="dxa"/>
            <w:shd w:val="clear" w:color="auto" w:fill="auto"/>
          </w:tcPr>
          <w:p w:rsidR="00630C6F">
            <w:pPr>
              <w:rPr>
                <w:sz w:val="24"/>
              </w:rPr>
            </w:pPr>
            <w:r>
              <w:rPr>
                <w:sz w:val="24"/>
              </w:rPr>
              <w:t>4</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Military Rehabilitation and Compensation Act 2004</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Motor Vehicle Standards Act 1989</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National Greenhouse and Energy Reporting Act 2007</w:t>
            </w:r>
          </w:p>
        </w:tc>
        <w:tc>
          <w:tcPr>
            <w:tcW w:w="640" w:type="dxa"/>
            <w:shd w:val="clear" w:color="auto" w:fill="auto"/>
          </w:tcPr>
          <w:p w:rsidR="00630C6F">
            <w:pPr>
              <w:rPr>
                <w:sz w:val="24"/>
              </w:rPr>
            </w:pPr>
            <w:r>
              <w:rPr>
                <w:sz w:val="24"/>
              </w:rPr>
              <w:t>2</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National Health Act 1953</w:t>
            </w:r>
          </w:p>
        </w:tc>
        <w:tc>
          <w:tcPr>
            <w:tcW w:w="640" w:type="dxa"/>
            <w:shd w:val="clear" w:color="auto" w:fill="auto"/>
          </w:tcPr>
          <w:p w:rsidR="00630C6F">
            <w:pPr>
              <w:rPr>
                <w:sz w:val="24"/>
              </w:rPr>
            </w:pPr>
            <w:r>
              <w:rPr>
                <w:sz w:val="24"/>
              </w:rPr>
              <w:t>23</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National Health Amendment (Pharmaceutical Benefits Scheme) Act 2012</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Natural Heritage Trust of Australia Act 1997</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Ombudsman Act 1976</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Ozone Protection and Synthetic Greenhouse Gas Management Act 1989</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Personal Property Securities Act 2009</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Personally Controlled Electonic Health Records Act 2012</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Private Health Insurance (Council Administration Levy) Act 2003</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Private Health Insurance Act 2007</w:t>
            </w:r>
          </w:p>
        </w:tc>
        <w:tc>
          <w:tcPr>
            <w:tcW w:w="640" w:type="dxa"/>
            <w:shd w:val="clear" w:color="auto" w:fill="auto"/>
          </w:tcPr>
          <w:p w:rsidR="00630C6F">
            <w:pPr>
              <w:rPr>
                <w:sz w:val="24"/>
              </w:rPr>
            </w:pPr>
            <w:r>
              <w:rPr>
                <w:sz w:val="24"/>
              </w:rPr>
              <w:t>2</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Proceeds of Crime Act 2002</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Radiocommunications (Receiver Licence Tax) Act 1983</w:t>
            </w:r>
          </w:p>
        </w:tc>
        <w:tc>
          <w:tcPr>
            <w:tcW w:w="640" w:type="dxa"/>
            <w:shd w:val="clear" w:color="auto" w:fill="auto"/>
          </w:tcPr>
          <w:p w:rsidR="00630C6F">
            <w:pPr>
              <w:rPr>
                <w:sz w:val="24"/>
              </w:rPr>
            </w:pPr>
            <w:r>
              <w:rPr>
                <w:sz w:val="24"/>
              </w:rPr>
              <w:t>2</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Radiocommunications (Transmitter Licence Tax) Act 1983</w:t>
            </w:r>
          </w:p>
        </w:tc>
        <w:tc>
          <w:tcPr>
            <w:tcW w:w="640" w:type="dxa"/>
            <w:shd w:val="clear" w:color="auto" w:fill="auto"/>
          </w:tcPr>
          <w:p w:rsidR="00630C6F">
            <w:pPr>
              <w:rPr>
                <w:sz w:val="24"/>
              </w:rPr>
            </w:pPr>
            <w:r>
              <w:rPr>
                <w:sz w:val="24"/>
              </w:rPr>
              <w:t>2</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Referendum (Machinery Provisions) Act 1984</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Renewable Energy (Electricity) Act 2000</w:t>
            </w:r>
          </w:p>
        </w:tc>
        <w:tc>
          <w:tcPr>
            <w:tcW w:w="640" w:type="dxa"/>
            <w:shd w:val="clear" w:color="auto" w:fill="auto"/>
          </w:tcPr>
          <w:p w:rsidR="00630C6F">
            <w:pPr>
              <w:rPr>
                <w:sz w:val="24"/>
              </w:rPr>
            </w:pPr>
            <w:r>
              <w:rPr>
                <w:sz w:val="24"/>
              </w:rPr>
              <w:t>2</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Retirement Savings Account Providers Supervisory Levy Imposition Act 1998</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Shipping Reform (Tax Incentives) Act 2012</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Shipping Registration Act 1981</w:t>
            </w:r>
          </w:p>
        </w:tc>
        <w:tc>
          <w:tcPr>
            <w:tcW w:w="640" w:type="dxa"/>
            <w:shd w:val="clear" w:color="auto" w:fill="auto"/>
          </w:tcPr>
          <w:p w:rsidR="00630C6F">
            <w:pPr>
              <w:rPr>
                <w:sz w:val="24"/>
              </w:rPr>
            </w:pPr>
            <w:r>
              <w:rPr>
                <w:sz w:val="24"/>
              </w:rPr>
              <w:t>3</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Social Security (Administration) Act 1999</w:t>
            </w:r>
          </w:p>
        </w:tc>
        <w:tc>
          <w:tcPr>
            <w:tcW w:w="640" w:type="dxa"/>
            <w:shd w:val="clear" w:color="auto" w:fill="auto"/>
          </w:tcPr>
          <w:p w:rsidR="00630C6F">
            <w:pPr>
              <w:rPr>
                <w:sz w:val="24"/>
              </w:rPr>
            </w:pPr>
            <w:r>
              <w:rPr>
                <w:sz w:val="24"/>
              </w:rPr>
              <w:t>7</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Social Security Act 1991</w:t>
            </w:r>
          </w:p>
        </w:tc>
        <w:tc>
          <w:tcPr>
            <w:tcW w:w="640" w:type="dxa"/>
            <w:shd w:val="clear" w:color="auto" w:fill="auto"/>
          </w:tcPr>
          <w:p w:rsidR="00630C6F">
            <w:pPr>
              <w:rPr>
                <w:sz w:val="24"/>
              </w:rPr>
            </w:pPr>
            <w:r>
              <w:rPr>
                <w:sz w:val="24"/>
              </w:rPr>
              <w:t>2</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Superannuation (Self Managed Superannuation Funds) Supervisory Levy Imposition Act 1991</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Superannuation Act 1976</w:t>
            </w:r>
          </w:p>
        </w:tc>
        <w:tc>
          <w:tcPr>
            <w:tcW w:w="640" w:type="dxa"/>
            <w:shd w:val="clear" w:color="auto" w:fill="auto"/>
          </w:tcPr>
          <w:p w:rsidR="00630C6F">
            <w:pPr>
              <w:rPr>
                <w:sz w:val="24"/>
              </w:rPr>
            </w:pPr>
            <w:r>
              <w:rPr>
                <w:sz w:val="24"/>
              </w:rPr>
              <w:t>2</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Superannuation Act 1990</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Superannuation Industry (Supervision) Act 1993</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Taxation Administration Act 1953</w:t>
            </w:r>
          </w:p>
        </w:tc>
        <w:tc>
          <w:tcPr>
            <w:tcW w:w="640" w:type="dxa"/>
            <w:shd w:val="clear" w:color="auto" w:fill="auto"/>
          </w:tcPr>
          <w:p w:rsidR="00630C6F">
            <w:pPr>
              <w:rPr>
                <w:sz w:val="24"/>
              </w:rPr>
            </w:pPr>
            <w:r>
              <w:rPr>
                <w:sz w:val="24"/>
              </w:rPr>
              <w:t>6</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Telecommunications (Consumer Protection and Service Standards) Act 1999</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Telecommunications Act 1997</w:t>
            </w:r>
          </w:p>
        </w:tc>
        <w:tc>
          <w:tcPr>
            <w:tcW w:w="640" w:type="dxa"/>
            <w:shd w:val="clear" w:color="auto" w:fill="auto"/>
          </w:tcPr>
          <w:p w:rsidR="00630C6F">
            <w:pPr>
              <w:rPr>
                <w:sz w:val="24"/>
              </w:rPr>
            </w:pPr>
            <w:r>
              <w:rPr>
                <w:sz w:val="24"/>
              </w:rPr>
              <w:t>2</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Telecommunications Universal Service Management Agency Act 2012</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Tertiary Education Quality and Standards Agency (Consequential Amendments and Transitional Provisions) Act 2011</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Therapeutic Goods (Charges) Act 1989</w:t>
            </w:r>
          </w:p>
        </w:tc>
        <w:tc>
          <w:tcPr>
            <w:tcW w:w="640" w:type="dxa"/>
            <w:shd w:val="clear" w:color="auto" w:fill="auto"/>
          </w:tcPr>
          <w:p w:rsidR="00630C6F">
            <w:pPr>
              <w:rPr>
                <w:sz w:val="24"/>
              </w:rPr>
            </w:pPr>
            <w:r>
              <w:rPr>
                <w:sz w:val="24"/>
              </w:rPr>
              <w:t>2</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Therapeutic Goods Act 1989</w:t>
            </w:r>
          </w:p>
        </w:tc>
        <w:tc>
          <w:tcPr>
            <w:tcW w:w="640" w:type="dxa"/>
            <w:shd w:val="clear" w:color="auto" w:fill="auto"/>
          </w:tcPr>
          <w:p w:rsidR="00630C6F">
            <w:pPr>
              <w:rPr>
                <w:sz w:val="24"/>
              </w:rPr>
            </w:pPr>
            <w:r>
              <w:rPr>
                <w:sz w:val="24"/>
              </w:rPr>
              <w:t>4</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Veterans’ Entitlements Act 1986</w:t>
            </w:r>
          </w:p>
        </w:tc>
        <w:tc>
          <w:tcPr>
            <w:tcW w:w="640" w:type="dxa"/>
            <w:shd w:val="clear" w:color="auto" w:fill="auto"/>
          </w:tcPr>
          <w:p w:rsidR="00630C6F">
            <w:pPr>
              <w:rPr>
                <w:sz w:val="24"/>
              </w:rPr>
            </w:pPr>
            <w:r>
              <w:rPr>
                <w:sz w:val="24"/>
              </w:rPr>
              <w:t>2</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r>
              <w:rPr>
                <w:i/>
                <w:sz w:val="24"/>
              </w:rPr>
              <w:t>Wine Australia Corporation Act 1980</w:t>
            </w:r>
          </w:p>
        </w:tc>
        <w:tc>
          <w:tcPr>
            <w:tcW w:w="640" w:type="dxa"/>
            <w:shd w:val="clear" w:color="auto" w:fill="auto"/>
          </w:tcPr>
          <w:p w:rsidR="00630C6F">
            <w:pPr>
              <w:rPr>
                <w:sz w:val="24"/>
              </w:rPr>
            </w:pPr>
            <w:r>
              <w:rPr>
                <w:sz w:val="24"/>
              </w:rPr>
              <w:t>1</w:t>
            </w: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pPr>
              <w:rPr>
                <w:i/>
                <w:sz w:val="24"/>
              </w:rPr>
            </w:pPr>
          </w:p>
        </w:tc>
        <w:tc>
          <w:tcPr>
            <w:tcW w:w="640" w:type="dxa"/>
            <w:shd w:val="clear" w:color="auto" w:fill="auto"/>
          </w:tcPr>
          <w:p w:rsidR="00630C6F">
            <w:pPr>
              <w:rPr>
                <w:sz w:val="24"/>
              </w:rPr>
            </w:pPr>
          </w:p>
        </w:tc>
      </w:tr>
      <w:tr w:rsidTr="00630C6F">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630C6F" w:rsidRPr="00630C6F">
            <w:pPr>
              <w:rPr>
                <w:b/>
                <w:sz w:val="24"/>
              </w:rPr>
            </w:pPr>
            <w:r w:rsidRPr="00630C6F">
              <w:rPr>
                <w:b/>
                <w:sz w:val="24"/>
              </w:rPr>
              <w:t>Total</w:t>
            </w:r>
          </w:p>
        </w:tc>
        <w:tc>
          <w:tcPr>
            <w:tcW w:w="640" w:type="dxa"/>
            <w:shd w:val="clear" w:color="auto" w:fill="auto"/>
          </w:tcPr>
          <w:p w:rsidR="00630C6F" w:rsidRPr="00630C6F">
            <w:pPr>
              <w:rPr>
                <w:b/>
                <w:sz w:val="24"/>
              </w:rPr>
            </w:pPr>
            <w:r w:rsidRPr="00630C6F">
              <w:rPr>
                <w:b/>
                <w:sz w:val="24"/>
              </w:rPr>
              <w:t>307</w:t>
            </w:r>
          </w:p>
        </w:tc>
      </w:tr>
    </w:tbl>
    <w:p w:rsidR="00E97AA1">
      <w:pPr>
        <w:rPr>
          <w:sz w:val="24"/>
        </w:rPr>
      </w:pPr>
    </w:p>
    <w:p w:rsidR="00E97AA1">
      <w:pPr>
        <w:pStyle w:val="TOC1"/>
      </w:pPr>
    </w:p>
    <w:p w:rsidR="00E97AA1">
      <w:pPr>
        <w:rPr>
          <w:sz w:val="24"/>
        </w:rPr>
      </w:pPr>
      <w:r>
        <w:rPr>
          <w:sz w:val="24"/>
        </w:rPr>
        <w:t>(Some instruments are made under more than one enabling Act. The number of instruments listed under enabling Acts is, therefore, greater than the number of instruments.)</w:t>
      </w:r>
    </w:p>
    <w:p w:rsidR="00E97AA1">
      <w:pPr>
        <w:rPr>
          <w:sz w:val="24"/>
        </w:rPr>
      </w:pPr>
      <w:r>
        <w:rPr>
          <w:sz w:val="24"/>
        </w:rPr>
        <w:br w:type="page"/>
      </w:r>
    </w:p>
    <w:p w:rsidR="00630C6F" w:rsidP="00630C6F">
      <w:pPr>
        <w:pStyle w:val="Heading2"/>
      </w:pPr>
      <w:bookmarkStart w:id="1" w:name="_Toc334524197"/>
      <w:r>
        <w:t>Department of Agriculture, Fisheries and Forestry</w:t>
      </w:r>
      <w:bookmarkEnd w:id="1"/>
    </w:p>
    <w:p w:rsidR="00630C6F" w:rsidP="00630C6F">
      <w:pPr>
        <w:pStyle w:val="Heading2"/>
      </w:pPr>
    </w:p>
    <w:p w:rsidR="00630C6F" w:rsidP="00630C6F">
      <w:pPr>
        <w:pStyle w:val="Heading2"/>
      </w:pPr>
    </w:p>
    <w:p w:rsidR="00630C6F">
      <w:pPr>
        <w:rPr>
          <w:sz w:val="24"/>
        </w:rPr>
        <w:sectPr>
          <w:headerReference w:type="default" r:id="rId4"/>
          <w:footerReference w:type="default" r:id="rId5"/>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 w:name="_Toc334524198"/>
            <w:r>
              <w:t>Agricultural and Veterinary Chemicals (Administration) Amendment Regulation 2012 (No. 1)</w:t>
            </w:r>
            <w:bookmarkEnd w:id="2"/>
            <w:r>
              <w:t xml:space="preserve"> </w:t>
            </w:r>
          </w:p>
          <w:p w:rsidR="00630C6F" w:rsidRPr="00630C6F" w:rsidP="00630C6F">
            <w:pPr>
              <w:keepNext/>
              <w:rPr>
                <w:b/>
              </w:rPr>
            </w:pPr>
            <w:r w:rsidRPr="00630C6F">
              <w:rPr>
                <w:b/>
              </w:rPr>
              <w:t xml:space="preserve">[Select Legislative Instrument 2012 No. 180] </w:t>
            </w:r>
          </w:p>
          <w:p w:rsidR="00630C6F" w:rsidRPr="00630C6F" w:rsidP="00630C6F">
            <w:pPr>
              <w:keepNext/>
              <w:spacing w:after="120"/>
              <w:rPr>
                <w:b/>
              </w:rPr>
            </w:pPr>
            <w:r w:rsidRPr="00630C6F">
              <w:rPr>
                <w:b/>
              </w:rPr>
              <w:t xml:space="preserve">[F2012L01647]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Agricultural and Veterinary Chemicals (Administration) Act 1992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02/08/12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to reflect changes to the Rotterdam Convention on the Prior Informed Consent Procedure for Certain Hazardous Chemicals and Pesticides in International Trade.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3" w:name="_Toc334524199"/>
            <w:r>
              <w:t xml:space="preserve">Bass Strait Central Zone Scallop Fishery Total Allowable Catch Determination No. 2 2012 [under subsection 17(6)(a) of the </w:t>
            </w:r>
            <w:r w:rsidRPr="00630C6F">
              <w:rPr>
                <w:i/>
              </w:rPr>
              <w:t>Fisheries Management Act 1991</w:t>
            </w:r>
            <w:r>
              <w:t>]</w:t>
            </w:r>
            <w:bookmarkEnd w:id="3"/>
          </w:p>
          <w:p w:rsidR="00630C6F" w:rsidRPr="00630C6F" w:rsidP="00630C6F">
            <w:pPr>
              <w:keepNext/>
              <w:rPr>
                <w:b/>
              </w:rPr>
            </w:pPr>
            <w:r w:rsidRPr="00630C6F">
              <w:rPr>
                <w:b/>
              </w:rPr>
              <w:t xml:space="preserve">[F2012L01675]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Fisheries Management Act 1991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10/08/12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16/08/12 S</w:t>
            </w:r>
          </w:p>
        </w:tc>
        <w:tc>
          <w:tcPr>
            <w:tcW w:w="1700" w:type="dxa"/>
            <w:shd w:val="clear" w:color="auto" w:fill="auto"/>
          </w:tcPr>
          <w:p w:rsidR="00630C6F" w:rsidRPr="00630C6F" w:rsidP="00630C6F">
            <w:pPr>
              <w:keepNext/>
              <w:spacing w:after="120"/>
            </w:pPr>
            <w:r>
              <w:t>16/08/12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Determines the total allowable catch in the Bass Strait Central Zone Scallop Fishery for each species for the 2012 fishing year.</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4" w:name="_Toc334524200"/>
            <w:r>
              <w:t>Export Inspection Legislation Amendment Regulation 2012 (No. 1)</w:t>
            </w:r>
            <w:bookmarkEnd w:id="4"/>
            <w:r>
              <w:t xml:space="preserve"> </w:t>
            </w:r>
          </w:p>
          <w:p w:rsidR="00630C6F" w:rsidRPr="00630C6F" w:rsidP="00630C6F">
            <w:pPr>
              <w:keepNext/>
              <w:rPr>
                <w:b/>
              </w:rPr>
            </w:pPr>
            <w:r w:rsidRPr="00630C6F">
              <w:rPr>
                <w:b/>
              </w:rPr>
              <w:t xml:space="preserve">[Select Legislative Instrument 2012 No. 122] </w:t>
            </w:r>
          </w:p>
          <w:p w:rsidR="00630C6F" w:rsidRPr="00630C6F" w:rsidP="00630C6F">
            <w:pPr>
              <w:keepNext/>
              <w:spacing w:after="120"/>
              <w:rPr>
                <w:b/>
              </w:rPr>
            </w:pPr>
            <w:r w:rsidRPr="00630C6F">
              <w:rPr>
                <w:b/>
              </w:rPr>
              <w:t xml:space="preserve">[F2012L01397]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Export Inspection (Establishment Registration Charges) Act 1985</w:t>
            </w:r>
            <w:r>
              <w:rPr>
                <w:b/>
                <w:i/>
              </w:rPr>
              <w:br/>
              <w:t>Export Inspection and Meat Charges Collection Act 1985</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 to insert a definition of ‘horticultural products establishment’, make related amendments and rectify certain drafting errors.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5" w:name="_Toc334524201"/>
            <w:r>
              <w:t>Northern Prawn F</w:t>
            </w:r>
            <w:r w:rsidR="00EE27A8">
              <w:t>ishery (Closures) Direction No. </w:t>
            </w:r>
            <w:r>
              <w:t xml:space="preserve">160 [under subsection 41A(2) of the </w:t>
            </w:r>
            <w:r w:rsidRPr="00630C6F">
              <w:rPr>
                <w:i/>
              </w:rPr>
              <w:t>Fisheries Management Act 1991</w:t>
            </w:r>
            <w:r>
              <w:t>]</w:t>
            </w:r>
            <w:bookmarkEnd w:id="5"/>
          </w:p>
          <w:p w:rsidR="00630C6F" w:rsidRPr="00630C6F" w:rsidP="00630C6F">
            <w:pPr>
              <w:keepNext/>
              <w:rPr>
                <w:b/>
              </w:rPr>
            </w:pPr>
            <w:r w:rsidRPr="00630C6F">
              <w:rPr>
                <w:b/>
              </w:rPr>
              <w:t xml:space="preserve">[F2012L01586]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Fisheries Management Act 1991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Establishes closures in specified areas of the Northern Prawn Fishery.</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6" w:name="_Toc334524202"/>
            <w:r>
              <w:t xml:space="preserve">Southern and Eastern Scalefish and Shark Fishery (Closures) Direction No. 4 2012 [under subsection 41A(2) of the </w:t>
            </w:r>
            <w:r w:rsidRPr="00630C6F">
              <w:rPr>
                <w:i/>
              </w:rPr>
              <w:t>Fisheries Management Act 1991</w:t>
            </w:r>
            <w:r>
              <w:t>]</w:t>
            </w:r>
            <w:bookmarkEnd w:id="6"/>
          </w:p>
          <w:p w:rsidR="00630C6F" w:rsidRPr="00630C6F" w:rsidP="00630C6F">
            <w:pPr>
              <w:keepNext/>
              <w:rPr>
                <w:b/>
              </w:rPr>
            </w:pPr>
            <w:r w:rsidRPr="00630C6F">
              <w:rPr>
                <w:b/>
              </w:rPr>
              <w:t xml:space="preserve">[F2012L01670]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Fisheries Management Act 1991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07/08/12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closures in four areas of the Southern and Eastern Scalefish and Shark Fishery for a period of three months.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7" w:name="_Toc334524203"/>
            <w:r>
              <w:t xml:space="preserve">Southern and Eastern Scalefish and Shark Fishery (Minimum Gear Requirements) Direction No. 1 2012 [under subsection 41A(2) of the </w:t>
            </w:r>
            <w:r w:rsidRPr="00630C6F">
              <w:rPr>
                <w:i/>
              </w:rPr>
              <w:t>Fisheries Management Act 1991</w:t>
            </w:r>
            <w:r>
              <w:t>]</w:t>
            </w:r>
            <w:bookmarkEnd w:id="7"/>
          </w:p>
          <w:p w:rsidR="00630C6F" w:rsidRPr="00630C6F" w:rsidP="00630C6F">
            <w:pPr>
              <w:keepNext/>
              <w:rPr>
                <w:b/>
              </w:rPr>
            </w:pPr>
            <w:r w:rsidRPr="00630C6F">
              <w:rPr>
                <w:b/>
              </w:rPr>
              <w:t xml:space="preserve">[F2012L01518]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Fisheries Management Act 1991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04/07/12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minimum gear requirements for fishing within defined sectors of the Southern and Eastern Scalefish and Shark Fishery.</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8" w:name="_Toc334524204"/>
            <w:r>
              <w:t>Wine Australia Corporation Amendment Regulation 2012 (No. 1)</w:t>
            </w:r>
            <w:bookmarkEnd w:id="8"/>
            <w:r>
              <w:t xml:space="preserve"> </w:t>
            </w:r>
          </w:p>
          <w:p w:rsidR="00630C6F" w:rsidRPr="00630C6F" w:rsidP="00630C6F">
            <w:pPr>
              <w:keepNext/>
              <w:rPr>
                <w:b/>
              </w:rPr>
            </w:pPr>
            <w:r w:rsidRPr="00630C6F">
              <w:rPr>
                <w:b/>
              </w:rPr>
              <w:t xml:space="preserve">[Select Legislative Instrument 2012 No. 161] </w:t>
            </w:r>
          </w:p>
          <w:p w:rsidR="00630C6F" w:rsidRPr="00630C6F" w:rsidP="00630C6F">
            <w:pPr>
              <w:keepNext/>
              <w:spacing w:after="120"/>
              <w:rPr>
                <w:b/>
              </w:rPr>
            </w:pPr>
            <w:r w:rsidRPr="00630C6F">
              <w:rPr>
                <w:b/>
              </w:rPr>
              <w:t xml:space="preserve">[F2012L01554]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Wine Australia Corporation Act 1980</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Inserts new provisions in the principal regulation concerning the determination process for Australian geographical indications.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p w:rsidR="00630C6F">
      <w:pPr>
        <w:rPr>
          <w:sz w:val="24"/>
        </w:rPr>
        <w:sectPr w:rsidSect="00630C6F">
          <w:type w:val="continuous"/>
          <w:pgSz w:w="11906" w:h="16838" w:code="9"/>
          <w:pgMar w:top="1440" w:right="1440" w:bottom="1440" w:left="1440" w:header="720" w:footer="720" w:gutter="0"/>
          <w:paperSrc w:first="1" w:other="1"/>
          <w:cols w:num="2" w:space="720"/>
        </w:sectPr>
      </w:pPr>
    </w:p>
    <w:p w:rsidR="00630C6F" w:rsidP="00630C6F">
      <w:pPr>
        <w:pStyle w:val="Heading2"/>
      </w:pPr>
      <w:bookmarkStart w:id="9" w:name="_Toc334524205"/>
      <w:r>
        <w:t>Attorney-General's Department</w:t>
      </w:r>
      <w:bookmarkEnd w:id="9"/>
    </w:p>
    <w:p w:rsidR="00630C6F" w:rsidP="00630C6F">
      <w:pPr>
        <w:pStyle w:val="Heading2"/>
      </w:pPr>
    </w:p>
    <w:p w:rsidR="00630C6F" w:rsidP="00630C6F">
      <w:pPr>
        <w:pStyle w:val="Heading2"/>
      </w:pPr>
    </w:p>
    <w:p w:rsidR="00630C6F">
      <w:pPr>
        <w:rPr>
          <w:sz w:val="24"/>
        </w:rPr>
        <w:sectPr w:rsidSect="00630C6F">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0" w:name="_Toc334524206"/>
            <w:r>
              <w:t>Australian Crime Commission Amendment Regulation 2012 (No. 1)</w:t>
            </w:r>
            <w:bookmarkEnd w:id="10"/>
            <w:r>
              <w:t xml:space="preserve"> </w:t>
            </w:r>
          </w:p>
          <w:p w:rsidR="00630C6F" w:rsidRPr="00630C6F" w:rsidP="00630C6F">
            <w:pPr>
              <w:keepNext/>
              <w:rPr>
                <w:b/>
              </w:rPr>
            </w:pPr>
            <w:r w:rsidRPr="00630C6F">
              <w:rPr>
                <w:b/>
              </w:rPr>
              <w:t xml:space="preserve">[Select Legislative Instrument 2012 No. 155] </w:t>
            </w:r>
          </w:p>
          <w:p w:rsidR="00630C6F" w:rsidRPr="00630C6F" w:rsidP="00630C6F">
            <w:pPr>
              <w:keepNext/>
              <w:spacing w:after="120"/>
              <w:rPr>
                <w:b/>
              </w:rPr>
            </w:pPr>
            <w:r w:rsidRPr="00630C6F">
              <w:rPr>
                <w:b/>
              </w:rPr>
              <w:t xml:space="preserve">[F2012L01485]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Australian Crime Commission Act 2002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Prescribes private sector bodies corporate and classes of bodies corporate with which the Australian Crime Commission is authorised to share information.</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1" w:name="_Toc334524207"/>
            <w:r>
              <w:t xml:space="preserve">Customs Act 1901 — CEO Directions No. 1 of 2012 [under subsection 189A(2) of the </w:t>
            </w:r>
            <w:r w:rsidRPr="00630C6F">
              <w:rPr>
                <w:i/>
              </w:rPr>
              <w:t>Customs Act 1901</w:t>
            </w:r>
            <w:r>
              <w:t>]</w:t>
            </w:r>
            <w:bookmarkEnd w:id="11"/>
          </w:p>
          <w:p w:rsidR="00630C6F" w:rsidRPr="00630C6F" w:rsidP="00630C6F">
            <w:pPr>
              <w:keepNext/>
              <w:rPr>
                <w:b/>
              </w:rPr>
            </w:pPr>
            <w:r w:rsidRPr="00630C6F">
              <w:rPr>
                <w:b/>
              </w:rPr>
              <w:t xml:space="preserve">[F2012L01684]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Customs Act 1901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14/08/12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16/08/12 S</w:t>
            </w:r>
          </w:p>
        </w:tc>
        <w:tc>
          <w:tcPr>
            <w:tcW w:w="1700" w:type="dxa"/>
            <w:shd w:val="clear" w:color="auto" w:fill="auto"/>
          </w:tcPr>
          <w:p w:rsidR="00630C6F" w:rsidRPr="00630C6F" w:rsidP="00630C6F">
            <w:pPr>
              <w:keepNext/>
              <w:spacing w:after="120"/>
            </w:pPr>
            <w:r>
              <w:t>16/08/12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directions for the use of and deployment of firearms and items of personal defence equipment, and the use of force, that apply in the territories of Christmas Island and the Cocos (Keeling) Islands.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2" w:name="_Toc334524208"/>
            <w:r>
              <w:t xml:space="preserve">Customs Act 1901 — CEO Instrument of Approval No. 1 of 2012 [under section 4A of the </w:t>
            </w:r>
            <w:r w:rsidRPr="00630C6F">
              <w:rPr>
                <w:i/>
              </w:rPr>
              <w:t xml:space="preserve">Customs Act 1901 </w:t>
            </w:r>
            <w:r>
              <w:t>and regulation 41 of the Customs Regulations 1926]</w:t>
            </w:r>
            <w:bookmarkEnd w:id="12"/>
          </w:p>
          <w:p w:rsidR="00630C6F" w:rsidRPr="00630C6F" w:rsidP="00630C6F">
            <w:pPr>
              <w:keepNext/>
              <w:rPr>
                <w:b/>
              </w:rPr>
            </w:pPr>
            <w:r w:rsidRPr="00630C6F">
              <w:rPr>
                <w:b/>
              </w:rPr>
              <w:t xml:space="preserve">[F2012L01607]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Customs Act 1901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03/07/12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Approves a crew declaration form for the purposes of providing information about imported goods that are accompanied effects of a crew member of a ship or aircraft.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3" w:name="_Toc334524209"/>
            <w:r>
              <w:t>Customs Amendment Regulation 2012 (No. 5)</w:t>
            </w:r>
            <w:bookmarkEnd w:id="13"/>
            <w:r>
              <w:t xml:space="preserve"> </w:t>
            </w:r>
          </w:p>
          <w:p w:rsidR="00630C6F" w:rsidRPr="00630C6F" w:rsidP="00630C6F">
            <w:pPr>
              <w:keepNext/>
              <w:rPr>
                <w:b/>
              </w:rPr>
            </w:pPr>
            <w:r w:rsidRPr="00630C6F">
              <w:rPr>
                <w:b/>
              </w:rPr>
              <w:t xml:space="preserve">[Select Legislative Instrument 2012 No. 118] </w:t>
            </w:r>
          </w:p>
          <w:p w:rsidR="00630C6F" w:rsidRPr="00630C6F" w:rsidP="00630C6F">
            <w:pPr>
              <w:keepNext/>
              <w:spacing w:after="120"/>
              <w:rPr>
                <w:b/>
              </w:rPr>
            </w:pPr>
            <w:r w:rsidRPr="00630C6F">
              <w:rPr>
                <w:b/>
              </w:rPr>
              <w:t xml:space="preserve">[F2012L01423]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Customs Act 1901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Provides for a reduction in the automatic remission of customs duty that is available on LPG and LNG for non-transport use.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4" w:name="_Toc334524210"/>
            <w:r>
              <w:t>Customs Amendment Regulation 2012 (No. 6)</w:t>
            </w:r>
            <w:bookmarkEnd w:id="14"/>
            <w:r>
              <w:t xml:space="preserve"> </w:t>
            </w:r>
          </w:p>
          <w:p w:rsidR="00630C6F" w:rsidRPr="00630C6F" w:rsidP="00630C6F">
            <w:pPr>
              <w:keepNext/>
              <w:rPr>
                <w:b/>
              </w:rPr>
            </w:pPr>
            <w:r w:rsidRPr="00630C6F">
              <w:rPr>
                <w:b/>
              </w:rPr>
              <w:t xml:space="preserve">[Select Legislative Instrument 2012 No. 176] </w:t>
            </w:r>
          </w:p>
          <w:p w:rsidR="00630C6F" w:rsidRPr="00630C6F" w:rsidP="00630C6F">
            <w:pPr>
              <w:keepNext/>
              <w:spacing w:after="120"/>
              <w:rPr>
                <w:b/>
              </w:rPr>
            </w:pPr>
            <w:r w:rsidRPr="00630C6F">
              <w:rPr>
                <w:b/>
              </w:rPr>
              <w:t xml:space="preserve">[F2012L01646]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Customs Act 1901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02/08/12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Adds Cape Verde, Montenegro, Samoa, Saudia Arabia, Tonga and Ukraine to Schedule 1B of the principal regulations to ensure that the 'economies in transition' provisions in subsection 269TAC(5D) of the Act do not apply to those countries, and subsequently the normal value of goods for these countries will be determined using the standard method in determining whether goods are being dumped.</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5" w:name="_Toc334524211"/>
            <w:r>
              <w:t>Customs (Prohibited Exports) Amendment Regulation 2012 (No. 1)</w:t>
            </w:r>
            <w:bookmarkEnd w:id="15"/>
            <w:r>
              <w:t xml:space="preserve"> </w:t>
            </w:r>
          </w:p>
          <w:p w:rsidR="00630C6F" w:rsidRPr="00630C6F" w:rsidP="00630C6F">
            <w:pPr>
              <w:keepNext/>
              <w:rPr>
                <w:b/>
              </w:rPr>
            </w:pPr>
            <w:r w:rsidRPr="00630C6F">
              <w:rPr>
                <w:b/>
              </w:rPr>
              <w:t xml:space="preserve">[Selective Legislative Instrument 2012 No. 119] </w:t>
            </w:r>
          </w:p>
          <w:p w:rsidR="00630C6F" w:rsidRPr="00630C6F" w:rsidP="00630C6F">
            <w:pPr>
              <w:keepNext/>
              <w:spacing w:after="120"/>
              <w:rPr>
                <w:b/>
              </w:rPr>
            </w:pPr>
            <w:r w:rsidRPr="00630C6F">
              <w:rPr>
                <w:b/>
              </w:rPr>
              <w:t xml:space="preserve">[F2012L01402]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Customs Act 1901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Adds the synthetic gas sulfur hexafluoride to schedule 15 to the principal regulations.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6" w:name="_Toc334524212"/>
            <w:r>
              <w:t>Customs (Prohibited Exports) Amendment Regulation 2012 (No. 2)</w:t>
            </w:r>
            <w:bookmarkEnd w:id="16"/>
            <w:r>
              <w:t xml:space="preserve"> </w:t>
            </w:r>
          </w:p>
          <w:p w:rsidR="00630C6F" w:rsidRPr="00630C6F" w:rsidP="00630C6F">
            <w:pPr>
              <w:keepNext/>
              <w:rPr>
                <w:b/>
              </w:rPr>
            </w:pPr>
            <w:r w:rsidRPr="00630C6F">
              <w:rPr>
                <w:b/>
              </w:rPr>
              <w:t xml:space="preserve">[Select Legislative Instrument 2012 No. 177] </w:t>
            </w:r>
          </w:p>
          <w:p w:rsidR="00630C6F" w:rsidRPr="00630C6F" w:rsidP="00630C6F">
            <w:pPr>
              <w:keepNext/>
              <w:spacing w:after="120"/>
              <w:rPr>
                <w:b/>
              </w:rPr>
            </w:pPr>
            <w:r w:rsidRPr="00630C6F">
              <w:rPr>
                <w:b/>
              </w:rPr>
              <w:t xml:space="preserve">[F2012L01645]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Customs Act 1901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02/08/12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Adds three chemicals to Schedule 2 to the principal regulations in connection with obligations under the Rotterdam Convention on the Prior Informed Consent Procedure for Certain Hazardous Chemicals and Pesticides in International Trade.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7" w:name="_Toc334524213"/>
            <w:r>
              <w:t>Customs (Prohibited Imports) Amendment Regulation 2012 (No. 1)</w:t>
            </w:r>
            <w:bookmarkEnd w:id="17"/>
            <w:r>
              <w:t xml:space="preserve"> </w:t>
            </w:r>
          </w:p>
          <w:p w:rsidR="00630C6F" w:rsidRPr="00630C6F" w:rsidP="00630C6F">
            <w:pPr>
              <w:keepNext/>
              <w:rPr>
                <w:b/>
              </w:rPr>
            </w:pPr>
            <w:r w:rsidRPr="00630C6F">
              <w:rPr>
                <w:b/>
              </w:rPr>
              <w:t xml:space="preserve">[Select Legislative Instrument 2012 No. 120] </w:t>
            </w:r>
          </w:p>
          <w:p w:rsidR="00630C6F" w:rsidRPr="00630C6F" w:rsidP="00630C6F">
            <w:pPr>
              <w:keepNext/>
              <w:spacing w:after="120"/>
              <w:rPr>
                <w:b/>
              </w:rPr>
            </w:pPr>
            <w:r w:rsidRPr="00630C6F">
              <w:rPr>
                <w:b/>
              </w:rPr>
              <w:t xml:space="preserve">[F2012L01407]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Customs Act 1901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Adds the synthetic gas sulfur hexafluoride to schedule 10 to the principal regulations and makes associated amendments.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8" w:name="_Toc334524214"/>
            <w:r>
              <w:t>Disability Discrimination Amendment Regulation 2012 (No. 1)</w:t>
            </w:r>
            <w:bookmarkEnd w:id="18"/>
            <w:r>
              <w:t xml:space="preserve"> </w:t>
            </w:r>
          </w:p>
          <w:p w:rsidR="00630C6F" w:rsidRPr="00630C6F" w:rsidP="00630C6F">
            <w:pPr>
              <w:keepNext/>
              <w:rPr>
                <w:b/>
              </w:rPr>
            </w:pPr>
            <w:r w:rsidRPr="00630C6F">
              <w:rPr>
                <w:b/>
              </w:rPr>
              <w:t xml:space="preserve">[Select Legislative Instrument 2012 No. 178] </w:t>
            </w:r>
          </w:p>
          <w:p w:rsidR="00630C6F" w:rsidRPr="00630C6F" w:rsidP="00630C6F">
            <w:pPr>
              <w:keepNext/>
              <w:spacing w:after="120"/>
              <w:rPr>
                <w:b/>
              </w:rPr>
            </w:pPr>
            <w:r w:rsidRPr="00630C6F">
              <w:rPr>
                <w:b/>
              </w:rPr>
              <w:t xml:space="preserve">[F2012L01648]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Disability Discrimination Act 1992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02/08/12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 xml:space="preserve">Prescribes Part 9D of the </w:t>
            </w:r>
            <w:r w:rsidRPr="00630C6F">
              <w:rPr>
                <w:i/>
              </w:rPr>
              <w:t>Broadcasting Services Act 1992</w:t>
            </w:r>
            <w:r>
              <w:t xml:space="preserve">, dealing with captioning obligations of television broadcasters, as a law for the purposes of subsection 47(2) of the </w:t>
            </w:r>
            <w:r w:rsidRPr="00630C6F">
              <w:rPr>
                <w:i/>
              </w:rPr>
              <w:t>Disability Discrimination Act 1992</w:t>
            </w:r>
            <w:r>
              <w: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9" w:name="_Toc334524215"/>
            <w:r>
              <w:t>Federal Court (Corporations) Amendment Rules 2012 (No. 1)</w:t>
            </w:r>
            <w:bookmarkEnd w:id="19"/>
            <w:r>
              <w:t xml:space="preserve"> </w:t>
            </w:r>
          </w:p>
          <w:p w:rsidR="00630C6F" w:rsidRPr="00630C6F" w:rsidP="00630C6F">
            <w:pPr>
              <w:keepNext/>
              <w:rPr>
                <w:b/>
              </w:rPr>
            </w:pPr>
            <w:r w:rsidRPr="00630C6F">
              <w:rPr>
                <w:b/>
              </w:rPr>
              <w:t xml:space="preserve">[Select Legislative Instrument 2012 No. 175] </w:t>
            </w:r>
          </w:p>
          <w:p w:rsidR="00630C6F" w:rsidRPr="00630C6F" w:rsidP="00630C6F">
            <w:pPr>
              <w:keepNext/>
              <w:spacing w:after="120"/>
              <w:rPr>
                <w:b/>
              </w:rPr>
            </w:pPr>
            <w:r w:rsidRPr="00630C6F">
              <w:rPr>
                <w:b/>
              </w:rPr>
              <w:t xml:space="preserve">[F2012L01631]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Federal Court of Australia Act 1976</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20/07/12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 xml:space="preserve">Make various amendments to the principal rules as a consequence of the </w:t>
            </w:r>
            <w:r w:rsidRPr="00630C6F">
              <w:rPr>
                <w:i/>
              </w:rPr>
              <w:t>Corporations Amendment (Phoenixing and Other Measures) Act 2012</w:t>
            </w:r>
            <w:r>
              <w:t>, and the Corporations Legislation Amendment Regulation 2012 (No. 1).</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0" w:name="_Toc334524216"/>
            <w:r>
              <w:t xml:space="preserve">Legal Services Amendment Direction 2012 (No. 2) [under section 55ZF of the </w:t>
            </w:r>
            <w:r w:rsidRPr="00630C6F">
              <w:rPr>
                <w:i/>
              </w:rPr>
              <w:t>Judiciary Act 1903</w:t>
            </w:r>
            <w:r>
              <w:t>]</w:t>
            </w:r>
            <w:bookmarkEnd w:id="20"/>
          </w:p>
          <w:p w:rsidR="00630C6F" w:rsidRPr="00630C6F" w:rsidP="00630C6F">
            <w:pPr>
              <w:keepNext/>
              <w:rPr>
                <w:b/>
              </w:rPr>
            </w:pPr>
            <w:r w:rsidRPr="00630C6F">
              <w:rPr>
                <w:b/>
              </w:rPr>
              <w:t xml:space="preserve">[F2012L01652]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Judiciary Act 1903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17/07/12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Provides that only the Office of Parliamentary Counsel is to undertake or arrange for the drafting of government Bills, government amendments of Bills, regulations, ordinances, and other legislative instruments made or approved by the Governor-General.</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1" w:name="_Toc334524217"/>
            <w:r>
              <w:t>Legislative Instruments Amendment Regulation 2012 (No. 1)</w:t>
            </w:r>
            <w:bookmarkEnd w:id="21"/>
            <w:r>
              <w:t xml:space="preserve"> </w:t>
            </w:r>
          </w:p>
          <w:p w:rsidR="00630C6F" w:rsidRPr="00630C6F" w:rsidP="00630C6F">
            <w:pPr>
              <w:keepNext/>
              <w:rPr>
                <w:b/>
              </w:rPr>
            </w:pPr>
            <w:r w:rsidRPr="00630C6F">
              <w:rPr>
                <w:b/>
              </w:rPr>
              <w:t xml:space="preserve">[Select Legislative Instrument 2012 No. 179] </w:t>
            </w:r>
          </w:p>
          <w:p w:rsidR="00630C6F" w:rsidRPr="00630C6F" w:rsidP="00630C6F">
            <w:pPr>
              <w:keepNext/>
              <w:spacing w:after="120"/>
              <w:rPr>
                <w:b/>
              </w:rPr>
            </w:pPr>
            <w:r w:rsidRPr="00630C6F">
              <w:rPr>
                <w:b/>
              </w:rPr>
              <w:t xml:space="preserve">[F2012L01653]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Legislative Instruments Act 2003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02/08/12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to specify methods for electronic and non-electronic lodgment of documents for registration.</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2" w:name="_Toc334524218"/>
            <w:r>
              <w:t>Personal Property Securities Amendment Regulation 2012 (No. 1)</w:t>
            </w:r>
            <w:bookmarkEnd w:id="22"/>
            <w:r>
              <w:t xml:space="preserve"> </w:t>
            </w:r>
          </w:p>
          <w:p w:rsidR="00630C6F" w:rsidRPr="00630C6F" w:rsidP="00630C6F">
            <w:pPr>
              <w:keepNext/>
              <w:rPr>
                <w:b/>
              </w:rPr>
            </w:pPr>
            <w:r w:rsidRPr="00630C6F">
              <w:rPr>
                <w:b/>
              </w:rPr>
              <w:t xml:space="preserve">[Select Legislative Instrument 2012 No. 121] </w:t>
            </w:r>
          </w:p>
          <w:p w:rsidR="00630C6F" w:rsidRPr="00630C6F" w:rsidP="00630C6F">
            <w:pPr>
              <w:keepNext/>
              <w:spacing w:after="120"/>
              <w:rPr>
                <w:b/>
              </w:rPr>
            </w:pPr>
            <w:r w:rsidRPr="00630C6F">
              <w:rPr>
                <w:b/>
              </w:rPr>
              <w:t xml:space="preserve">[F2012L01404]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Personal Property Securities Act 2009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Prescribes certain carbon units an eligible international emissions units as ‘investment instruments’.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3" w:name="_Toc334524219"/>
            <w:r>
              <w:t>Proceeds of Crime Amendment Regulation 2012 (No. 1)</w:t>
            </w:r>
            <w:bookmarkEnd w:id="23"/>
            <w:r>
              <w:t xml:space="preserve"> </w:t>
            </w:r>
          </w:p>
          <w:p w:rsidR="00630C6F" w:rsidRPr="00630C6F" w:rsidP="00630C6F">
            <w:pPr>
              <w:keepNext/>
              <w:rPr>
                <w:b/>
              </w:rPr>
            </w:pPr>
            <w:r w:rsidRPr="00630C6F">
              <w:rPr>
                <w:b/>
              </w:rPr>
              <w:t xml:space="preserve">[Select Legislative Instrument 2012 No. 156] </w:t>
            </w:r>
          </w:p>
          <w:p w:rsidR="00630C6F" w:rsidRPr="00630C6F" w:rsidP="00630C6F">
            <w:pPr>
              <w:keepNext/>
              <w:spacing w:after="120"/>
              <w:rPr>
                <w:b/>
              </w:rPr>
            </w:pPr>
            <w:r w:rsidRPr="00630C6F">
              <w:rPr>
                <w:b/>
              </w:rPr>
              <w:t xml:space="preserve">[F2012L01489]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Proceeds of Crime Act 2002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 xml:space="preserve">Updates references in the principal regulations to state and territory proceeds of crime legislation, and makes other amendments as a consequence of amendments to the </w:t>
            </w:r>
            <w:r w:rsidRPr="00630C6F">
              <w:rPr>
                <w:i/>
              </w:rPr>
              <w:t xml:space="preserve">Criminal Code Act 1995 </w:t>
            </w:r>
            <w:r>
              <w:t xml:space="preserve">and the passage of the </w:t>
            </w:r>
            <w:r w:rsidRPr="00630C6F">
              <w:rPr>
                <w:i/>
              </w:rPr>
              <w:t>Crimes Legislation Amendment Act (No. 2) 2011</w:t>
            </w:r>
            <w:r>
              <w: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p w:rsidR="00630C6F">
      <w:pPr>
        <w:rPr>
          <w:sz w:val="24"/>
        </w:rPr>
        <w:sectPr w:rsidSect="00630C6F">
          <w:type w:val="continuous"/>
          <w:pgSz w:w="11906" w:h="16838" w:code="9"/>
          <w:pgMar w:top="1440" w:right="1440" w:bottom="1440" w:left="1440" w:header="720" w:footer="720" w:gutter="0"/>
          <w:paperSrc w:first="1" w:other="1"/>
          <w:cols w:num="2" w:space="720"/>
        </w:sectPr>
      </w:pPr>
    </w:p>
    <w:p w:rsidR="00630C6F" w:rsidP="00630C6F">
      <w:pPr>
        <w:pStyle w:val="Heading2"/>
      </w:pPr>
      <w:bookmarkStart w:id="24" w:name="_Toc334524220"/>
      <w:r>
        <w:t>Department of Broadband, Communications and the Digital Economy</w:t>
      </w:r>
      <w:bookmarkEnd w:id="24"/>
    </w:p>
    <w:p w:rsidR="00630C6F" w:rsidP="00630C6F">
      <w:pPr>
        <w:pStyle w:val="Heading2"/>
      </w:pPr>
    </w:p>
    <w:p w:rsidR="00630C6F" w:rsidP="00630C6F">
      <w:pPr>
        <w:pStyle w:val="Heading2"/>
      </w:pPr>
    </w:p>
    <w:p w:rsidR="00630C6F">
      <w:pPr>
        <w:rPr>
          <w:sz w:val="24"/>
        </w:rPr>
        <w:sectPr w:rsidSect="00630C6F">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5" w:name="_Toc334524221"/>
            <w:r>
              <w:t xml:space="preserve">Broadcasting Services (Digital-Only Local Market Areas for the Remote and Regional WA TV1, Western Zone TV1 and Kalgoorlie TV1 Licence Areas) Determination (No. 1) 2012 [under subclause 5F(1) of Schedule 4 to the </w:t>
            </w:r>
            <w:r w:rsidRPr="00630C6F">
              <w:rPr>
                <w:i/>
              </w:rPr>
              <w:t>Broadcasting Services Act 1992</w:t>
            </w:r>
            <w:r>
              <w:t>]</w:t>
            </w:r>
            <w:bookmarkEnd w:id="25"/>
          </w:p>
          <w:p w:rsidR="00630C6F" w:rsidRPr="00630C6F" w:rsidP="00630C6F">
            <w:pPr>
              <w:keepNext/>
              <w:rPr>
                <w:b/>
              </w:rPr>
            </w:pPr>
            <w:r w:rsidRPr="00630C6F">
              <w:rPr>
                <w:b/>
              </w:rPr>
              <w:t xml:space="preserve">[F2012L01566]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Broadcasting Services Act 1992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10/07/12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Determines that specified areas within certain licence areas are to become digital-only local market areas from a specified time.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6" w:name="_Toc334524222"/>
            <w:r>
              <w:t xml:space="preserve">Broadcasting Services (Events) Notice (No. 1) 2010 (Amendment No. 10 of 2012) [under subsection 115(2) of the </w:t>
            </w:r>
            <w:r w:rsidRPr="00630C6F">
              <w:rPr>
                <w:i/>
              </w:rPr>
              <w:t>Broadcasting Services Act 1992</w:t>
            </w:r>
            <w:r>
              <w:t>]</w:t>
            </w:r>
            <w:bookmarkEnd w:id="26"/>
          </w:p>
          <w:p w:rsidR="00630C6F" w:rsidRPr="00630C6F" w:rsidP="00630C6F">
            <w:pPr>
              <w:keepNext/>
              <w:rPr>
                <w:b/>
              </w:rPr>
            </w:pPr>
            <w:r w:rsidRPr="00630C6F">
              <w:rPr>
                <w:b/>
              </w:rPr>
              <w:t xml:space="preserve">[F2012L01578]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Broadcasting Services Act 1992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13/07/12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Removes certain events in the 2012 National Rugby League Premiership competition from the principal notice to permit the event to be broadcast on free-to-air television digital multi-channel.</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7" w:name="_Toc334524223"/>
            <w:r>
              <w:t xml:space="preserve">Broadcasting Services (Events) Notice (No. 1) 2010 (Amendment No. 11 of 2012) [under subsection 115(2) of the </w:t>
            </w:r>
            <w:r w:rsidRPr="00630C6F">
              <w:rPr>
                <w:i/>
              </w:rPr>
              <w:t>Broadcasting Services Act 1992</w:t>
            </w:r>
            <w:r>
              <w:t>]</w:t>
            </w:r>
            <w:bookmarkEnd w:id="27"/>
          </w:p>
          <w:p w:rsidR="00630C6F" w:rsidRPr="00630C6F" w:rsidP="00630C6F">
            <w:pPr>
              <w:keepNext/>
              <w:rPr>
                <w:b/>
              </w:rPr>
            </w:pPr>
            <w:r w:rsidRPr="00630C6F">
              <w:rPr>
                <w:b/>
              </w:rPr>
              <w:t xml:space="preserve">[F2012L01612]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Broadcasting Services Act 1992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25/07/12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Removes certain events in the 2012 Summer Olympic Games competition from the principal notice to permit the event to be broadcast on free-to-air television digital multi-channel.</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8" w:name="_Toc334524224"/>
            <w:r>
              <w:t xml:space="preserve">Carbon Farming (Reduction of Greenhouse Gas Emissions through Early Dry Season Savanna Burning) Methodology Determination 2012 [under subsection 160(1) of the </w:t>
            </w:r>
            <w:r w:rsidRPr="00630C6F">
              <w:rPr>
                <w:i/>
              </w:rPr>
              <w:t>Carbon Credits (Carbon Farming Initiative) Act 2011</w:t>
            </w:r>
            <w:r>
              <w:t>]</w:t>
            </w:r>
            <w:bookmarkEnd w:id="28"/>
          </w:p>
          <w:p w:rsidR="00630C6F" w:rsidRPr="00630C6F" w:rsidP="00630C6F">
            <w:pPr>
              <w:keepNext/>
              <w:rPr>
                <w:b/>
              </w:rPr>
            </w:pPr>
            <w:r w:rsidRPr="00630C6F">
              <w:rPr>
                <w:b/>
              </w:rPr>
              <w:t xml:space="preserve">[F2012L01499]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Carbon Credits (Carbon Farming Initiative) Act 2011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rules governing the reduction of greenhouse gas emissions from fire management burning.</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9" w:name="_Toc334524225"/>
            <w:r>
              <w:t xml:space="preserve">Licence Area Plan — Brisbane Radio — Variation No. 1 of 2012 [under subsection 26(2) of the </w:t>
            </w:r>
            <w:r w:rsidRPr="00630C6F">
              <w:rPr>
                <w:i/>
              </w:rPr>
              <w:t>Broadcasting Services Act 1992</w:t>
            </w:r>
            <w:r>
              <w:t>]</w:t>
            </w:r>
            <w:bookmarkEnd w:id="29"/>
          </w:p>
          <w:p w:rsidR="00630C6F" w:rsidRPr="00630C6F" w:rsidP="00630C6F">
            <w:pPr>
              <w:keepNext/>
              <w:rPr>
                <w:b/>
              </w:rPr>
            </w:pPr>
            <w:r w:rsidRPr="00630C6F">
              <w:rPr>
                <w:b/>
              </w:rPr>
              <w:t xml:space="preserve">[F2012L01511]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Broadcasting Services Act 1992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Varies the characteristics, including technical specifications, of radio broadcasting services in the Brisbane licence area.</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30" w:name="_Toc334524226"/>
            <w:r>
              <w:t xml:space="preserve">Licence Area Plan — Darwin and Katherine Television and Radio — Variation No. 1 of 2012 [under subsection 26(2) of the </w:t>
            </w:r>
            <w:r w:rsidRPr="00630C6F">
              <w:rPr>
                <w:i/>
              </w:rPr>
              <w:t>Broadcasting Services Act 1992</w:t>
            </w:r>
            <w:r>
              <w:t>]</w:t>
            </w:r>
            <w:bookmarkEnd w:id="30"/>
          </w:p>
          <w:p w:rsidR="00630C6F" w:rsidRPr="00630C6F" w:rsidP="00630C6F">
            <w:pPr>
              <w:keepNext/>
              <w:rPr>
                <w:b/>
              </w:rPr>
            </w:pPr>
            <w:r w:rsidRPr="00630C6F">
              <w:rPr>
                <w:b/>
              </w:rPr>
              <w:t xml:space="preserve">[F2012L01496]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Broadcasting Services Act 1992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21/06/12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Removes the television specifications from, and renames, the Darwin Licence Area Plan.</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31" w:name="_Toc334524227"/>
            <w:r>
              <w:t xml:space="preserve">Licence Area Plan — Darwin Television — June 2012 [under subsection 26(1) of the </w:t>
            </w:r>
            <w:r w:rsidRPr="00630C6F">
              <w:rPr>
                <w:i/>
              </w:rPr>
              <w:t>Broadcasting Services Act 1992</w:t>
            </w:r>
            <w:r>
              <w:t>]</w:t>
            </w:r>
            <w:bookmarkEnd w:id="31"/>
          </w:p>
          <w:p w:rsidR="00630C6F" w:rsidRPr="00630C6F" w:rsidP="00630C6F">
            <w:pPr>
              <w:keepNext/>
              <w:rPr>
                <w:b/>
              </w:rPr>
            </w:pPr>
            <w:r w:rsidRPr="00630C6F">
              <w:rPr>
                <w:b/>
              </w:rPr>
              <w:t xml:space="preserve">[F2012L01495]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Broadcasting Services Act 1992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21/06/12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Determines the characteristics, including technical specifications, of television broadcasting services in the Darwin licence area.</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32" w:name="_Toc334524228"/>
            <w:r>
              <w:t xml:space="preserve">Radiocommunications (Receiver Licence Tax) Amendment Determination 2012 (No. 1) [under subsection 7(1) of the </w:t>
            </w:r>
            <w:r w:rsidRPr="00630C6F">
              <w:rPr>
                <w:i/>
              </w:rPr>
              <w:t>Radiocommunications (Receiver Licence Tax) Act 1983</w:t>
            </w:r>
            <w:r>
              <w:t>]</w:t>
            </w:r>
            <w:bookmarkEnd w:id="32"/>
          </w:p>
          <w:p w:rsidR="00630C6F" w:rsidRPr="00630C6F" w:rsidP="00630C6F">
            <w:pPr>
              <w:keepNext/>
              <w:rPr>
                <w:b/>
              </w:rPr>
            </w:pPr>
            <w:r w:rsidRPr="00630C6F">
              <w:rPr>
                <w:b/>
              </w:rPr>
              <w:t xml:space="preserve">[F2012L01563]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Radiocommunications (Receiver Licence Tax) Act 1983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09/07/12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taxation arrangements for radiocommunications receiver licences.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33" w:name="_Toc334524229"/>
            <w:r>
              <w:t xml:space="preserve">Radiocommunications (Receiver Licence Tax) Amendment Determination 2012 (No. 2) [under subsection 7(1) of the </w:t>
            </w:r>
            <w:r w:rsidRPr="00630C6F">
              <w:rPr>
                <w:i/>
              </w:rPr>
              <w:t>Radiocommunications (Receiver Licence Tax) Act 1983</w:t>
            </w:r>
            <w:r>
              <w:t>]</w:t>
            </w:r>
            <w:bookmarkEnd w:id="33"/>
          </w:p>
          <w:p w:rsidR="00630C6F" w:rsidRPr="00630C6F" w:rsidP="00630C6F">
            <w:pPr>
              <w:keepNext/>
              <w:rPr>
                <w:b/>
              </w:rPr>
            </w:pPr>
            <w:r w:rsidRPr="00630C6F">
              <w:rPr>
                <w:b/>
              </w:rPr>
              <w:t xml:space="preserve">[F2012L01655]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Radiocommunications (Receiver Licence Tax) Act 1983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01/08/12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Corrects an error in referencing a frequency band in the principal determination.</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34" w:name="_Toc334524230"/>
            <w:r>
              <w:t xml:space="preserve">Radiocommunications (Transmitter Licence Tax) Amendment Determination 2012 (No. 2) [under subsection 7(1) of the </w:t>
            </w:r>
            <w:r w:rsidRPr="00630C6F">
              <w:rPr>
                <w:i/>
              </w:rPr>
              <w:t>Radiocommunications (Transmitter Licence Tax) Act 1983</w:t>
            </w:r>
            <w:r>
              <w:t>]</w:t>
            </w:r>
            <w:bookmarkEnd w:id="34"/>
          </w:p>
          <w:p w:rsidR="00630C6F" w:rsidRPr="00630C6F" w:rsidP="00630C6F">
            <w:pPr>
              <w:keepNext/>
              <w:rPr>
                <w:b/>
              </w:rPr>
            </w:pPr>
            <w:r w:rsidRPr="00630C6F">
              <w:rPr>
                <w:b/>
              </w:rPr>
              <w:t xml:space="preserve">[F2012L01564]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Radiocommunications (Transmitter Licence Tax) Act 1983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09/07/12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taxation arrangements for radiocommunications transmitter licences.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35" w:name="_Toc334524231"/>
            <w:r>
              <w:t xml:space="preserve">Radiocommunications (Transmitter Licence Tax) Amendment Determination 2012 (No. 3) [under subsection 7(1) of the </w:t>
            </w:r>
            <w:r w:rsidRPr="00630C6F">
              <w:rPr>
                <w:i/>
              </w:rPr>
              <w:t>Radiocommunications (Transmitter Licence Tax) Act 1983</w:t>
            </w:r>
            <w:r>
              <w:t>]</w:t>
            </w:r>
            <w:bookmarkEnd w:id="35"/>
          </w:p>
          <w:p w:rsidR="00630C6F" w:rsidRPr="00630C6F" w:rsidP="00630C6F">
            <w:pPr>
              <w:keepNext/>
              <w:rPr>
                <w:b/>
              </w:rPr>
            </w:pPr>
            <w:r w:rsidRPr="00630C6F">
              <w:rPr>
                <w:b/>
              </w:rPr>
              <w:t xml:space="preserve">[F2012L01656]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Radiocommunications (Transmitter Licence Tax) Act 1983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01/08/12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Corrects an error in referencing a frequency band in the principal determination.</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36" w:name="_Toc334524232"/>
            <w:r>
              <w:t xml:space="preserve">Telecommunications (Customer Service Guarantee) Record-Keeping Rules Amendment 2012 (No. 1) [under section 529 of the </w:t>
            </w:r>
            <w:r w:rsidRPr="00630C6F">
              <w:rPr>
                <w:i/>
              </w:rPr>
              <w:t>Telecommunications Act 1997</w:t>
            </w:r>
            <w:r>
              <w:t>]</w:t>
            </w:r>
            <w:bookmarkEnd w:id="36"/>
          </w:p>
          <w:p w:rsidR="00630C6F" w:rsidRPr="00630C6F" w:rsidP="00630C6F">
            <w:pPr>
              <w:keepNext/>
              <w:rPr>
                <w:b/>
              </w:rPr>
            </w:pPr>
            <w:r w:rsidRPr="00630C6F">
              <w:rPr>
                <w:b/>
              </w:rPr>
              <w:t xml:space="preserve">[F2012L01436]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Telecommunications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rules as a consequence of the making of the Telecommunications (Customer Service Guarantee – Retail Performance Benchmarks) Instrument (No. 1) 2011 (Amendment No. 1 of 2012).</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37" w:name="_Toc334524233"/>
            <w:r>
              <w:t xml:space="preserve">Telecommunications Numbering Plan Variation 2012 (No. 1) [under subsection 455(1) of the </w:t>
            </w:r>
            <w:r w:rsidRPr="00630C6F">
              <w:rPr>
                <w:i/>
              </w:rPr>
              <w:t>Telecommunications Act 1997</w:t>
            </w:r>
            <w:r>
              <w:t>]</w:t>
            </w:r>
            <w:bookmarkEnd w:id="37"/>
          </w:p>
          <w:p w:rsidR="00630C6F" w:rsidRPr="00630C6F" w:rsidP="00630C6F">
            <w:pPr>
              <w:keepNext/>
              <w:rPr>
                <w:b/>
              </w:rPr>
            </w:pPr>
            <w:r w:rsidRPr="00630C6F">
              <w:rPr>
                <w:b/>
              </w:rPr>
              <w:t xml:space="preserve">[F2012L01567]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Telecommunications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09/07/12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Supplements the supply of digital mobile and geographic numbers and removes the geographic sectors around capital cities from the numbering plan.</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38" w:name="_Toc334524234"/>
            <w:r>
              <w:t>Telecommunications Universal Service Management Agency Regulation 2012</w:t>
            </w:r>
            <w:bookmarkEnd w:id="38"/>
            <w:r>
              <w:t xml:space="preserve"> </w:t>
            </w:r>
          </w:p>
          <w:p w:rsidR="00630C6F" w:rsidRPr="00630C6F" w:rsidP="00630C6F">
            <w:pPr>
              <w:keepNext/>
              <w:rPr>
                <w:b/>
              </w:rPr>
            </w:pPr>
            <w:r w:rsidRPr="00630C6F">
              <w:rPr>
                <w:b/>
              </w:rPr>
              <w:t xml:space="preserve">[Select Legislative Instrument 2012 No. 123] </w:t>
            </w:r>
          </w:p>
          <w:p w:rsidR="00630C6F" w:rsidRPr="00630C6F" w:rsidP="00630C6F">
            <w:pPr>
              <w:keepNext/>
              <w:spacing w:after="120"/>
              <w:rPr>
                <w:b/>
              </w:rPr>
            </w:pPr>
            <w:r w:rsidRPr="00630C6F">
              <w:rPr>
                <w:b/>
              </w:rPr>
              <w:t xml:space="preserve">[F2012L01430]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Telecommunications Universal Service Management Agency Act 2012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 xml:space="preserve">Specifies a new policy objective for part 2 of the </w:t>
            </w:r>
            <w:r w:rsidRPr="00630C6F">
              <w:rPr>
                <w:i/>
              </w:rPr>
              <w:t>Telecommunications Universal Service Management Agency Act 2012</w:t>
            </w:r>
            <w:r>
              <w:t xml:space="preserve"> concerning access to untimed local calls for customers of a carriage service provider in areas outside of a standard zone.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39" w:name="_Toc334524235"/>
            <w:r>
              <w:t xml:space="preserve">Telstra Carrier Charges — Price Control Arrangements, Notification and Disallowance Determination No. 1 of 2005 (Amendment No. 1 of 2012) [under subsections 154(1), 155(1) and 157(1) of the </w:t>
            </w:r>
            <w:r w:rsidRPr="00630C6F">
              <w:rPr>
                <w:i/>
              </w:rPr>
              <w:t>Telecommunications (Consumer Protection and Service Standards) Act 1999</w:t>
            </w:r>
            <w:r>
              <w:t>]</w:t>
            </w:r>
            <w:bookmarkEnd w:id="39"/>
          </w:p>
          <w:p w:rsidR="00630C6F" w:rsidRPr="00630C6F" w:rsidP="00630C6F">
            <w:pPr>
              <w:keepNext/>
              <w:rPr>
                <w:b/>
              </w:rPr>
            </w:pPr>
            <w:r w:rsidRPr="00630C6F">
              <w:rPr>
                <w:b/>
              </w:rPr>
              <w:t xml:space="preserve">[F2012L01383]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Telecommunications (Consumer Protection and Service Standards)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26/06/12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Makes a number of amendments to the principal determination as a consequence of a review of retail price controls.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p w:rsidR="00630C6F">
      <w:pPr>
        <w:rPr>
          <w:sz w:val="24"/>
        </w:rPr>
        <w:sectPr w:rsidSect="00630C6F">
          <w:type w:val="continuous"/>
          <w:pgSz w:w="11906" w:h="16838" w:code="9"/>
          <w:pgMar w:top="1440" w:right="1440" w:bottom="1440" w:left="1440" w:header="720" w:footer="720" w:gutter="0"/>
          <w:paperSrc w:first="1" w:other="1"/>
          <w:cols w:num="2" w:space="720"/>
        </w:sectPr>
      </w:pPr>
    </w:p>
    <w:p w:rsidR="00630C6F" w:rsidP="00630C6F">
      <w:pPr>
        <w:pStyle w:val="Heading2"/>
      </w:pPr>
      <w:bookmarkStart w:id="40" w:name="_Toc334524236"/>
      <w:r>
        <w:t>Department of Climate Change and Energy Efficiency</w:t>
      </w:r>
      <w:bookmarkEnd w:id="40"/>
    </w:p>
    <w:p w:rsidR="00630C6F" w:rsidP="00630C6F">
      <w:pPr>
        <w:pStyle w:val="Heading2"/>
      </w:pPr>
    </w:p>
    <w:p w:rsidR="00630C6F" w:rsidP="00630C6F">
      <w:pPr>
        <w:pStyle w:val="Heading2"/>
      </w:pPr>
    </w:p>
    <w:p w:rsidR="00630C6F">
      <w:pPr>
        <w:rPr>
          <w:sz w:val="24"/>
        </w:rPr>
        <w:sectPr w:rsidSect="00630C6F">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41" w:name="_Toc334524237"/>
            <w:r>
              <w:t>Australian National Registry of Emissions Units Amendment Regulation 2012 (No. 2)</w:t>
            </w:r>
            <w:bookmarkEnd w:id="41"/>
            <w:r>
              <w:t xml:space="preserve"> </w:t>
            </w:r>
          </w:p>
          <w:p w:rsidR="00630C6F" w:rsidRPr="00630C6F" w:rsidP="00630C6F">
            <w:pPr>
              <w:keepNext/>
              <w:rPr>
                <w:b/>
              </w:rPr>
            </w:pPr>
            <w:r w:rsidRPr="00630C6F">
              <w:rPr>
                <w:b/>
              </w:rPr>
              <w:t xml:space="preserve">[Select Legislative Instrument 2012 No. 124] </w:t>
            </w:r>
          </w:p>
          <w:p w:rsidR="00630C6F" w:rsidRPr="00630C6F" w:rsidP="00630C6F">
            <w:pPr>
              <w:keepNext/>
              <w:spacing w:after="120"/>
              <w:rPr>
                <w:b/>
              </w:rPr>
            </w:pPr>
            <w:r w:rsidRPr="00630C6F">
              <w:rPr>
                <w:b/>
              </w:rPr>
              <w:t xml:space="preserve">[F2012L01488]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Australian National Registry of Emissions Units Act 2011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Provides that previous amendments to the principal regulation concerning certification of copies of documents do not apply in relation to requests made before a specified date.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42" w:name="_Toc334524238"/>
            <w:r>
              <w:t>Carbon Credits (Carbon Farming Initiative) Amendment Regulation 2012 (No. 2)</w:t>
            </w:r>
            <w:bookmarkEnd w:id="42"/>
            <w:r>
              <w:t xml:space="preserve"> </w:t>
            </w:r>
          </w:p>
          <w:p w:rsidR="00630C6F" w:rsidRPr="00630C6F" w:rsidP="00630C6F">
            <w:pPr>
              <w:keepNext/>
              <w:rPr>
                <w:b/>
              </w:rPr>
            </w:pPr>
            <w:r w:rsidRPr="00630C6F">
              <w:rPr>
                <w:b/>
              </w:rPr>
              <w:t xml:space="preserve">[Select Legislative Instrument 2012 No. 125] </w:t>
            </w:r>
          </w:p>
          <w:p w:rsidR="00630C6F" w:rsidRPr="00630C6F" w:rsidP="00630C6F">
            <w:pPr>
              <w:keepNext/>
              <w:spacing w:after="120"/>
              <w:rPr>
                <w:b/>
              </w:rPr>
            </w:pPr>
            <w:r w:rsidRPr="00630C6F">
              <w:rPr>
                <w:b/>
              </w:rPr>
              <w:t xml:space="preserve">[F2012L01505]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Carbon Credits (Carbon Farming Initiative) Act 2011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Provides that previous amendments to the principal regulation concerning certification of copies of documents do not apply in relation to requests made before a specified date.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43" w:name="_Toc334524239"/>
            <w:r>
              <w:t xml:space="preserve">Carbon Farming (Destruction of Methane Generated from Manure in Piggeries) Methodology Determination 2012 [under subsection 106(1) of the </w:t>
            </w:r>
            <w:r w:rsidRPr="00630C6F">
              <w:rPr>
                <w:i/>
              </w:rPr>
              <w:t>Carbon Credits (Carbon Farming Initiative) Act 2011</w:t>
            </w:r>
            <w:r>
              <w:t>]</w:t>
            </w:r>
            <w:bookmarkEnd w:id="43"/>
          </w:p>
          <w:p w:rsidR="00630C6F" w:rsidRPr="00630C6F" w:rsidP="00630C6F">
            <w:pPr>
              <w:keepNext/>
              <w:rPr>
                <w:b/>
              </w:rPr>
            </w:pPr>
            <w:r w:rsidRPr="00630C6F">
              <w:rPr>
                <w:b/>
              </w:rPr>
              <w:t xml:space="preserve">[F2012L01501]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Carbon Credits (Carbon Farming Initiative) Act 2011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27/06/12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rules governing the destruction of methane generated from manure in piggeries.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44" w:name="_Toc334524240"/>
            <w:r>
              <w:t>Clean Energy Amendment Regulation 2012 (No. 4)</w:t>
            </w:r>
            <w:bookmarkEnd w:id="44"/>
            <w:r>
              <w:t xml:space="preserve"> </w:t>
            </w:r>
          </w:p>
          <w:p w:rsidR="00630C6F" w:rsidRPr="00630C6F" w:rsidP="00630C6F">
            <w:pPr>
              <w:keepNext/>
              <w:rPr>
                <w:b/>
              </w:rPr>
            </w:pPr>
            <w:r w:rsidRPr="00630C6F">
              <w:rPr>
                <w:b/>
              </w:rPr>
              <w:t xml:space="preserve">[Select Legislative Instrument 2012 No. 126] </w:t>
            </w:r>
          </w:p>
          <w:p w:rsidR="00630C6F" w:rsidRPr="00630C6F" w:rsidP="00630C6F">
            <w:pPr>
              <w:keepNext/>
              <w:spacing w:after="120"/>
              <w:rPr>
                <w:b/>
              </w:rPr>
            </w:pPr>
            <w:r w:rsidRPr="00630C6F">
              <w:rPr>
                <w:b/>
              </w:rPr>
              <w:t xml:space="preserve">[F2012L01403]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Clean Energy Act 2011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to include the manufacture of reconstituted wood-based panels as an eligible emissions-intensive trade-exposed activity and makes other minor technical amendments.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45" w:name="_Toc334524241"/>
            <w:r>
              <w:t>Clean Energy Amendment Regulation 2012 (No. 5)</w:t>
            </w:r>
            <w:bookmarkEnd w:id="45"/>
            <w:r>
              <w:t xml:space="preserve"> </w:t>
            </w:r>
          </w:p>
          <w:p w:rsidR="00630C6F" w:rsidRPr="00630C6F" w:rsidP="00630C6F">
            <w:pPr>
              <w:keepNext/>
              <w:rPr>
                <w:b/>
              </w:rPr>
            </w:pPr>
            <w:r w:rsidRPr="00630C6F">
              <w:rPr>
                <w:b/>
              </w:rPr>
              <w:t xml:space="preserve">[Select Legislative Instrument 2012 No. 181] </w:t>
            </w:r>
          </w:p>
          <w:p w:rsidR="00630C6F" w:rsidRPr="00630C6F" w:rsidP="00630C6F">
            <w:pPr>
              <w:keepNext/>
              <w:spacing w:after="120"/>
              <w:rPr>
                <w:b/>
              </w:rPr>
            </w:pPr>
            <w:r w:rsidRPr="00630C6F">
              <w:rPr>
                <w:b/>
              </w:rPr>
              <w:t xml:space="preserve">[F2012L01657]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Clean Energy Act 2011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02/08/12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to include the production of coke oven coke and hydrogen peroxide as eligible emissions-intensive, trade-exposed activities, and makes other amendments to the definition of ‘withdrawal’ of natural gas.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46" w:name="_Toc334524242"/>
            <w:r>
              <w:t>National Greenhouse and Energy Reporting Amendment Regulation 2012 (No. 2)</w:t>
            </w:r>
            <w:bookmarkEnd w:id="46"/>
            <w:r>
              <w:t xml:space="preserve"> </w:t>
            </w:r>
          </w:p>
          <w:p w:rsidR="00630C6F" w:rsidRPr="00630C6F" w:rsidP="00630C6F">
            <w:pPr>
              <w:keepNext/>
              <w:rPr>
                <w:b/>
              </w:rPr>
            </w:pPr>
            <w:r w:rsidRPr="00630C6F">
              <w:rPr>
                <w:b/>
              </w:rPr>
              <w:t xml:space="preserve">[Select Legislative Instrument 2012 No. 162] </w:t>
            </w:r>
          </w:p>
          <w:p w:rsidR="00630C6F" w:rsidRPr="00630C6F" w:rsidP="00630C6F">
            <w:pPr>
              <w:keepNext/>
              <w:spacing w:after="120"/>
              <w:rPr>
                <w:b/>
              </w:rPr>
            </w:pPr>
            <w:r w:rsidRPr="00630C6F">
              <w:rPr>
                <w:b/>
              </w:rPr>
              <w:t xml:space="preserve">[F2012L01575]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Greenhouse and Energy Reporting Act 2007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 xml:space="preserve">Amends the principal regulations as a consequence of changes to the </w:t>
            </w:r>
            <w:r w:rsidRPr="00630C6F">
              <w:rPr>
                <w:i/>
              </w:rPr>
              <w:t xml:space="preserve">National Greenhouse and Energy Reporting Act 2007 </w:t>
            </w:r>
            <w:r>
              <w:t xml:space="preserve">made by the </w:t>
            </w:r>
            <w:r w:rsidRPr="00630C6F">
              <w:rPr>
                <w:i/>
              </w:rPr>
              <w:t>Clean Energy Legislation Amendment Act 2012</w:t>
            </w:r>
            <w:r>
              <w: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47" w:name="_Toc334524243"/>
            <w:r>
              <w:t xml:space="preserve">National Greenhouse and Energy Reporting (Measurement) Amendment Determination 2012 (No. 1) [under section 7B and subsection 10(3) of the </w:t>
            </w:r>
            <w:r w:rsidRPr="00630C6F">
              <w:rPr>
                <w:i/>
              </w:rPr>
              <w:t>National Greenhouse and Energy Reporting Act 2007</w:t>
            </w:r>
            <w:r>
              <w:t>]</w:t>
            </w:r>
            <w:bookmarkEnd w:id="47"/>
          </w:p>
          <w:p w:rsidR="00630C6F" w:rsidRPr="00630C6F" w:rsidP="00630C6F">
            <w:pPr>
              <w:keepNext/>
              <w:rPr>
                <w:b/>
              </w:rPr>
            </w:pPr>
            <w:r w:rsidRPr="00630C6F">
              <w:rPr>
                <w:b/>
              </w:rPr>
              <w:t xml:space="preserve">[F2012L01439]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Greenhouse and Energy Reporting Act 2007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27/06/12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Makes a number of amendments to the principal determination including provision of methods to estimate potential emissions embodied in natural gas.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48" w:name="_Toc334524244"/>
            <w:r>
              <w:t>Renewable Energy (Electricity) Amendment Regulation 2012 (No. 5)</w:t>
            </w:r>
            <w:bookmarkEnd w:id="48"/>
            <w:r>
              <w:t xml:space="preserve"> </w:t>
            </w:r>
          </w:p>
          <w:p w:rsidR="00630C6F" w:rsidRPr="00630C6F" w:rsidP="00630C6F">
            <w:pPr>
              <w:keepNext/>
              <w:rPr>
                <w:b/>
              </w:rPr>
            </w:pPr>
            <w:r w:rsidRPr="00630C6F">
              <w:rPr>
                <w:b/>
              </w:rPr>
              <w:t xml:space="preserve">[Select Legislative Instrument 2012 No. 127] </w:t>
            </w:r>
          </w:p>
          <w:p w:rsidR="00630C6F" w:rsidRPr="00630C6F" w:rsidP="00630C6F">
            <w:pPr>
              <w:keepNext/>
              <w:spacing w:after="120"/>
              <w:rPr>
                <w:b/>
              </w:rPr>
            </w:pPr>
            <w:r w:rsidRPr="00630C6F">
              <w:rPr>
                <w:b/>
              </w:rPr>
              <w:t xml:space="preserve">[F2012L01483]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Renewable Energy (Electricity) Act 2000</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to prescribe the manufacture of reconstituted wood-based panels as an additional emissions-intensive trade-exposed activity.</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49" w:name="_Toc334524245"/>
            <w:r>
              <w:t>Renewable Energy (Electricity) Amendment Regulation 2012 (No. 6)</w:t>
            </w:r>
            <w:bookmarkEnd w:id="49"/>
            <w:r>
              <w:t xml:space="preserve"> </w:t>
            </w:r>
          </w:p>
          <w:p w:rsidR="00630C6F" w:rsidRPr="00630C6F" w:rsidP="00630C6F">
            <w:pPr>
              <w:keepNext/>
              <w:rPr>
                <w:b/>
              </w:rPr>
            </w:pPr>
            <w:r w:rsidRPr="00630C6F">
              <w:rPr>
                <w:b/>
              </w:rPr>
              <w:t xml:space="preserve">Select Legislative Instrument 2012 No. 182 </w:t>
            </w:r>
          </w:p>
          <w:p w:rsidR="00630C6F" w:rsidRPr="00630C6F" w:rsidP="00630C6F">
            <w:pPr>
              <w:keepNext/>
              <w:spacing w:after="120"/>
              <w:rPr>
                <w:b/>
              </w:rPr>
            </w:pPr>
            <w:r w:rsidRPr="00630C6F">
              <w:rPr>
                <w:b/>
              </w:rPr>
              <w:t xml:space="preserve">[F2012L01658]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Renewable Energy (Electricity) Act 2000</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02/08/12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to include the production of coke oven coke and hydrogen peroxide as eligible emissions-intensive, trade-exposed activities.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p w:rsidR="00630C6F">
      <w:pPr>
        <w:rPr>
          <w:sz w:val="24"/>
        </w:rPr>
        <w:sectPr w:rsidSect="00630C6F">
          <w:type w:val="continuous"/>
          <w:pgSz w:w="11906" w:h="16838" w:code="9"/>
          <w:pgMar w:top="1440" w:right="1440" w:bottom="1440" w:left="1440" w:header="720" w:footer="720" w:gutter="0"/>
          <w:paperSrc w:first="1" w:other="1"/>
          <w:cols w:num="2" w:space="720"/>
        </w:sectPr>
      </w:pPr>
    </w:p>
    <w:p w:rsidR="00630C6F" w:rsidP="00630C6F">
      <w:pPr>
        <w:pStyle w:val="Heading2"/>
      </w:pPr>
      <w:bookmarkStart w:id="50" w:name="_Toc334524246"/>
      <w:r>
        <w:t>Department of Defence</w:t>
      </w:r>
      <w:bookmarkEnd w:id="50"/>
    </w:p>
    <w:p w:rsidR="00630C6F" w:rsidP="00630C6F">
      <w:pPr>
        <w:pStyle w:val="Heading2"/>
      </w:pPr>
    </w:p>
    <w:p w:rsidR="00630C6F" w:rsidP="00630C6F">
      <w:pPr>
        <w:pStyle w:val="Heading2"/>
      </w:pPr>
    </w:p>
    <w:p w:rsidR="00630C6F">
      <w:pPr>
        <w:rPr>
          <w:sz w:val="24"/>
        </w:rPr>
        <w:sectPr w:rsidSect="00630C6F">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pPr>
            <w:bookmarkStart w:id="51" w:name="_Toc334524247"/>
            <w:r>
              <w:t xml:space="preserve">Defence Determination 2012/33, Salary, bonuses, allowances, relocation, housing and meals — amendment [under section 58B of the </w:t>
            </w:r>
            <w:r w:rsidRPr="00630C6F">
              <w:rPr>
                <w:i/>
              </w:rPr>
              <w:t>Defence Act 1903</w:t>
            </w:r>
            <w:r>
              <w:t>]</w:t>
            </w:r>
            <w:bookmarkEnd w:id="51"/>
            <w:r>
              <w:t xml:space="preserve">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Defence Act 1903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Provides for retention bonuses, a new tied residence for senior Australian Defence Force officers, and makes other amendments to the principal determination.</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pPr>
            <w:bookmarkStart w:id="52" w:name="_Toc334524248"/>
            <w:r>
              <w:t xml:space="preserve">Defence Determination 2012/34, Army — 1st Recruit Training Battalion recruit instructors scheme — amendment [under section 58B of the </w:t>
            </w:r>
            <w:r w:rsidRPr="00630C6F">
              <w:rPr>
                <w:i/>
              </w:rPr>
              <w:t>Defence Act 1903</w:t>
            </w:r>
            <w:r>
              <w:t>]</w:t>
            </w:r>
            <w:bookmarkEnd w:id="52"/>
            <w:r>
              <w:t xml:space="preserve">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Defence Act 1903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a revised structure for Division 22 bonus for recruit instructors.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pPr>
            <w:bookmarkStart w:id="53" w:name="_Toc334524249"/>
            <w:r>
              <w:t xml:space="preserve">Defence Determination 2012/35, Service residences — amendment [under section 58B of the </w:t>
            </w:r>
            <w:r w:rsidRPr="00630C6F">
              <w:rPr>
                <w:i/>
              </w:rPr>
              <w:t>Defence Act 1903</w:t>
            </w:r>
            <w:r>
              <w:t>]</w:t>
            </w:r>
            <w:bookmarkEnd w:id="53"/>
            <w:r>
              <w:t xml:space="preserve">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Defence Act 1903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Provides for a trial of apartments as Service residences.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pPr>
            <w:bookmarkStart w:id="54" w:name="_Toc334524250"/>
            <w:r>
              <w:t xml:space="preserve">Defence Determination 2012/36, Reserve health support — amendment [under section 58B of the </w:t>
            </w:r>
            <w:r w:rsidRPr="00630C6F">
              <w:rPr>
                <w:i/>
              </w:rPr>
              <w:t>Defence Act 1903</w:t>
            </w:r>
            <w:r>
              <w:t>]</w:t>
            </w:r>
            <w:bookmarkEnd w:id="54"/>
            <w:r>
              <w:t xml:space="preserve">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Defence Act 1903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Modifies the application procedures for Active and Specialist Reserve health support allowance.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pPr>
            <w:bookmarkStart w:id="55" w:name="_Toc334524251"/>
            <w:r>
              <w:t xml:space="preserve">Defence Determination 2012/37, Special assistance during removal — amendment [under section 58B of the </w:t>
            </w:r>
            <w:r w:rsidRPr="00630C6F">
              <w:rPr>
                <w:i/>
              </w:rPr>
              <w:t>Defence Act 1903</w:t>
            </w:r>
            <w:r>
              <w:t>]</w:t>
            </w:r>
            <w:bookmarkEnd w:id="55"/>
            <w:r>
              <w:t xml:space="preserve">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Defence Act 1903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Provides assistance to a member of the Australian Defence Force's family at the time of home contents delivery as part of the removal package.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pPr>
            <w:bookmarkStart w:id="56" w:name="_Toc334524252"/>
            <w:r>
              <w:t xml:space="preserve">Defence Determination 2012/38, Post indexes — amendment [under section 58B of the </w:t>
            </w:r>
            <w:r w:rsidRPr="00630C6F">
              <w:rPr>
                <w:i/>
              </w:rPr>
              <w:t>Defence Act 1903</w:t>
            </w:r>
            <w:r>
              <w:t>]</w:t>
            </w:r>
            <w:bookmarkEnd w:id="56"/>
            <w:r>
              <w:t xml:space="preserve">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Defence Act 1903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24/07/12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revised post indexes that apply to overseas locations where members of the Australian Defence Force serve.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pPr>
            <w:bookmarkStart w:id="57" w:name="_Toc334524253"/>
            <w:r>
              <w:t xml:space="preserve">Defence Determination 2012/39, District allowance — amendment [under section 58B of the </w:t>
            </w:r>
            <w:r w:rsidRPr="00630C6F">
              <w:rPr>
                <w:i/>
              </w:rPr>
              <w:t>Defence Act 1903</w:t>
            </w:r>
            <w:r>
              <w:t>]</w:t>
            </w:r>
            <w:bookmarkEnd w:id="57"/>
            <w:r>
              <w:t xml:space="preserve">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Defence Act 1903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24/07/12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amendments to allowances for members in remote locations and makes other amendments to the principal determination.</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pPr>
            <w:bookmarkStart w:id="58" w:name="_Toc334524254"/>
            <w:r>
              <w:t xml:space="preserve">Defence Determination 2012/40, Meals, incidentals and short-term duty overseas travel costs — amendment [under section 58B of the </w:t>
            </w:r>
            <w:r w:rsidRPr="00630C6F">
              <w:rPr>
                <w:i/>
              </w:rPr>
              <w:t>Defence Act 1903</w:t>
            </w:r>
            <w:r>
              <w:t>]</w:t>
            </w:r>
            <w:bookmarkEnd w:id="58"/>
            <w:r>
              <w:t xml:space="preserve">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Defence Act 1903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24/07/12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amendments to meal allowance and incidental rates and provides new short-term duty overseas travel allowance rates.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pPr>
            <w:bookmarkStart w:id="59" w:name="_Toc334524255"/>
            <w:r>
              <w:t xml:space="preserve">Defence Determination 2012/41, Removals — amendment [under section 58B of the </w:t>
            </w:r>
            <w:r w:rsidRPr="00630C6F">
              <w:rPr>
                <w:i/>
              </w:rPr>
              <w:t>Defence Act 1903</w:t>
            </w:r>
            <w:r>
              <w:t>]</w:t>
            </w:r>
            <w:bookmarkEnd w:id="59"/>
            <w:r>
              <w:t xml:space="preserve">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Defence Act 1903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30/07/12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provisions dealing with relocation on posting in Australia for members of the Australian Defence Force.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pPr>
            <w:bookmarkStart w:id="60" w:name="_Toc334524256"/>
            <w:r>
              <w:t xml:space="preserve">Defence Determination 2012/42, Additional recreation leave — amendment [under section 58B of the </w:t>
            </w:r>
            <w:r w:rsidRPr="00630C6F">
              <w:rPr>
                <w:i/>
              </w:rPr>
              <w:t>Defence Act 1903</w:t>
            </w:r>
            <w:r>
              <w:t>]</w:t>
            </w:r>
            <w:bookmarkEnd w:id="60"/>
            <w:r>
              <w:t xml:space="preserve">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Defence Act 1903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30/07/12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additional recreation leave for members of the Australian Defence Force who have provided service on Operation Resolute.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pPr>
            <w:bookmarkStart w:id="61" w:name="_Toc334524257"/>
            <w:r>
              <w:t xml:space="preserve">Defence Determination 2012/43, Emergency Support for Families Scheme — amendment [under section 58B of the </w:t>
            </w:r>
            <w:r w:rsidRPr="00630C6F">
              <w:rPr>
                <w:i/>
              </w:rPr>
              <w:t>Defence Act 1903</w:t>
            </w:r>
            <w:r>
              <w:t>]</w:t>
            </w:r>
            <w:bookmarkEnd w:id="61"/>
            <w:r>
              <w:t xml:space="preserve">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Defence Act 1903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31/07/12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provisions relating to the application for and amount of reimbursement for Emergency Support for Families Scheme assistance.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pPr>
            <w:bookmarkStart w:id="62" w:name="_Toc334524258"/>
            <w:r>
              <w:t xml:space="preserve">Defence Determination 2012/44, Deployment allowance — amendment [under section 58B of the </w:t>
            </w:r>
            <w:r w:rsidRPr="00630C6F">
              <w:rPr>
                <w:i/>
              </w:rPr>
              <w:t>Defence Act 1903</w:t>
            </w:r>
            <w:r>
              <w:t>]</w:t>
            </w:r>
            <w:bookmarkEnd w:id="62"/>
            <w:r>
              <w:t xml:space="preserve">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Defence Act 1903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07/08/12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Removes areas and operations for the purposes of eligibility for deployment allowance.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63" w:name="_Toc334524259"/>
            <w:r>
              <w:t xml:space="preserve">Defence Home Ownership Assistance Scheme (Average House Price and Median Interest Rate) Amendment Determination 2012 (No. 1) [under subsection 52(1) of the </w:t>
            </w:r>
            <w:r w:rsidRPr="00630C6F">
              <w:rPr>
                <w:i/>
              </w:rPr>
              <w:t>Defence Home Ownership Assistance Scheme Act 2008</w:t>
            </w:r>
            <w:r>
              <w:t>]</w:t>
            </w:r>
            <w:bookmarkEnd w:id="63"/>
          </w:p>
          <w:p w:rsidR="00630C6F" w:rsidRPr="00630C6F" w:rsidP="00630C6F">
            <w:pPr>
              <w:keepNext/>
              <w:rPr>
                <w:b/>
              </w:rPr>
            </w:pPr>
            <w:r w:rsidRPr="00630C6F">
              <w:rPr>
                <w:b/>
              </w:rPr>
              <w:t xml:space="preserve">[F2012L01372]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Defence Home Ownership Assistance Scheme Act 2008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25/06/12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Determines the average house price for the purposes of calculating the monthly subsidy amount for the Defence Home Ownership Assistance Scheme.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p w:rsidR="00630C6F">
      <w:pPr>
        <w:rPr>
          <w:sz w:val="24"/>
        </w:rPr>
        <w:sectPr w:rsidSect="00630C6F">
          <w:type w:val="continuous"/>
          <w:pgSz w:w="11906" w:h="16838" w:code="9"/>
          <w:pgMar w:top="1440" w:right="1440" w:bottom="1440" w:left="1440" w:header="720" w:footer="720" w:gutter="0"/>
          <w:paperSrc w:first="1" w:other="1"/>
          <w:cols w:num="2" w:space="720"/>
        </w:sectPr>
      </w:pPr>
    </w:p>
    <w:p w:rsidR="00630C6F" w:rsidP="00630C6F">
      <w:pPr>
        <w:pStyle w:val="Heading2"/>
      </w:pPr>
      <w:bookmarkStart w:id="64" w:name="_Toc334524265"/>
      <w:r>
        <w:t>Department of Education, Employment and Workplace Relations</w:t>
      </w:r>
      <w:bookmarkEnd w:id="64"/>
    </w:p>
    <w:p w:rsidR="00630C6F" w:rsidP="00630C6F">
      <w:pPr>
        <w:pStyle w:val="Heading2"/>
      </w:pPr>
    </w:p>
    <w:p w:rsidR="00630C6F" w:rsidP="00630C6F">
      <w:pPr>
        <w:pStyle w:val="Heading2"/>
      </w:pPr>
    </w:p>
    <w:p w:rsidR="00630C6F">
      <w:pPr>
        <w:rPr>
          <w:sz w:val="24"/>
        </w:rPr>
        <w:sectPr w:rsidSect="00630C6F">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65" w:name="_Toc334524266"/>
            <w:r>
              <w:t xml:space="preserve">Fair Work (Building Industry) Act 2012 — Direction to Fair Work Building Industry Inspectors (13/06/2012) [under subsection 59F(1) of the </w:t>
            </w:r>
            <w:r w:rsidRPr="00630C6F">
              <w:rPr>
                <w:i/>
              </w:rPr>
              <w:t>Fair Work Building Industry Act 2012</w:t>
            </w:r>
            <w:r>
              <w:t>]</w:t>
            </w:r>
            <w:bookmarkEnd w:id="65"/>
          </w:p>
          <w:p w:rsidR="00630C6F" w:rsidRPr="00630C6F" w:rsidP="00630C6F">
            <w:pPr>
              <w:keepNext/>
              <w:rPr>
                <w:b/>
              </w:rPr>
            </w:pPr>
            <w:r w:rsidRPr="00630C6F">
              <w:rPr>
                <w:b/>
              </w:rPr>
              <w:t xml:space="preserve">[F2012L01519]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Fair Work (Building Industry) Act 2012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13/06/12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Gives directions to Fair Work Building Industry Inspectors concerning commencement of or intervention in civil proceedings.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66" w:name="_Toc334524267"/>
            <w:r>
              <w:t xml:space="preserve">Social Security (Special Disability Trust — Discretionary Spending) (DEEWR) Determination 2012 [under subsection 1209RA (3) of the </w:t>
            </w:r>
            <w:r w:rsidRPr="00630C6F">
              <w:rPr>
                <w:i/>
              </w:rPr>
              <w:t>Social Security Act 1991</w:t>
            </w:r>
            <w:r>
              <w:t>]</w:t>
            </w:r>
            <w:bookmarkEnd w:id="66"/>
          </w:p>
          <w:p w:rsidR="00630C6F" w:rsidRPr="00630C6F" w:rsidP="00630C6F">
            <w:pPr>
              <w:keepNext/>
              <w:rPr>
                <w:b/>
              </w:rPr>
            </w:pPr>
            <w:r w:rsidRPr="00630C6F">
              <w:rPr>
                <w:b/>
              </w:rPr>
              <w:t xml:space="preserve">[F2012L01571]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Social Security Act 1991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22/06/12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maximum amount of a special disability trust’s income and assets that can be spent for the benefit of the principal beneficiary.</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p w:rsidR="00630C6F">
      <w:pPr>
        <w:rPr>
          <w:sz w:val="24"/>
        </w:rPr>
        <w:sectPr w:rsidSect="00630C6F">
          <w:type w:val="continuous"/>
          <w:pgSz w:w="11906" w:h="16838" w:code="9"/>
          <w:pgMar w:top="1440" w:right="1440" w:bottom="1440" w:left="1440" w:header="720" w:footer="720" w:gutter="0"/>
          <w:paperSrc w:first="1" w:other="1"/>
          <w:cols w:num="2" w:space="720"/>
        </w:sectPr>
      </w:pPr>
    </w:p>
    <w:p w:rsidR="00630C6F" w:rsidP="00630C6F">
      <w:pPr>
        <w:pStyle w:val="Heading2"/>
      </w:pPr>
      <w:bookmarkStart w:id="67" w:name="_Toc334524268"/>
      <w:r>
        <w:t>Department of Families, Housing, Community Services and Indigenous Affairs</w:t>
      </w:r>
      <w:bookmarkEnd w:id="67"/>
    </w:p>
    <w:p w:rsidR="00630C6F" w:rsidP="00630C6F">
      <w:pPr>
        <w:pStyle w:val="Heading2"/>
      </w:pPr>
    </w:p>
    <w:p w:rsidR="00630C6F" w:rsidP="00630C6F">
      <w:pPr>
        <w:pStyle w:val="Heading2"/>
      </w:pPr>
    </w:p>
    <w:p w:rsidR="00630C6F">
      <w:pPr>
        <w:rPr>
          <w:sz w:val="24"/>
        </w:rPr>
        <w:sectPr w:rsidSect="00630C6F">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68" w:name="_Toc334524269"/>
            <w:r>
              <w:t xml:space="preserve">ETR Payments Administrative Scheme (FaHCSIA) Determination 2012 [under subitem 24(1) of Part 2 of Schedule 1 to the </w:t>
            </w:r>
            <w:r w:rsidRPr="00630C6F">
              <w:rPr>
                <w:i/>
              </w:rPr>
              <w:t>Family Assistance and Other Legislation Amendment (Schoolkids Bonus Budget Measures) Act 2012</w:t>
            </w:r>
            <w:r>
              <w:t>]</w:t>
            </w:r>
            <w:bookmarkEnd w:id="68"/>
          </w:p>
          <w:p w:rsidR="00630C6F" w:rsidRPr="00630C6F" w:rsidP="00630C6F">
            <w:pPr>
              <w:keepNext/>
              <w:rPr>
                <w:b/>
              </w:rPr>
            </w:pPr>
            <w:r w:rsidRPr="00630C6F">
              <w:rPr>
                <w:b/>
              </w:rPr>
              <w:t xml:space="preserve">[F2012L01454]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Family Assistance and Other Legislation Amendment (Schoolkids Bonus Budget Measures) Act 2012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administrative scheme for education tax refund payments.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69" w:name="_Toc334524270"/>
            <w:r>
              <w:t xml:space="preserve">Family Assistance (Clean Energy Advances in Certain Circumstances) Determination 2012 [under subsections 105(7), 108(1B) and 108(3) of the </w:t>
            </w:r>
            <w:r w:rsidRPr="00630C6F">
              <w:rPr>
                <w:i/>
              </w:rPr>
              <w:t>A New Tax System (Family Assistance) Act 1999</w:t>
            </w:r>
            <w:r>
              <w:t>]</w:t>
            </w:r>
            <w:bookmarkEnd w:id="69"/>
          </w:p>
          <w:p w:rsidR="00630C6F" w:rsidRPr="00630C6F" w:rsidP="00630C6F">
            <w:pPr>
              <w:keepNext/>
              <w:rPr>
                <w:b/>
              </w:rPr>
            </w:pPr>
            <w:r w:rsidRPr="00630C6F">
              <w:rPr>
                <w:b/>
              </w:rPr>
              <w:t xml:space="preserve">[F2012L01435]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 New Tax System (Family Assistance)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a method for determining the amount of clean energy advances, the circumstances in which individuals are entitled to further payments of clean energy advances, and a method for determining the amount of further clean energy advances.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70" w:name="_Toc334524271"/>
            <w:r>
              <w:t xml:space="preserve">Family Assistance (Exemption from Immunisation Requirements) (FaHCSIA) Determination 2012 [under section 7(1) of the </w:t>
            </w:r>
            <w:r w:rsidRPr="00630C6F">
              <w:rPr>
                <w:i/>
              </w:rPr>
              <w:t>A New Tax System (Family Assistance) Act 1999</w:t>
            </w:r>
            <w:r>
              <w:t>]</w:t>
            </w:r>
            <w:bookmarkEnd w:id="70"/>
          </w:p>
          <w:p w:rsidR="00630C6F" w:rsidRPr="00630C6F" w:rsidP="00630C6F">
            <w:pPr>
              <w:keepNext/>
              <w:rPr>
                <w:b/>
              </w:rPr>
            </w:pPr>
            <w:r w:rsidRPr="00630C6F">
              <w:rPr>
                <w:b/>
              </w:rPr>
              <w:t xml:space="preserve">[F2012L01470]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 New Tax System (Family Assistance)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Exempts children of practising members of the Church of Christ, Scientist from immunisation requirements.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71" w:name="_Toc334524272"/>
            <w:r>
              <w:t xml:space="preserve">Family Assistance (Meeting the Immunisation Requirements) (FaHCSIA) Determination 2012 [under subsection 7(2) of the </w:t>
            </w:r>
            <w:r w:rsidRPr="00630C6F">
              <w:rPr>
                <w:i/>
              </w:rPr>
              <w:t>A New Tax System (Family Assistance) Act 1999</w:t>
            </w:r>
            <w:r>
              <w:t>]</w:t>
            </w:r>
            <w:bookmarkEnd w:id="71"/>
          </w:p>
          <w:p w:rsidR="00630C6F" w:rsidRPr="00630C6F" w:rsidP="00630C6F">
            <w:pPr>
              <w:keepNext/>
              <w:rPr>
                <w:b/>
              </w:rPr>
            </w:pPr>
            <w:r w:rsidRPr="00630C6F">
              <w:rPr>
                <w:b/>
              </w:rPr>
              <w:t xml:space="preserve">[F2012L01473]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 New Tax System (Family Assistance)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Describes categories of children who meet the immunisation requirements for the purposes of family assistance law.</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72" w:name="_Toc334524273"/>
            <w:r>
              <w:t xml:space="preserve">Family Assistance (Vaccination Schedules) (FaHCSIA) Determination 2012 [under section 4 of the </w:t>
            </w:r>
            <w:r w:rsidRPr="00630C6F">
              <w:rPr>
                <w:i/>
              </w:rPr>
              <w:t>A New Tax System (Family Assistance) Act 1999</w:t>
            </w:r>
            <w:r>
              <w:t>]</w:t>
            </w:r>
            <w:bookmarkEnd w:id="72"/>
          </w:p>
          <w:p w:rsidR="00630C6F" w:rsidRPr="00630C6F" w:rsidP="00630C6F">
            <w:pPr>
              <w:keepNext/>
              <w:rPr>
                <w:b/>
              </w:rPr>
            </w:pPr>
            <w:r w:rsidRPr="00630C6F">
              <w:rPr>
                <w:b/>
              </w:rPr>
              <w:t xml:space="preserve">[F2012L01478]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 New Tax System (Family Assistance)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Determines a new vaccination schedule that applies from 1 July 2013.</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73" w:name="_Toc334524274"/>
            <w:r>
              <w:t xml:space="preserve">Social Security (Administration) (Classes of Exempt Welfare Payment Recipients) Specification 2012 [under subsection 123UGB(2) of the </w:t>
            </w:r>
            <w:r w:rsidRPr="00630C6F">
              <w:rPr>
                <w:i/>
              </w:rPr>
              <w:t>Social Security (Administration) Act 1999</w:t>
            </w:r>
            <w:r>
              <w:t>]</w:t>
            </w:r>
            <w:bookmarkEnd w:id="73"/>
          </w:p>
          <w:p w:rsidR="00630C6F" w:rsidRPr="00630C6F" w:rsidP="00630C6F">
            <w:pPr>
              <w:keepNext/>
              <w:rPr>
                <w:b/>
              </w:rPr>
            </w:pPr>
            <w:r w:rsidRPr="00630C6F">
              <w:rPr>
                <w:b/>
              </w:rPr>
              <w:t xml:space="preserve">[F2012L01380]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Social Security (Administration)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26/02/12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as classes, persons whose usual place of residence is within one of five local government areas located in New South Wales, Queensland, South Australia and Victoria.</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74" w:name="_Toc334524275"/>
            <w:r>
              <w:t xml:space="preserve">Social Security (Administration) (Declared child protection State — New South Wales, Queensland, South Australia and Victoria) Determination 2012 [under section 123TF of the </w:t>
            </w:r>
            <w:r w:rsidRPr="00630C6F">
              <w:rPr>
                <w:i/>
              </w:rPr>
              <w:t>Social Security (Administration) Act 1999</w:t>
            </w:r>
            <w:r>
              <w:t>]</w:t>
            </w:r>
            <w:bookmarkEnd w:id="74"/>
          </w:p>
          <w:p w:rsidR="00630C6F" w:rsidRPr="00630C6F" w:rsidP="00630C6F">
            <w:pPr>
              <w:keepNext/>
              <w:rPr>
                <w:b/>
              </w:rPr>
            </w:pPr>
            <w:r w:rsidRPr="00630C6F">
              <w:rPr>
                <w:b/>
              </w:rPr>
              <w:t xml:space="preserve">[F2012L01377]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Social Security (Administration)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26/06/12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each of New South Wales, Queensland, South Australia and Victoria as a ‘declared child protection State’.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75" w:name="_Toc334524276"/>
            <w:r>
              <w:t xml:space="preserve">Social Security (Administration) (Declared voluntary income management areas — New South Wales, Queensland, South Australia and Victoria) Determination 2012 [under paragraph 123TGA(c) of the </w:t>
            </w:r>
            <w:r w:rsidRPr="00630C6F">
              <w:rPr>
                <w:i/>
              </w:rPr>
              <w:t>Social Security (Administration) Act 1999</w:t>
            </w:r>
            <w:r>
              <w:t>]</w:t>
            </w:r>
            <w:bookmarkEnd w:id="75"/>
          </w:p>
          <w:p w:rsidR="00630C6F" w:rsidRPr="00630C6F" w:rsidP="00630C6F">
            <w:pPr>
              <w:keepNext/>
              <w:rPr>
                <w:b/>
              </w:rPr>
            </w:pPr>
            <w:r w:rsidRPr="00630C6F">
              <w:rPr>
                <w:b/>
              </w:rPr>
              <w:t xml:space="preserve">[F2012L01374]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Social Security (Administration)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26/06/12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five local government areas located in New South Wales, Queensland, South Australia and Victoria as ‘declared voluntary income management areas’.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76" w:name="_Toc334524277"/>
            <w:r>
              <w:t xml:space="preserve">Social Security (Administration) (Declared voluntary income management areas — Western Australia) Amendment Determination 2012 [under paragraph 123TGA(c) of the </w:t>
            </w:r>
            <w:r w:rsidRPr="00630C6F">
              <w:rPr>
                <w:i/>
              </w:rPr>
              <w:t>Social Security (Administration) Act 1999</w:t>
            </w:r>
            <w:r>
              <w:t>]</w:t>
            </w:r>
            <w:bookmarkEnd w:id="76"/>
          </w:p>
          <w:p w:rsidR="00630C6F" w:rsidRPr="00630C6F" w:rsidP="00630C6F">
            <w:pPr>
              <w:keepNext/>
              <w:rPr>
                <w:b/>
              </w:rPr>
            </w:pPr>
            <w:r w:rsidRPr="00630C6F">
              <w:rPr>
                <w:b/>
              </w:rPr>
              <w:t xml:space="preserve">[F2012L01611]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Social Security (Administration)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25/07/12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determination to update postcodes for the Peel region of Western Australia.</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77" w:name="_Toc334524278"/>
            <w:r>
              <w:t xml:space="preserve">Social Security (Administration) (Specified income management Territory — Northern Territory) Specification 2012 [under subsections 123UCB(4) and 123UCC(4) of the </w:t>
            </w:r>
            <w:r w:rsidRPr="00630C6F">
              <w:rPr>
                <w:i/>
              </w:rPr>
              <w:t>Social Security (Administration) Act 1999</w:t>
            </w:r>
            <w:r>
              <w:t>]</w:t>
            </w:r>
            <w:bookmarkEnd w:id="77"/>
          </w:p>
          <w:p w:rsidR="00630C6F" w:rsidRPr="00630C6F" w:rsidP="00630C6F">
            <w:pPr>
              <w:keepNext/>
              <w:rPr>
                <w:b/>
              </w:rPr>
            </w:pPr>
            <w:r w:rsidRPr="00630C6F">
              <w:rPr>
                <w:b/>
              </w:rPr>
              <w:t xml:space="preserve">[F2012L01613]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Social Security (Administration)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25/07/12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Northern Territory as a 'declared income management area' in order to continue the currently applying disengaged youth and long-term welfare payment recipient income management measures in the territory.</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78" w:name="_Toc334524279"/>
            <w:r>
              <w:t xml:space="preserve">Social Security (Administration) (Vulnerable income management areas) Specification 2012 [under subsections 123UCA(3) and 123UGB(2) of the </w:t>
            </w:r>
            <w:r w:rsidRPr="00630C6F">
              <w:rPr>
                <w:i/>
              </w:rPr>
              <w:t>Social Security (Administration) Act 1999</w:t>
            </w:r>
            <w:r>
              <w:t>]</w:t>
            </w:r>
            <w:bookmarkEnd w:id="78"/>
          </w:p>
          <w:p w:rsidR="00630C6F" w:rsidRPr="00630C6F" w:rsidP="00630C6F">
            <w:pPr>
              <w:keepNext/>
              <w:rPr>
                <w:b/>
              </w:rPr>
            </w:pPr>
            <w:r w:rsidRPr="00630C6F">
              <w:rPr>
                <w:b/>
              </w:rPr>
              <w:t xml:space="preserve">[F2012L01614]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Social Security (Administration)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25/07/12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five local government areas in New South Wales, Queensland, South Australia and Victoria, and the Northern Territory, as 'vulnerable income management areas'.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79" w:name="_Toc334524280"/>
            <w:r>
              <w:t xml:space="preserve">Social Security (Administration) (Vulnerable Welfare Payment Recipient) Principles 2012 [under subsection 123UGA(2) of the </w:t>
            </w:r>
            <w:r w:rsidRPr="00630C6F">
              <w:rPr>
                <w:i/>
              </w:rPr>
              <w:t>Social Security (Administration) Act 1999</w:t>
            </w:r>
            <w:r>
              <w:t>]</w:t>
            </w:r>
            <w:bookmarkEnd w:id="79"/>
          </w:p>
          <w:p w:rsidR="00630C6F" w:rsidRPr="00630C6F" w:rsidP="00630C6F">
            <w:pPr>
              <w:keepNext/>
              <w:rPr>
                <w:b/>
              </w:rPr>
            </w:pPr>
            <w:r w:rsidRPr="00630C6F">
              <w:rPr>
                <w:b/>
              </w:rPr>
              <w:t xml:space="preserve">[F2012L01379]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Social Security (Administration)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26/06/12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principles for use in determining whether a person is a vulnerable welfare payment recipient.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p w:rsidR="00630C6F">
      <w:pPr>
        <w:rPr>
          <w:sz w:val="24"/>
        </w:rPr>
        <w:sectPr w:rsidSect="00630C6F">
          <w:type w:val="continuous"/>
          <w:pgSz w:w="11906" w:h="16838" w:code="9"/>
          <w:pgMar w:top="1440" w:right="1440" w:bottom="1440" w:left="1440" w:header="720" w:footer="720" w:gutter="0"/>
          <w:paperSrc w:first="1" w:other="1"/>
          <w:cols w:num="2" w:space="720"/>
        </w:sectPr>
      </w:pPr>
    </w:p>
    <w:p w:rsidR="00630C6F" w:rsidP="00630C6F">
      <w:pPr>
        <w:pStyle w:val="Heading2"/>
      </w:pPr>
      <w:bookmarkStart w:id="80" w:name="_Toc334524281"/>
      <w:r>
        <w:t>Department of Finance and Deregulation</w:t>
      </w:r>
      <w:bookmarkEnd w:id="80"/>
    </w:p>
    <w:p w:rsidR="00630C6F" w:rsidP="00630C6F">
      <w:pPr>
        <w:pStyle w:val="Heading2"/>
      </w:pPr>
    </w:p>
    <w:p w:rsidR="00630C6F" w:rsidP="00630C6F">
      <w:pPr>
        <w:pStyle w:val="Heading2"/>
      </w:pPr>
    </w:p>
    <w:p w:rsidR="00630C6F">
      <w:pPr>
        <w:rPr>
          <w:sz w:val="24"/>
        </w:rPr>
        <w:sectPr w:rsidSect="00630C6F">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81" w:name="_Toc334524282"/>
            <w:r>
              <w:t xml:space="preserve">Determination to Reduce Appropriations (No. 1 of 2011-2012) [under the following provisions, subsections: 11(1) of the </w:t>
            </w:r>
            <w:r w:rsidRPr="00630C6F">
              <w:rPr>
                <w:i/>
              </w:rPr>
              <w:t>Appropriation Act (No. 2) 2004-2005</w:t>
            </w:r>
            <w:r>
              <w:t xml:space="preserve">;  8(1) of </w:t>
            </w:r>
            <w:r w:rsidRPr="00630C6F">
              <w:rPr>
                <w:i/>
              </w:rPr>
              <w:t>Appropriation Act (No. 1) 2005-2006</w:t>
            </w:r>
            <w:r>
              <w:t xml:space="preserve">; 11(1) of </w:t>
            </w:r>
            <w:r w:rsidRPr="00630C6F">
              <w:rPr>
                <w:i/>
              </w:rPr>
              <w:t>Appropriation Act (No. 2) 2006-2007</w:t>
            </w:r>
            <w:r>
              <w:t xml:space="preserve">; 11(1) of </w:t>
            </w:r>
            <w:r w:rsidRPr="00630C6F">
              <w:rPr>
                <w:i/>
              </w:rPr>
              <w:t>Appropriation Act (No. 4) 2006-2007</w:t>
            </w:r>
            <w:r>
              <w:t xml:space="preserve">; 8(1) and 9(1) of </w:t>
            </w:r>
            <w:r w:rsidRPr="00630C6F">
              <w:rPr>
                <w:i/>
              </w:rPr>
              <w:t>Appropriation Act (No. 1 ) 2007-2008</w:t>
            </w:r>
            <w:r>
              <w:t xml:space="preserve">; 11(1) of </w:t>
            </w:r>
            <w:r w:rsidRPr="00630C6F">
              <w:rPr>
                <w:i/>
              </w:rPr>
              <w:t>Appropriation Act (No. 2) 2007-2008</w:t>
            </w:r>
            <w:r>
              <w:t xml:space="preserve">; 10(2), 11(2), 12(2) of </w:t>
            </w:r>
            <w:r w:rsidRPr="00630C6F">
              <w:rPr>
                <w:i/>
              </w:rPr>
              <w:t>Appropriation Act (No. 1) 2008-2009</w:t>
            </w:r>
            <w:r>
              <w:t xml:space="preserve">; 13(2) of </w:t>
            </w:r>
            <w:r w:rsidRPr="00630C6F">
              <w:rPr>
                <w:i/>
              </w:rPr>
              <w:t>Appropriation Act (No. 2) 2008-2009</w:t>
            </w:r>
            <w:r>
              <w:t xml:space="preserve">; 13(2) of </w:t>
            </w:r>
            <w:r w:rsidRPr="00630C6F">
              <w:rPr>
                <w:i/>
              </w:rPr>
              <w:t>Appropriation Act (No. 4) 2008-2009</w:t>
            </w:r>
            <w:r>
              <w:t xml:space="preserve">; 10(2) and 11(2) of </w:t>
            </w:r>
            <w:r w:rsidRPr="00630C6F">
              <w:rPr>
                <w:i/>
              </w:rPr>
              <w:t>Appropriation Act (No. 1) 2009-2010</w:t>
            </w:r>
            <w:r>
              <w:t xml:space="preserve">; 13(2) of </w:t>
            </w:r>
            <w:r w:rsidRPr="00630C6F">
              <w:rPr>
                <w:i/>
              </w:rPr>
              <w:t>Appropriation Act (No. 2) 2009-2010</w:t>
            </w:r>
            <w:r>
              <w:t xml:space="preserve">; 12(2) of </w:t>
            </w:r>
            <w:r w:rsidRPr="00630C6F">
              <w:rPr>
                <w:i/>
              </w:rPr>
              <w:t>Appropriation Act (No. 3) 2009-2010</w:t>
            </w:r>
            <w:r>
              <w:t xml:space="preserve">; 10(2) and (11(2) of </w:t>
            </w:r>
            <w:r w:rsidRPr="00630C6F">
              <w:rPr>
                <w:i/>
              </w:rPr>
              <w:t>Appropriation Act (No.1) 2010-2011</w:t>
            </w:r>
            <w:r>
              <w:t xml:space="preserve">; 13(2) of </w:t>
            </w:r>
            <w:r w:rsidRPr="00630C6F">
              <w:rPr>
                <w:i/>
              </w:rPr>
              <w:t>Appropriation Act (No. 2) 2010-2011</w:t>
            </w:r>
            <w:r>
              <w:t xml:space="preserve">; 10(2) of </w:t>
            </w:r>
            <w:r w:rsidRPr="00630C6F">
              <w:rPr>
                <w:i/>
              </w:rPr>
              <w:t>Appropriation Act (No. 1) 2011-2012</w:t>
            </w:r>
            <w:r>
              <w:t xml:space="preserve">; and 10(2) of </w:t>
            </w:r>
            <w:r w:rsidRPr="00630C6F">
              <w:rPr>
                <w:i/>
              </w:rPr>
              <w:t>Appropriation Act (No. 3) 2011-2012</w:t>
            </w:r>
            <w:r>
              <w:t>]</w:t>
            </w:r>
            <w:bookmarkEnd w:id="81"/>
          </w:p>
          <w:p w:rsidR="00630C6F" w:rsidRPr="00630C6F" w:rsidP="00630C6F">
            <w:pPr>
              <w:keepNext/>
              <w:rPr>
                <w:b/>
              </w:rPr>
            </w:pPr>
            <w:r w:rsidRPr="00630C6F">
              <w:rPr>
                <w:b/>
              </w:rPr>
              <w:t xml:space="preserve">[F2012L01534]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Appropriation Act (No. 1) 2005-2006</w:t>
            </w:r>
            <w:r>
              <w:rPr>
                <w:b/>
                <w:i/>
              </w:rPr>
              <w:br/>
              <w:t>Appropriation Act (No. 1) 2007-2008</w:t>
            </w:r>
            <w:r>
              <w:rPr>
                <w:b/>
                <w:i/>
              </w:rPr>
              <w:br/>
              <w:t>Appropriation Act (No. 1) 2008-2009</w:t>
            </w:r>
            <w:r>
              <w:rPr>
                <w:b/>
                <w:i/>
              </w:rPr>
              <w:br/>
              <w:t>Appropriation Act (No. 1) 2009-2010</w:t>
            </w:r>
            <w:r>
              <w:rPr>
                <w:b/>
                <w:i/>
              </w:rPr>
              <w:br/>
              <w:t>Appropriation Act (No. 1) 2010-2011</w:t>
            </w:r>
            <w:r>
              <w:rPr>
                <w:b/>
                <w:i/>
              </w:rPr>
              <w:br/>
              <w:t>Appropriation Act (No. 1) 2011-2012</w:t>
            </w:r>
            <w:r>
              <w:rPr>
                <w:b/>
                <w:i/>
              </w:rPr>
              <w:br/>
              <w:t>Appropriation Act (No. 2) 2004-2005</w:t>
            </w:r>
            <w:r>
              <w:rPr>
                <w:b/>
                <w:i/>
              </w:rPr>
              <w:br/>
              <w:t>Appropriation Act (No. 2) 2006-2007</w:t>
            </w:r>
            <w:r>
              <w:rPr>
                <w:b/>
                <w:i/>
              </w:rPr>
              <w:br/>
              <w:t>Appropriation Act (No. 2) 2007-2008</w:t>
            </w:r>
            <w:r>
              <w:rPr>
                <w:b/>
                <w:i/>
              </w:rPr>
              <w:br/>
              <w:t>Appropriation Act (No. 2) 2008-2009</w:t>
            </w:r>
            <w:r>
              <w:rPr>
                <w:b/>
                <w:i/>
              </w:rPr>
              <w:br/>
              <w:t>Appropriation Act (No. 2) 2009-2010</w:t>
            </w:r>
            <w:r>
              <w:rPr>
                <w:b/>
                <w:i/>
              </w:rPr>
              <w:br/>
              <w:t>Appropriation Act (No. 2) 2010-2011</w:t>
            </w:r>
            <w:r>
              <w:rPr>
                <w:b/>
                <w:i/>
              </w:rPr>
              <w:br/>
              <w:t>Appropriation Act (No. 3) 2009-2010</w:t>
            </w:r>
            <w:r>
              <w:rPr>
                <w:b/>
                <w:i/>
              </w:rPr>
              <w:br/>
              <w:t>Appropriation Act (No. 3) 2011-2012</w:t>
            </w:r>
            <w:r>
              <w:rPr>
                <w:b/>
                <w:i/>
              </w:rPr>
              <w:br/>
              <w:t>Appropriation Act (No. 4) 2006-2007</w:t>
            </w:r>
            <w:r>
              <w:rPr>
                <w:b/>
                <w:i/>
              </w:rPr>
              <w:br/>
              <w:t>Appropriation Act (No. 4) 2008-2009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26/06/12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Reduces departmental appropriation items for various departments and agencies by specified amounts.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82" w:name="_Toc334524283"/>
            <w:r>
              <w:t xml:space="preserve">Determination to Reduce Appropriations Upon Request (No. 1 of 2012-2013)[under subsection 10(2) of the </w:t>
            </w:r>
            <w:r w:rsidRPr="00630C6F">
              <w:rPr>
                <w:i/>
              </w:rPr>
              <w:t>Appropriation Act (No.1) 2009-2010</w:t>
            </w:r>
            <w:r>
              <w:t xml:space="preserve">; and 13(2) of the </w:t>
            </w:r>
            <w:r w:rsidRPr="00630C6F">
              <w:rPr>
                <w:i/>
              </w:rPr>
              <w:t>Appropriation Act (No. 2) 2009-2010</w:t>
            </w:r>
            <w:r>
              <w:t>]</w:t>
            </w:r>
            <w:bookmarkEnd w:id="82"/>
          </w:p>
          <w:p w:rsidR="00630C6F" w:rsidRPr="00630C6F" w:rsidP="00630C6F">
            <w:pPr>
              <w:keepNext/>
              <w:rPr>
                <w:b/>
              </w:rPr>
            </w:pPr>
            <w:r w:rsidRPr="00630C6F">
              <w:rPr>
                <w:b/>
              </w:rPr>
              <w:t xml:space="preserve">[F2012L01622]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Appropriation Act (No. 1) 2009-2010</w:t>
            </w:r>
            <w:r>
              <w:rPr>
                <w:b/>
                <w:i/>
              </w:rPr>
              <w:br/>
              <w:t>Appropriation Act (No. 2) 2009-2010</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19/07/12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Reduces departmental appropriation items for the Australian Security Intelligence Organisation by a specified amount.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83" w:name="_Toc334524284"/>
            <w:r>
              <w:t>Electoral and Referendum Amendment Regulation 2012 (No. 1)</w:t>
            </w:r>
            <w:bookmarkEnd w:id="83"/>
            <w:r>
              <w:t xml:space="preserve"> </w:t>
            </w:r>
          </w:p>
          <w:p w:rsidR="00630C6F" w:rsidRPr="00630C6F" w:rsidP="00630C6F">
            <w:pPr>
              <w:keepNext/>
              <w:rPr>
                <w:b/>
              </w:rPr>
            </w:pPr>
            <w:r w:rsidRPr="00630C6F">
              <w:rPr>
                <w:b/>
              </w:rPr>
              <w:t xml:space="preserve">[Select Legislative Instrument 2012 No. 157] </w:t>
            </w:r>
          </w:p>
          <w:p w:rsidR="00630C6F" w:rsidRPr="00630C6F" w:rsidP="00630C6F">
            <w:pPr>
              <w:keepNext/>
              <w:spacing w:after="120"/>
              <w:rPr>
                <w:b/>
              </w:rPr>
            </w:pPr>
            <w:r w:rsidRPr="00630C6F">
              <w:rPr>
                <w:b/>
              </w:rPr>
              <w:t xml:space="preserve">[F2012L01487]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Commonwealth Electoral Act 1918</w:t>
            </w:r>
            <w:r>
              <w:rPr>
                <w:b/>
                <w:i/>
              </w:rPr>
              <w:br/>
              <w:t>Referendum (Machinery Provisions) Act 1984</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to specify mechanisms for sight-impaired people to cast a secret vote through the use of electronically assisted voting.</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84" w:name="_Toc334524285"/>
            <w:r>
              <w:t xml:space="preserve">Finance Minister’s Amendment Orders (Financial Statements for reporting periods ending on or after 1 July 2011) [under subsection 49(2) and 63(1) of the </w:t>
            </w:r>
            <w:r w:rsidRPr="00630C6F">
              <w:rPr>
                <w:i/>
              </w:rPr>
              <w:t>Financial Management and Accountability Act 1997</w:t>
            </w:r>
            <w:r>
              <w:t xml:space="preserve">; subesction 48(1) and subclause 2(1) of Schedule 1 of the </w:t>
            </w:r>
            <w:r w:rsidRPr="00630C6F">
              <w:rPr>
                <w:i/>
              </w:rPr>
              <w:t>Commonwealth Authorities and Companies Act 1997</w:t>
            </w:r>
            <w:r>
              <w:t xml:space="preserve">; subsection 47(1) of the </w:t>
            </w:r>
            <w:r w:rsidRPr="00630C6F">
              <w:rPr>
                <w:i/>
              </w:rPr>
              <w:t>High Court of Australia Act 1979</w:t>
            </w:r>
            <w:r>
              <w:t xml:space="preserve">; section 193H of the </w:t>
            </w:r>
            <w:r w:rsidRPr="00630C6F">
              <w:rPr>
                <w:i/>
              </w:rPr>
              <w:t>Aboriginal and Torres Strait Islander Act 2005</w:t>
            </w:r>
            <w:r>
              <w:t xml:space="preserve">; subsections 50B(2) and (4) of the </w:t>
            </w:r>
            <w:r w:rsidRPr="00630C6F">
              <w:rPr>
                <w:i/>
              </w:rPr>
              <w:t>Defence Service Homes Act 1918</w:t>
            </w:r>
            <w:r>
              <w:t xml:space="preserve">; subsections 43(1) and (3) of the </w:t>
            </w:r>
            <w:r w:rsidRPr="00630C6F">
              <w:rPr>
                <w:i/>
              </w:rPr>
              <w:t>Natural Heritage Trust of Australia Act 1997</w:t>
            </w:r>
            <w:r>
              <w:t>]</w:t>
            </w:r>
            <w:bookmarkEnd w:id="84"/>
          </w:p>
          <w:p w:rsidR="00630C6F" w:rsidRPr="00630C6F" w:rsidP="00630C6F">
            <w:pPr>
              <w:keepNext/>
              <w:rPr>
                <w:b/>
              </w:rPr>
            </w:pPr>
            <w:r w:rsidRPr="00630C6F">
              <w:rPr>
                <w:b/>
              </w:rPr>
              <w:t xml:space="preserve">[F2012L01600]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Aboriginal and Torres Strait Islander Act 2005</w:t>
            </w:r>
            <w:r>
              <w:rPr>
                <w:b/>
                <w:i/>
              </w:rPr>
              <w:br/>
              <w:t>Commonwealth Authorities and Companies Act 1997</w:t>
            </w:r>
            <w:r>
              <w:rPr>
                <w:b/>
                <w:i/>
              </w:rPr>
              <w:br/>
              <w:t>Defence Service Homes Act 1918</w:t>
            </w:r>
            <w:r>
              <w:rPr>
                <w:b/>
                <w:i/>
              </w:rPr>
              <w:br/>
              <w:t>Financial Management and Accountability Act 1997</w:t>
            </w:r>
            <w:r>
              <w:rPr>
                <w:b/>
                <w:i/>
              </w:rPr>
              <w:br/>
              <w:t>High Court of Australia Act 1979</w:t>
            </w:r>
            <w:r>
              <w:rPr>
                <w:b/>
                <w:i/>
              </w:rPr>
              <w:br/>
              <w:t>Natural Heritage Trust of Australia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05/07/12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financial statement reporting requirements for Australian Government entities for reporting periods ending on or after 1 July 2011.</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85" w:name="_Toc334524286"/>
            <w:r>
              <w:t>Financial Management and Accountability Amendment Regulation 2012 (No. 3)</w:t>
            </w:r>
            <w:bookmarkEnd w:id="85"/>
            <w:r>
              <w:t xml:space="preserve"> </w:t>
            </w:r>
          </w:p>
          <w:p w:rsidR="00630C6F" w:rsidRPr="00630C6F" w:rsidP="00630C6F">
            <w:pPr>
              <w:keepNext/>
              <w:rPr>
                <w:b/>
              </w:rPr>
            </w:pPr>
            <w:r w:rsidRPr="00630C6F">
              <w:rPr>
                <w:b/>
              </w:rPr>
              <w:t xml:space="preserve">[Select Legislative Instrument 2012 No. 131] </w:t>
            </w:r>
          </w:p>
          <w:p w:rsidR="00630C6F" w:rsidRPr="00630C6F" w:rsidP="00630C6F">
            <w:pPr>
              <w:keepNext/>
              <w:spacing w:after="120"/>
              <w:rPr>
                <w:b/>
              </w:rPr>
            </w:pPr>
            <w:r w:rsidRPr="00630C6F">
              <w:rPr>
                <w:b/>
              </w:rPr>
              <w:t xml:space="preserve">[F2012L01460]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Financial Management and Accountability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to reflect inclusion of the National Native Title Tribunal as part of the Federal Court of Australia.</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86" w:name="_Toc334524287"/>
            <w:r>
              <w:t>Financial Management and Accountability Amendment Regulation 2012 (No. 4)</w:t>
            </w:r>
            <w:bookmarkEnd w:id="86"/>
            <w:r>
              <w:t xml:space="preserve"> </w:t>
            </w:r>
          </w:p>
          <w:p w:rsidR="00630C6F" w:rsidRPr="00630C6F" w:rsidP="00630C6F">
            <w:pPr>
              <w:keepNext/>
              <w:rPr>
                <w:b/>
              </w:rPr>
            </w:pPr>
            <w:r w:rsidRPr="00630C6F">
              <w:rPr>
                <w:b/>
              </w:rPr>
              <w:t xml:space="preserve">[Select Legislative Instrument 2012 No. 164] </w:t>
            </w:r>
          </w:p>
          <w:p w:rsidR="00630C6F" w:rsidRPr="00630C6F" w:rsidP="00630C6F">
            <w:pPr>
              <w:keepNext/>
              <w:spacing w:after="120"/>
              <w:rPr>
                <w:b/>
              </w:rPr>
            </w:pPr>
            <w:r w:rsidRPr="00630C6F">
              <w:rPr>
                <w:b/>
              </w:rPr>
              <w:t xml:space="preserve">[F2012L01556]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Financial Management and Accountability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Prescribes or amends certain government programs in Schedule 1AA to the principal regulations.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87" w:name="_Toc334524288"/>
            <w:r>
              <w:t xml:space="preserve">Financial Management and Accountability (Establishment of the Climate Change Special Account) Determination 2012/16 [under subsection 20(1) of the </w:t>
            </w:r>
            <w:r w:rsidRPr="00630C6F">
              <w:rPr>
                <w:i/>
              </w:rPr>
              <w:t>Financial Management and Accountability Act 1997</w:t>
            </w:r>
            <w:r>
              <w:t>]</w:t>
            </w:r>
            <w:bookmarkEnd w:id="87"/>
          </w:p>
          <w:p w:rsidR="00630C6F" w:rsidRPr="00630C6F" w:rsidP="00630C6F">
            <w:pPr>
              <w:keepNext/>
              <w:rPr>
                <w:b/>
              </w:rPr>
            </w:pPr>
            <w:r w:rsidRPr="00630C6F">
              <w:rPr>
                <w:b/>
              </w:rPr>
              <w:t xml:space="preserve">[F2012L01524]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Financial Management and Accountability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Establishes a special account entitled the Climate Change Special Account and specifies the nature of amounts that may be credited to, and the purposes for which amounts may be debited from, that account.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88" w:name="_Toc334524289"/>
            <w:r>
              <w:t>Retained Agency Receipts Determination 2012/01: Department of Agriculture, Fisheries and Forestry [under item 3 of the table in subregulation 15(3) of the Financial Management and Accountability Regulations 1997]</w:t>
            </w:r>
            <w:bookmarkEnd w:id="88"/>
          </w:p>
          <w:p w:rsidR="00630C6F" w:rsidRPr="00630C6F" w:rsidP="00630C6F">
            <w:pPr>
              <w:keepNext/>
              <w:rPr>
                <w:b/>
              </w:rPr>
            </w:pPr>
            <w:r w:rsidRPr="00630C6F">
              <w:rPr>
                <w:b/>
              </w:rPr>
              <w:t xml:space="preserve">[F2012L01661]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Financial Management and Accountability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30/07/12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Establishes a scheme that allows the Department of Agriculture, Fisheries and Forestry to increase its departmental appropriation to cover specified research costs.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89" w:name="_Toc334524290"/>
            <w:r>
              <w:t xml:space="preserve">Superannuation (CSS) (Eligible Employees — Exclusion) Amendment Declaration 2012 (No. 1) [under paragraph (j) of the definition of eligible employee in subsection 3(1) of the </w:t>
            </w:r>
            <w:r w:rsidRPr="00630C6F">
              <w:rPr>
                <w:i/>
              </w:rPr>
              <w:t>Superannuation Act 1976</w:t>
            </w:r>
            <w:r>
              <w:t>]</w:t>
            </w:r>
            <w:bookmarkEnd w:id="89"/>
          </w:p>
          <w:p w:rsidR="00630C6F" w:rsidRPr="00630C6F" w:rsidP="00630C6F">
            <w:pPr>
              <w:keepNext/>
              <w:rPr>
                <w:b/>
              </w:rPr>
            </w:pPr>
            <w:r w:rsidRPr="00630C6F">
              <w:rPr>
                <w:b/>
              </w:rPr>
              <w:t xml:space="preserve">[F2012L01541]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Superannuation Act 1976</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26/06/12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when employees of the Australian Children’s Education and Care Quality Authority cease membership of the Commonwealth Superannuation Scheme.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90" w:name="_Toc334524291"/>
            <w:r>
              <w:t xml:space="preserve">Superannuation (CSS) (Eligible Employees — Inclusion) Amendment Declaration 2012 (No. 1) [under paragraph (ec) of the definition of eligible employee in subsection 3(1) of the </w:t>
            </w:r>
            <w:r w:rsidRPr="00630C6F">
              <w:rPr>
                <w:i/>
              </w:rPr>
              <w:t>Superannuation Act 1976</w:t>
            </w:r>
            <w:r>
              <w:t>]</w:t>
            </w:r>
            <w:bookmarkEnd w:id="90"/>
          </w:p>
          <w:p w:rsidR="00630C6F" w:rsidRPr="00630C6F" w:rsidP="00630C6F">
            <w:pPr>
              <w:keepNext/>
              <w:rPr>
                <w:b/>
              </w:rPr>
            </w:pPr>
            <w:r w:rsidRPr="00630C6F">
              <w:rPr>
                <w:b/>
              </w:rPr>
              <w:t xml:space="preserve">[F2012L01533]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Superannuation Act 1976</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26/06/12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Provides for membership of the Commonwealth Superannuation Scheme for certain persons who commence employment with the Australian Children’s Education and Care Quality Authority.</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91" w:name="_Toc334524292"/>
            <w:r>
              <w:t xml:space="preserve">Superannuation (PSS) Membership Inclusion Amendment Declaration 2012 (No. 1) [under paragraph 6(1)(j) of the </w:t>
            </w:r>
            <w:r w:rsidRPr="00630C6F">
              <w:rPr>
                <w:i/>
              </w:rPr>
              <w:t>Superannuation Act 1990</w:t>
            </w:r>
            <w:r>
              <w:t>]</w:t>
            </w:r>
            <w:bookmarkEnd w:id="91"/>
          </w:p>
          <w:p w:rsidR="00630C6F" w:rsidRPr="00630C6F" w:rsidP="00630C6F">
            <w:pPr>
              <w:keepNext/>
              <w:rPr>
                <w:b/>
              </w:rPr>
            </w:pPr>
            <w:r w:rsidRPr="00630C6F">
              <w:rPr>
                <w:b/>
              </w:rPr>
              <w:t xml:space="preserve">[F2012L01535]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Superannuation Act 1990</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26/06/12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Provides for membership of the Public Sector Superannuation Scheme for certain persons who commence employment with the Australian Children’s Education and Care Quality Authority.</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p w:rsidR="00630C6F">
      <w:pPr>
        <w:rPr>
          <w:sz w:val="24"/>
        </w:rPr>
        <w:sectPr w:rsidSect="00630C6F">
          <w:type w:val="continuous"/>
          <w:pgSz w:w="11906" w:h="16838" w:code="9"/>
          <w:pgMar w:top="1440" w:right="1440" w:bottom="1440" w:left="1440" w:header="720" w:footer="720" w:gutter="0"/>
          <w:paperSrc w:first="1" w:other="1"/>
          <w:cols w:num="2" w:space="720"/>
        </w:sectPr>
      </w:pPr>
    </w:p>
    <w:p w:rsidR="00630C6F" w:rsidP="00630C6F">
      <w:pPr>
        <w:pStyle w:val="Heading2"/>
      </w:pPr>
      <w:bookmarkStart w:id="92" w:name="_Toc334524293"/>
      <w:r>
        <w:t>Department of Foreign Affairs and Trade</w:t>
      </w:r>
      <w:bookmarkEnd w:id="92"/>
    </w:p>
    <w:p w:rsidR="00630C6F" w:rsidP="00630C6F">
      <w:pPr>
        <w:pStyle w:val="Heading2"/>
      </w:pPr>
    </w:p>
    <w:p w:rsidR="00630C6F" w:rsidP="00630C6F">
      <w:pPr>
        <w:pStyle w:val="Heading2"/>
      </w:pPr>
    </w:p>
    <w:p w:rsidR="00630C6F">
      <w:pPr>
        <w:rPr>
          <w:sz w:val="24"/>
        </w:rPr>
        <w:sectPr w:rsidSect="00630C6F">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93" w:name="_Toc334524294"/>
            <w:r>
              <w:t>Autonomous Sanctions (Designated and Declared Persons — Burma) Revocation 2012 (No. 1) [under subregulation 10(1) of the Autonomous Sanctions Regulations 2011]</w:t>
            </w:r>
            <w:bookmarkEnd w:id="93"/>
          </w:p>
          <w:p w:rsidR="00630C6F" w:rsidRPr="00630C6F" w:rsidP="00630C6F">
            <w:pPr>
              <w:keepNext/>
              <w:rPr>
                <w:b/>
              </w:rPr>
            </w:pPr>
            <w:r w:rsidRPr="00630C6F">
              <w:rPr>
                <w:b/>
              </w:rPr>
              <w:t xml:space="preserve">[F2012L01497]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Autonomous Sanctions Act 2011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Revokes certain designations and declarations in relation to Burma.</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94" w:name="_Toc334524295"/>
            <w:r>
              <w:t>Charter of the United Nations Legislation Amendment Regulation 2012 (No. 1)</w:t>
            </w:r>
            <w:bookmarkEnd w:id="94"/>
            <w:r>
              <w:t xml:space="preserve"> </w:t>
            </w:r>
          </w:p>
          <w:p w:rsidR="00630C6F" w:rsidRPr="00630C6F" w:rsidP="00630C6F">
            <w:pPr>
              <w:keepNext/>
              <w:rPr>
                <w:b/>
              </w:rPr>
            </w:pPr>
            <w:r w:rsidRPr="00630C6F">
              <w:rPr>
                <w:b/>
              </w:rPr>
              <w:t xml:space="preserve">[Select Legislative Instrument 2012 No. 163] </w:t>
            </w:r>
          </w:p>
          <w:p w:rsidR="00630C6F" w:rsidRPr="00630C6F" w:rsidP="00630C6F">
            <w:pPr>
              <w:keepNext/>
              <w:spacing w:after="120"/>
              <w:rPr>
                <w:b/>
              </w:rPr>
            </w:pPr>
            <w:r w:rsidRPr="00630C6F">
              <w:rPr>
                <w:b/>
              </w:rPr>
              <w:t xml:space="preserve">[F2012L01572]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Charter of the United Nations Act 1945</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two principal regulations to implement amended United Nations Security Council sanctions in relation to Cote d’Ivoire and Somalia.</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95" w:name="_Toc334524296"/>
            <w:r>
              <w:t xml:space="preserve">Charter of the United Nations (UN Sanction Enforcement Law) Amendment Declaration 2012 (No. 1) [under subsection 2B (1) of the </w:t>
            </w:r>
            <w:r w:rsidRPr="00630C6F">
              <w:rPr>
                <w:i/>
              </w:rPr>
              <w:t>Charter of the United Nations Act 1945</w:t>
            </w:r>
            <w:r>
              <w:t>]</w:t>
            </w:r>
            <w:bookmarkEnd w:id="95"/>
          </w:p>
          <w:p w:rsidR="00630C6F" w:rsidRPr="00630C6F" w:rsidP="00630C6F">
            <w:pPr>
              <w:keepNext/>
              <w:rPr>
                <w:b/>
              </w:rPr>
            </w:pPr>
            <w:r w:rsidRPr="00630C6F">
              <w:rPr>
                <w:b/>
              </w:rPr>
              <w:t xml:space="preserve">[F2012L01636]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Charter of the United Nations Act 1945</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declaration as a consequence of changes made by the Charter of the United Nations Legislation Amendment Regulation 2012.</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p w:rsidR="00630C6F">
      <w:pPr>
        <w:rPr>
          <w:sz w:val="24"/>
        </w:rPr>
        <w:sectPr w:rsidSect="00630C6F">
          <w:type w:val="continuous"/>
          <w:pgSz w:w="11906" w:h="16838" w:code="9"/>
          <w:pgMar w:top="1440" w:right="1440" w:bottom="1440" w:left="1440" w:header="720" w:footer="720" w:gutter="0"/>
          <w:paperSrc w:first="1" w:other="1"/>
          <w:cols w:num="2" w:space="720"/>
        </w:sectPr>
      </w:pPr>
    </w:p>
    <w:p w:rsidR="00630C6F" w:rsidP="00630C6F">
      <w:pPr>
        <w:pStyle w:val="Heading2"/>
      </w:pPr>
      <w:bookmarkStart w:id="96" w:name="_Toc334524297"/>
      <w:r>
        <w:t>Department of Health and Ageing</w:t>
      </w:r>
      <w:bookmarkEnd w:id="96"/>
    </w:p>
    <w:p w:rsidR="00630C6F" w:rsidP="00630C6F">
      <w:pPr>
        <w:pStyle w:val="Heading2"/>
      </w:pPr>
    </w:p>
    <w:p w:rsidR="00630C6F" w:rsidP="00630C6F">
      <w:pPr>
        <w:pStyle w:val="Heading2"/>
      </w:pPr>
    </w:p>
    <w:p w:rsidR="00630C6F">
      <w:pPr>
        <w:rPr>
          <w:sz w:val="24"/>
        </w:rPr>
        <w:sectPr w:rsidSect="00630C6F">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97" w:name="_Toc334524298"/>
            <w:r>
              <w:t xml:space="preserve">Aged Care (Amount of Flexible Care Subsidy — Extended Aged Care at Home — Dementia) Determination 2012 (No. 1) [under section 52-1 of the </w:t>
            </w:r>
            <w:r w:rsidRPr="00630C6F">
              <w:rPr>
                <w:i/>
              </w:rPr>
              <w:t>Aged Care Act 1997</w:t>
            </w:r>
            <w:r>
              <w:t>]</w:t>
            </w:r>
            <w:bookmarkEnd w:id="97"/>
          </w:p>
          <w:p w:rsidR="00630C6F" w:rsidRPr="00630C6F" w:rsidP="00630C6F">
            <w:pPr>
              <w:keepNext/>
              <w:rPr>
                <w:b/>
              </w:rPr>
            </w:pPr>
            <w:r w:rsidRPr="00630C6F">
              <w:rPr>
                <w:b/>
              </w:rPr>
              <w:t xml:space="preserve">[F2012L01420]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Aged Care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22/06/12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method for determining the amount of flexible care subsidy payable in certain circumstances involving dementia.</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98" w:name="_Toc334524299"/>
            <w:r>
              <w:t xml:space="preserve">Aged Care (Amount of Flexible Care Subsidy — Extended Aged Care at Home) Determination 2012 (No. 1) [under section 52-1 of the </w:t>
            </w:r>
            <w:r w:rsidRPr="00630C6F">
              <w:rPr>
                <w:i/>
              </w:rPr>
              <w:t>Aged Care Act 1997</w:t>
            </w:r>
            <w:r>
              <w:t>]</w:t>
            </w:r>
            <w:bookmarkEnd w:id="98"/>
          </w:p>
          <w:p w:rsidR="00630C6F" w:rsidRPr="00630C6F" w:rsidP="00630C6F">
            <w:pPr>
              <w:keepNext/>
              <w:rPr>
                <w:b/>
              </w:rPr>
            </w:pPr>
            <w:r w:rsidRPr="00630C6F">
              <w:rPr>
                <w:b/>
              </w:rPr>
              <w:t xml:space="preserve">[F2012L01424]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Aged Care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22/06/12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method for determining the amount of flexible care subsidy payable in certain circumstances.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99" w:name="_Toc334524300"/>
            <w:r>
              <w:t xml:space="preserve">Aged Care (Amount of Flexible Care Subsidy — Innovative Care Service — Congress Community Development and Education Unit Ltd) Determination 2012 (No. 1) [under section 52-1 of the </w:t>
            </w:r>
            <w:r w:rsidRPr="00630C6F">
              <w:rPr>
                <w:i/>
              </w:rPr>
              <w:t>Aged Care Act 1997</w:t>
            </w:r>
            <w:r>
              <w:t>]</w:t>
            </w:r>
            <w:bookmarkEnd w:id="99"/>
          </w:p>
          <w:p w:rsidR="00630C6F" w:rsidRPr="00630C6F" w:rsidP="00630C6F">
            <w:pPr>
              <w:keepNext/>
              <w:rPr>
                <w:b/>
              </w:rPr>
            </w:pPr>
            <w:r w:rsidRPr="00630C6F">
              <w:rPr>
                <w:b/>
              </w:rPr>
              <w:t xml:space="preserve">[F2012L01422]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Aged Care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22/06/12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Extends the provision of flexible care subsidy for places allocated to a named approved provider until 31 December 2012.</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00" w:name="_Toc334524301"/>
            <w:r>
              <w:t>Aged Care (Amount of Flexible Care Subsidy — Innovative Care Se</w:t>
            </w:r>
            <w:r w:rsidR="00EE27A8">
              <w:t>rvices) Determination 2012 (No. </w:t>
            </w:r>
            <w:r>
              <w:t xml:space="preserve">1) [under section 52-1 of the </w:t>
            </w:r>
            <w:r w:rsidRPr="00630C6F">
              <w:rPr>
                <w:i/>
              </w:rPr>
              <w:t>Aged Care Act 1997</w:t>
            </w:r>
            <w:r>
              <w:t>]</w:t>
            </w:r>
            <w:bookmarkEnd w:id="100"/>
          </w:p>
          <w:p w:rsidR="00630C6F" w:rsidRPr="00630C6F" w:rsidP="00630C6F">
            <w:pPr>
              <w:keepNext/>
              <w:rPr>
                <w:b/>
              </w:rPr>
            </w:pPr>
            <w:r w:rsidRPr="00630C6F">
              <w:rPr>
                <w:b/>
              </w:rPr>
              <w:t xml:space="preserve">[F2012L01406]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Aged Care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22/06/12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amount of flexible care subsidy for different types of innovative care.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01" w:name="_Toc334524302"/>
            <w:r>
              <w:t>Aged Care (Amount of Flexible Care Subsidy — Multi-Purpose Se</w:t>
            </w:r>
            <w:r w:rsidR="00EE27A8">
              <w:t>rvices) Determination 2012 (No. </w:t>
            </w:r>
            <w:r>
              <w:t xml:space="preserve">1) [under section 52-1 of the </w:t>
            </w:r>
            <w:r w:rsidRPr="00630C6F">
              <w:rPr>
                <w:i/>
              </w:rPr>
              <w:t>Aged Care Act 1997</w:t>
            </w:r>
            <w:r>
              <w:t>]</w:t>
            </w:r>
            <w:bookmarkEnd w:id="101"/>
          </w:p>
          <w:p w:rsidR="00630C6F" w:rsidRPr="00630C6F" w:rsidP="00630C6F">
            <w:pPr>
              <w:keepNext/>
              <w:rPr>
                <w:b/>
              </w:rPr>
            </w:pPr>
            <w:r w:rsidRPr="00630C6F">
              <w:rPr>
                <w:b/>
              </w:rPr>
              <w:t xml:space="preserve">[F2012L01426]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Aged Care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22/06/12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method for determining the rate of flexible care subsidy payable to multi-purpose services from 1 July 2012.</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02" w:name="_Toc334524303"/>
            <w:r>
              <w:t>Aged Care (Amount of Flexible Care Subsidy — Transition Care Se</w:t>
            </w:r>
            <w:r w:rsidR="00EE27A8">
              <w:t>rvices) Determination 2012 (No. </w:t>
            </w:r>
            <w:r>
              <w:t xml:space="preserve">1) [under section 52-1 of the </w:t>
            </w:r>
            <w:r w:rsidRPr="00630C6F">
              <w:rPr>
                <w:i/>
              </w:rPr>
              <w:t>Aged Care Act 1997</w:t>
            </w:r>
            <w:r>
              <w:t>]</w:t>
            </w:r>
            <w:bookmarkEnd w:id="102"/>
          </w:p>
          <w:p w:rsidR="00630C6F" w:rsidRPr="00630C6F" w:rsidP="00630C6F">
            <w:pPr>
              <w:keepNext/>
              <w:rPr>
                <w:b/>
              </w:rPr>
            </w:pPr>
            <w:r w:rsidRPr="00630C6F">
              <w:rPr>
                <w:b/>
              </w:rPr>
              <w:t xml:space="preserve">[F2012L01408]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Aged Care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22/06/12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amount of flexible care subsidy from 1 July 2012 that is payable for flexible care in the form of transition care under certain circumstances.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03" w:name="_Toc334524304"/>
            <w:r>
              <w:t xml:space="preserve">Aged Care (Community Care Subsidy Amount) Determination 2012 (No. 1) [under subsection 48-1(3) of the </w:t>
            </w:r>
            <w:r w:rsidRPr="00630C6F">
              <w:rPr>
                <w:i/>
              </w:rPr>
              <w:t>Aged Care Act 1997</w:t>
            </w:r>
            <w:r>
              <w:t>]</w:t>
            </w:r>
            <w:bookmarkEnd w:id="103"/>
          </w:p>
          <w:p w:rsidR="00630C6F" w:rsidRPr="00630C6F" w:rsidP="00630C6F">
            <w:pPr>
              <w:keepNext/>
              <w:rPr>
                <w:b/>
              </w:rPr>
            </w:pPr>
            <w:r w:rsidRPr="00630C6F">
              <w:rPr>
                <w:b/>
              </w:rPr>
              <w:t xml:space="preserve">[F2012L01417]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Aged Care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22/06/12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method for determining the amount of community care subsidy from 1 July 2012.</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04" w:name="_Toc334524305"/>
            <w:r>
              <w:t xml:space="preserve">Aged Care (Residential Care — Amount of Basic Subsidy) Determination 2012 (No. 1) [under subsection 44-3 (2) of the </w:t>
            </w:r>
            <w:r w:rsidRPr="00630C6F">
              <w:rPr>
                <w:i/>
              </w:rPr>
              <w:t>Aged Care Act 1997</w:t>
            </w:r>
            <w:r>
              <w:t>]</w:t>
            </w:r>
            <w:bookmarkEnd w:id="104"/>
          </w:p>
          <w:p w:rsidR="00630C6F" w:rsidRPr="00630C6F" w:rsidP="00630C6F">
            <w:pPr>
              <w:keepNext/>
              <w:rPr>
                <w:b/>
              </w:rPr>
            </w:pPr>
            <w:r w:rsidRPr="00630C6F">
              <w:rPr>
                <w:b/>
              </w:rPr>
              <w:t xml:space="preserve">[F2012L01410]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Aged Care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27/06/12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indexed rates of basic subsidy that apply from 1 July 2012.</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05" w:name="_Toc334524306"/>
            <w:r>
              <w:t xml:space="preserve">Aged Care (Residential Care Subsidy — Adjusted Subsidy Reduction) Determination 2012 (No. 1) [under section 44-19 of the </w:t>
            </w:r>
            <w:r w:rsidRPr="00630C6F">
              <w:rPr>
                <w:i/>
              </w:rPr>
              <w:t>Aged Care Act 1997</w:t>
            </w:r>
            <w:r>
              <w:t>]</w:t>
            </w:r>
            <w:bookmarkEnd w:id="105"/>
          </w:p>
          <w:p w:rsidR="00630C6F" w:rsidRPr="00630C6F" w:rsidP="00630C6F">
            <w:pPr>
              <w:keepNext/>
              <w:rPr>
                <w:b/>
              </w:rPr>
            </w:pPr>
            <w:r w:rsidRPr="00630C6F">
              <w:rPr>
                <w:b/>
              </w:rPr>
              <w:t xml:space="preserve">[F2012L01415]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Aged Care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22/06/12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adjusted subsidy reduction amount from 1 July 2012.</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06" w:name="_Toc334524307"/>
            <w:r>
              <w:t xml:space="preserve">Aged Care (Residential Care Subsidy — Amount of Enteral Feeding Supplement) Determination 2012 (No. 1) [under subsection 44-14 (6) of the </w:t>
            </w:r>
            <w:r w:rsidRPr="00630C6F">
              <w:rPr>
                <w:i/>
              </w:rPr>
              <w:t>Aged Care Act 1997</w:t>
            </w:r>
            <w:r>
              <w:t>]</w:t>
            </w:r>
            <w:bookmarkEnd w:id="106"/>
          </w:p>
          <w:p w:rsidR="00630C6F" w:rsidRPr="00630C6F" w:rsidP="00630C6F">
            <w:pPr>
              <w:keepNext/>
              <w:rPr>
                <w:b/>
              </w:rPr>
            </w:pPr>
            <w:r w:rsidRPr="00630C6F">
              <w:rPr>
                <w:b/>
              </w:rPr>
              <w:t xml:space="preserve">[F2012L01414]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Aged Care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22/06/12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Determines the amount of the enteral feeding supplement from 1 July 2012.</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07" w:name="_Toc334524308"/>
            <w:r>
              <w:t>Aged Care (Residential Care Subsidy — Amount of Oxygen Supp</w:t>
            </w:r>
            <w:r w:rsidR="00EE27A8">
              <w:t>lement) Determination 2012 (No. </w:t>
            </w:r>
            <w:r>
              <w:t xml:space="preserve">1) [under subsection 44-13(6) of the </w:t>
            </w:r>
            <w:r w:rsidRPr="00630C6F">
              <w:rPr>
                <w:i/>
              </w:rPr>
              <w:t>Aged Care Act 1997</w:t>
            </w:r>
            <w:r>
              <w:t>]</w:t>
            </w:r>
            <w:bookmarkEnd w:id="107"/>
          </w:p>
          <w:p w:rsidR="00630C6F" w:rsidRPr="00630C6F" w:rsidP="00630C6F">
            <w:pPr>
              <w:keepNext/>
              <w:rPr>
                <w:b/>
              </w:rPr>
            </w:pPr>
            <w:r w:rsidRPr="00630C6F">
              <w:rPr>
                <w:b/>
              </w:rPr>
              <w:t xml:space="preserve">[F2012L01411]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Aged Care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22/06/12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Determines the amount of the oxygen supplement from 1 July 2012.</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08" w:name="_Toc334524309"/>
            <w:r>
              <w:t>Aged Care (Residential Care Subsidy — Amount of Viability Supp</w:t>
            </w:r>
            <w:r w:rsidR="00EE27A8">
              <w:t>lement) Determination 2012 (No. </w:t>
            </w:r>
            <w:r>
              <w:t xml:space="preserve">1) [under subsection 44-29(8) of the </w:t>
            </w:r>
            <w:r w:rsidRPr="00630C6F">
              <w:rPr>
                <w:i/>
              </w:rPr>
              <w:t>Aged Care Act 1997</w:t>
            </w:r>
            <w:r>
              <w:t>]</w:t>
            </w:r>
            <w:bookmarkEnd w:id="108"/>
          </w:p>
          <w:p w:rsidR="00630C6F" w:rsidRPr="00630C6F" w:rsidP="00630C6F">
            <w:pPr>
              <w:keepNext/>
              <w:rPr>
                <w:b/>
              </w:rPr>
            </w:pPr>
            <w:r w:rsidRPr="00630C6F">
              <w:rPr>
                <w:b/>
              </w:rPr>
              <w:t xml:space="preserve">[F2012L01416]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Aged Care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22/06/12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amount of viability supplement that is payable to eligible services.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09" w:name="_Toc334524310"/>
            <w:r>
              <w:t xml:space="preserve">Allocation Amendment (People with Special Needs) Principles 2012 [under section 96-1 of the </w:t>
            </w:r>
            <w:r w:rsidRPr="00630C6F">
              <w:rPr>
                <w:i/>
              </w:rPr>
              <w:t>Aged Care Act 1997</w:t>
            </w:r>
            <w:r>
              <w:t>]</w:t>
            </w:r>
            <w:bookmarkEnd w:id="109"/>
          </w:p>
          <w:p w:rsidR="00630C6F" w:rsidRPr="00630C6F" w:rsidP="00630C6F">
            <w:pPr>
              <w:keepNext/>
              <w:rPr>
                <w:b/>
              </w:rPr>
            </w:pPr>
            <w:r w:rsidRPr="00630C6F">
              <w:rPr>
                <w:b/>
              </w:rPr>
              <w:t xml:space="preserve">[F2012L01469]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Aged Care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people who are lesbian, gay, bisexual, transgender and intersex as people with special needs within the Allocation Principles 1997.</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10" w:name="_Toc334524311"/>
            <w:r>
              <w:t xml:space="preserve">Continence Aids Payment Scheme Variation 2012 (No. 1) [under section 12 of the </w:t>
            </w:r>
            <w:r w:rsidRPr="00630C6F">
              <w:rPr>
                <w:i/>
              </w:rPr>
              <w:t>National Health Act 1953</w:t>
            </w:r>
            <w:r>
              <w:t>]</w:t>
            </w:r>
            <w:bookmarkEnd w:id="110"/>
          </w:p>
          <w:p w:rsidR="00630C6F" w:rsidRPr="00630C6F" w:rsidP="00630C6F">
            <w:pPr>
              <w:keepNext/>
              <w:rPr>
                <w:b/>
              </w:rPr>
            </w:pPr>
            <w:r w:rsidRPr="00630C6F">
              <w:rPr>
                <w:b/>
              </w:rPr>
              <w:t xml:space="preserve">[F2012L01433]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22/06/12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Increases payment under the continence aids payment scheme.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11" w:name="_Toc334524312"/>
            <w:r>
              <w:t>Health Insurance Amendment Regulation 2012 (No. 1)</w:t>
            </w:r>
            <w:bookmarkEnd w:id="111"/>
            <w:r>
              <w:t xml:space="preserve"> </w:t>
            </w:r>
          </w:p>
          <w:p w:rsidR="00630C6F" w:rsidRPr="00630C6F" w:rsidP="00630C6F">
            <w:pPr>
              <w:keepNext/>
              <w:rPr>
                <w:b/>
              </w:rPr>
            </w:pPr>
            <w:r w:rsidRPr="00630C6F">
              <w:rPr>
                <w:b/>
              </w:rPr>
              <w:t xml:space="preserve">[Select Legislative Instrument 2012 No. 138] </w:t>
            </w:r>
          </w:p>
          <w:p w:rsidR="00630C6F" w:rsidRPr="00630C6F" w:rsidP="00630C6F">
            <w:pPr>
              <w:keepNext/>
              <w:spacing w:after="120"/>
              <w:rPr>
                <w:b/>
              </w:rPr>
            </w:pPr>
            <w:r w:rsidRPr="00630C6F">
              <w:rPr>
                <w:b/>
              </w:rPr>
              <w:t xml:space="preserve">[F2012L01477]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Health Insurance Act 1973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Removes certain redundant programs from Part 2, Schedule 5 to the principal regulation.</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12" w:name="_Toc334524313"/>
            <w:r>
              <w:t>Health Insurance Amendment Regulation 2012 (No. 2)</w:t>
            </w:r>
            <w:bookmarkEnd w:id="112"/>
            <w:r>
              <w:t xml:space="preserve"> </w:t>
            </w:r>
          </w:p>
          <w:p w:rsidR="00630C6F" w:rsidRPr="00630C6F" w:rsidP="00630C6F">
            <w:pPr>
              <w:keepNext/>
              <w:rPr>
                <w:b/>
              </w:rPr>
            </w:pPr>
            <w:r w:rsidRPr="00630C6F">
              <w:rPr>
                <w:b/>
              </w:rPr>
              <w:t xml:space="preserve">[Select Legislative Instrument 2012 No. 165] </w:t>
            </w:r>
          </w:p>
          <w:p w:rsidR="00630C6F" w:rsidRPr="00630C6F" w:rsidP="00630C6F">
            <w:pPr>
              <w:keepNext/>
              <w:spacing w:after="120"/>
              <w:rPr>
                <w:b/>
              </w:rPr>
            </w:pPr>
            <w:r w:rsidRPr="00630C6F">
              <w:rPr>
                <w:b/>
              </w:rPr>
              <w:t xml:space="preserve">[F2012L01547]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Health Insurance Act 1973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 xml:space="preserve">Amends the principal regulations as a consequence of changes made by the </w:t>
            </w:r>
            <w:r w:rsidRPr="00630C6F">
              <w:rPr>
                <w:i/>
              </w:rPr>
              <w:t>Health Insurance Amendment (Pathology Requests) Act 2010</w:t>
            </w:r>
            <w:r>
              <w: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13" w:name="_Toc334524314"/>
            <w:r>
              <w:t>Health Insurance (General Medical Services Table) Amendment Regulation 2012 (No. 2)</w:t>
            </w:r>
            <w:bookmarkEnd w:id="113"/>
            <w:r>
              <w:t xml:space="preserve"> </w:t>
            </w:r>
          </w:p>
          <w:p w:rsidR="00630C6F" w:rsidRPr="00630C6F" w:rsidP="00630C6F">
            <w:pPr>
              <w:keepNext/>
              <w:rPr>
                <w:b/>
              </w:rPr>
            </w:pPr>
            <w:r w:rsidRPr="00630C6F">
              <w:rPr>
                <w:b/>
              </w:rPr>
              <w:t xml:space="preserve">[Select Legislative Instrument 2012 No. 139] </w:t>
            </w:r>
          </w:p>
          <w:p w:rsidR="00630C6F" w:rsidRPr="00630C6F" w:rsidP="00630C6F">
            <w:pPr>
              <w:keepNext/>
              <w:spacing w:after="120"/>
              <w:rPr>
                <w:b/>
              </w:rPr>
            </w:pPr>
            <w:r w:rsidRPr="00630C6F">
              <w:rPr>
                <w:b/>
              </w:rPr>
              <w:t xml:space="preserve">[F2012L01431]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Health Insurance Act 1973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Makes a number of minor or clarifying amendments to the principal regulation</w:t>
            </w:r>
            <w:r w:rsidR="00244C01">
              <w:t>s</w:t>
            </w:r>
            <w:r>
              <w: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14" w:name="_Toc334524315"/>
            <w:r>
              <w:t>Health Insurance (General Medical Services Table) Amendment Regulation 2012 (No. 3)</w:t>
            </w:r>
            <w:bookmarkEnd w:id="114"/>
            <w:r>
              <w:t xml:space="preserve"> </w:t>
            </w:r>
          </w:p>
          <w:p w:rsidR="00630C6F" w:rsidRPr="00630C6F" w:rsidP="00630C6F">
            <w:pPr>
              <w:keepNext/>
              <w:rPr>
                <w:b/>
              </w:rPr>
            </w:pPr>
            <w:r w:rsidRPr="00630C6F">
              <w:rPr>
                <w:b/>
              </w:rPr>
              <w:t xml:space="preserve">[Select Legislative Instrument 2012 No. 140] </w:t>
            </w:r>
          </w:p>
          <w:p w:rsidR="00630C6F" w:rsidRPr="00630C6F" w:rsidP="00630C6F">
            <w:pPr>
              <w:keepNext/>
              <w:spacing w:after="120"/>
              <w:rPr>
                <w:b/>
              </w:rPr>
            </w:pPr>
            <w:r w:rsidRPr="00630C6F">
              <w:rPr>
                <w:b/>
              </w:rPr>
              <w:t xml:space="preserve">[F2012L01479]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Health Insurance Act 1973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Makes amendments to the principal regulation</w:t>
            </w:r>
            <w:r w:rsidR="00244C01">
              <w:t>s</w:t>
            </w:r>
            <w:r>
              <w:t xml:space="preserve"> as a consequence of the removal of certain redundant programs from Part 2, Schedule 5 to the Health Insurance Regulations 1975.</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15" w:name="_Toc334524316"/>
            <w:r>
              <w:t>Health Insurance (Pathology Services) Amendment Regulation 2012 (No. 1)</w:t>
            </w:r>
            <w:bookmarkEnd w:id="115"/>
            <w:r>
              <w:t xml:space="preserve"> </w:t>
            </w:r>
          </w:p>
          <w:p w:rsidR="00630C6F" w:rsidRPr="00630C6F" w:rsidP="00630C6F">
            <w:pPr>
              <w:keepNext/>
              <w:rPr>
                <w:b/>
              </w:rPr>
            </w:pPr>
            <w:r w:rsidRPr="00630C6F">
              <w:rPr>
                <w:b/>
              </w:rPr>
              <w:t xml:space="preserve">[Select Legislative Instrument 2012 No. 166] </w:t>
            </w:r>
          </w:p>
          <w:p w:rsidR="00630C6F" w:rsidRPr="00630C6F" w:rsidP="00630C6F">
            <w:pPr>
              <w:keepNext/>
              <w:spacing w:after="120"/>
              <w:rPr>
                <w:b/>
              </w:rPr>
            </w:pPr>
            <w:r w:rsidRPr="00630C6F">
              <w:rPr>
                <w:b/>
              </w:rPr>
              <w:t xml:space="preserve">[F2012L01550]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Health Insurance Act 1973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 xml:space="preserve">Amends the principal regulations as a consequence of changes made by the </w:t>
            </w:r>
            <w:r w:rsidRPr="00630C6F">
              <w:rPr>
                <w:i/>
              </w:rPr>
              <w:t>Health Insurance Amendment (Pathology Requests) Act 2010</w:t>
            </w:r>
            <w:r>
              <w: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16" w:name="_Toc334524317"/>
            <w:r>
              <w:t>Health Insurance (Pathology Services Table) Amendment Regulation 2012 (No. 2)</w:t>
            </w:r>
            <w:bookmarkEnd w:id="116"/>
            <w:r>
              <w:t xml:space="preserve"> </w:t>
            </w:r>
          </w:p>
          <w:p w:rsidR="00630C6F" w:rsidRPr="00630C6F" w:rsidP="00630C6F">
            <w:pPr>
              <w:keepNext/>
              <w:rPr>
                <w:b/>
              </w:rPr>
            </w:pPr>
            <w:r w:rsidRPr="00630C6F">
              <w:rPr>
                <w:b/>
              </w:rPr>
              <w:t xml:space="preserve">[Select Legislative Instrument 2012 No. 167] </w:t>
            </w:r>
          </w:p>
          <w:p w:rsidR="00630C6F" w:rsidRPr="00630C6F" w:rsidP="00630C6F">
            <w:pPr>
              <w:keepNext/>
              <w:spacing w:after="120"/>
              <w:rPr>
                <w:b/>
              </w:rPr>
            </w:pPr>
            <w:r w:rsidRPr="00630C6F">
              <w:rPr>
                <w:b/>
              </w:rPr>
              <w:t xml:space="preserve">[F2012L01553]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Health Insurance Act 1973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 xml:space="preserve">Amends the principal regulations as a consequence of changes made by the </w:t>
            </w:r>
            <w:r w:rsidRPr="00630C6F">
              <w:rPr>
                <w:i/>
              </w:rPr>
              <w:t>Health Insurance Amendment (Pathology Requests) Act 2010</w:t>
            </w:r>
            <w:r>
              <w: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17" w:name="_Toc334524318"/>
            <w:r>
              <w:t xml:space="preserve">Health Insurance (Section 3C Determination) Revocation Determination 2012 [under subsection 3C(1) of the </w:t>
            </w:r>
            <w:r w:rsidRPr="00630C6F">
              <w:rPr>
                <w:i/>
              </w:rPr>
              <w:t>Health Insurance Act 1973</w:t>
            </w:r>
            <w:r>
              <w:t>]</w:t>
            </w:r>
            <w:bookmarkEnd w:id="117"/>
          </w:p>
          <w:p w:rsidR="00630C6F" w:rsidRPr="00630C6F" w:rsidP="00630C6F">
            <w:pPr>
              <w:keepNext/>
              <w:rPr>
                <w:b/>
              </w:rPr>
            </w:pPr>
            <w:r w:rsidRPr="00630C6F">
              <w:rPr>
                <w:b/>
              </w:rPr>
              <w:t xml:space="preserve">[F2012L01561]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Health Insurance Act 1973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04/07/12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Revokes the Health Insurance (other non-referred services) Determination 2012 and the Health Insurance Determination HS/1/1997.</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18" w:name="_Toc334524319"/>
            <w:r>
              <w:t xml:space="preserve">Health Insurance (Telehealth Services) Determination 2012 [under section 3C of the </w:t>
            </w:r>
            <w:r w:rsidRPr="00630C6F">
              <w:rPr>
                <w:i/>
              </w:rPr>
              <w:t>Health Insurance Act 1973</w:t>
            </w:r>
            <w:r>
              <w:t>]</w:t>
            </w:r>
            <w:bookmarkEnd w:id="118"/>
          </w:p>
          <w:p w:rsidR="00630C6F" w:rsidRPr="00630C6F" w:rsidP="00630C6F">
            <w:pPr>
              <w:keepNext/>
              <w:rPr>
                <w:b/>
              </w:rPr>
            </w:pPr>
            <w:r w:rsidRPr="00630C6F">
              <w:rPr>
                <w:b/>
              </w:rPr>
              <w:t xml:space="preserve">[F2012L01678]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Health Insurance Act 1973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13/08/12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16/08/12 S</w:t>
            </w:r>
          </w:p>
        </w:tc>
        <w:tc>
          <w:tcPr>
            <w:tcW w:w="1700" w:type="dxa"/>
            <w:shd w:val="clear" w:color="auto" w:fill="auto"/>
          </w:tcPr>
          <w:p w:rsidR="00630C6F" w:rsidRPr="00630C6F" w:rsidP="00630C6F">
            <w:pPr>
              <w:keepNext/>
              <w:spacing w:after="120"/>
            </w:pPr>
            <w:r>
              <w:t>16/08/12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Provides a new Medicare Benefits Schedule item to enable attendance by designated health practitioners via telehealth support services.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19" w:name="_Toc334524320"/>
            <w:r>
              <w:t>Healthcare Identifiers Amendment Regulation 2012 (No. 1)</w:t>
            </w:r>
            <w:bookmarkEnd w:id="119"/>
            <w:r>
              <w:t xml:space="preserve"> </w:t>
            </w:r>
          </w:p>
          <w:p w:rsidR="00630C6F" w:rsidRPr="00630C6F" w:rsidP="00630C6F">
            <w:pPr>
              <w:keepNext/>
              <w:rPr>
                <w:b/>
              </w:rPr>
            </w:pPr>
            <w:r w:rsidRPr="00630C6F">
              <w:rPr>
                <w:b/>
              </w:rPr>
              <w:t xml:space="preserve">[Select Legislative Instrument 2012 No. 160] </w:t>
            </w:r>
          </w:p>
          <w:p w:rsidR="00630C6F" w:rsidRPr="00630C6F" w:rsidP="00630C6F">
            <w:pPr>
              <w:keepNext/>
              <w:spacing w:after="120"/>
              <w:rPr>
                <w:b/>
              </w:rPr>
            </w:pPr>
            <w:r w:rsidRPr="00630C6F">
              <w:rPr>
                <w:b/>
              </w:rPr>
              <w:t xml:space="preserve">[F2012L01401]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Healthcare Identifiers Act 2010</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w:t>
            </w:r>
            <w:r w:rsidR="00244C01">
              <w:t>s</w:t>
            </w:r>
            <w:r>
              <w:t xml:space="preserve"> as a consequence of the </w:t>
            </w:r>
            <w:r w:rsidRPr="00630C6F">
              <w:rPr>
                <w:i/>
              </w:rPr>
              <w:t>Personally Controlled Electronic Health Records Act 2012</w:t>
            </w:r>
            <w:r>
              <w: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20" w:name="_Toc334524321"/>
            <w:r>
              <w:t xml:space="preserve">National Health Act 1953 — Amendment determination under paragraph 98C(1)(b) — conditions (No. PB 46 of 2012) [under paragraph 98C(1)(b) of the </w:t>
            </w:r>
            <w:r w:rsidRPr="00630C6F">
              <w:rPr>
                <w:i/>
              </w:rPr>
              <w:t>National Health Act 1953</w:t>
            </w:r>
            <w:r>
              <w:t>]</w:t>
            </w:r>
            <w:bookmarkEnd w:id="120"/>
          </w:p>
          <w:p w:rsidR="00630C6F" w:rsidRPr="00630C6F" w:rsidP="00630C6F">
            <w:pPr>
              <w:keepNext/>
              <w:rPr>
                <w:b/>
              </w:rPr>
            </w:pPr>
            <w:r w:rsidRPr="00630C6F">
              <w:rPr>
                <w:b/>
              </w:rPr>
              <w:t xml:space="preserve">[F2012L01601]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19/07/12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determination which specifies conditions under which payments will be made in respect of the supply of pharmaceutical benefits by approved pharmacists and approved medical practitioners.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21" w:name="_Toc334524322"/>
            <w:r>
              <w:t xml:space="preserve">National Health Act 1953 — Amendment Determination under section 84AH (2012) (No. 2) (No. PB 54 of 2012) [under section 84AH of the </w:t>
            </w:r>
            <w:r w:rsidRPr="00630C6F">
              <w:rPr>
                <w:i/>
              </w:rPr>
              <w:t>National Health Act 1953</w:t>
            </w:r>
            <w:r>
              <w:t>]</w:t>
            </w:r>
            <w:bookmarkEnd w:id="121"/>
          </w:p>
          <w:p w:rsidR="00630C6F" w:rsidRPr="00630C6F" w:rsidP="00630C6F">
            <w:pPr>
              <w:keepNext/>
              <w:rPr>
                <w:b/>
              </w:rPr>
            </w:pPr>
            <w:r w:rsidRPr="00630C6F">
              <w:rPr>
                <w:b/>
              </w:rPr>
              <w:t xml:space="preserve">[F2012L01623]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27/07/12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Determines that certain pharmaceutical products are exempt items for the purposes of the Act.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22" w:name="_Toc334524323"/>
            <w:r>
              <w:t xml:space="preserve">National Health Act 1953 — Amendment determination under sections 93 and 93AA — pharmaceutical benefits supplied by medical practitioners and authorised nurse practitioners (No. PB 62 of 2012) [under sections 93 and 93AA of the </w:t>
            </w:r>
            <w:r w:rsidRPr="00630C6F">
              <w:rPr>
                <w:i/>
              </w:rPr>
              <w:t>National Health Act 1953</w:t>
            </w:r>
            <w:r>
              <w:t>]</w:t>
            </w:r>
            <w:bookmarkEnd w:id="122"/>
          </w:p>
          <w:p w:rsidR="00630C6F" w:rsidRPr="00630C6F" w:rsidP="00630C6F">
            <w:pPr>
              <w:keepNext/>
              <w:rPr>
                <w:b/>
              </w:rPr>
            </w:pPr>
            <w:r w:rsidRPr="00630C6F">
              <w:rPr>
                <w:b/>
              </w:rPr>
              <w:t xml:space="preserve">[F2012L01681]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09/08/12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16/08/12 S</w:t>
            </w:r>
          </w:p>
        </w:tc>
        <w:tc>
          <w:tcPr>
            <w:tcW w:w="1700" w:type="dxa"/>
            <w:shd w:val="clear" w:color="auto" w:fill="auto"/>
          </w:tcPr>
          <w:p w:rsidR="00630C6F" w:rsidRPr="00630C6F" w:rsidP="00630C6F">
            <w:pPr>
              <w:keepNext/>
              <w:spacing w:after="120"/>
            </w:pPr>
            <w:r>
              <w:t>16/08/12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pharmaceutical benefits that can be obtained and supplied by medical practitioners and authorised nurse practitioners to patients for emergency treatment.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23" w:name="_Toc334524324"/>
            <w:r>
              <w:t>National Health Act (Pharmaceutical Benefits — Early Supply) Amendment August 2012 — specification under subsection 84AAA(2)</w:t>
            </w:r>
            <w:r w:rsidR="00EE27A8">
              <w:br/>
            </w:r>
            <w:r>
              <w:t xml:space="preserve">(No. PB 56 of 2012) [under subsection 84AAA(2) of the </w:t>
            </w:r>
            <w:r w:rsidRPr="00630C6F">
              <w:rPr>
                <w:i/>
              </w:rPr>
              <w:t>National Health Act 1953</w:t>
            </w:r>
            <w:r>
              <w:t>]</w:t>
            </w:r>
            <w:bookmarkEnd w:id="123"/>
          </w:p>
          <w:p w:rsidR="00630C6F" w:rsidRPr="00630C6F" w:rsidP="00630C6F">
            <w:pPr>
              <w:keepNext/>
              <w:rPr>
                <w:b/>
              </w:rPr>
            </w:pPr>
            <w:r w:rsidRPr="00630C6F">
              <w:rPr>
                <w:b/>
              </w:rPr>
              <w:t xml:space="preserve">[F2012L01603]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20/07/12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an amended list of pharmaceutical items for the purposes of provisions in the Act dealing with early supply of pharmaceutical benefits.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24" w:name="_Toc334524325"/>
            <w:r>
              <w:t xml:space="preserve">National Health (Claims and under co-payment data) Amendment Rules 2012 (No. 1) (No. PB 49 of 2012) [under subsections 98AC(4) and 99AAA(8) of the </w:t>
            </w:r>
            <w:r w:rsidRPr="00630C6F">
              <w:rPr>
                <w:i/>
              </w:rPr>
              <w:t>National Health Act 1953</w:t>
            </w:r>
            <w:r>
              <w:t>]</w:t>
            </w:r>
            <w:bookmarkEnd w:id="124"/>
          </w:p>
          <w:p w:rsidR="00630C6F" w:rsidRPr="00630C6F" w:rsidP="00630C6F">
            <w:pPr>
              <w:keepNext/>
              <w:rPr>
                <w:b/>
              </w:rPr>
            </w:pPr>
            <w:r w:rsidRPr="00630C6F">
              <w:rPr>
                <w:b/>
              </w:rPr>
              <w:t xml:space="preserve">[F2012L01456]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rules for the transmission of claims data and the transmission of data for medicines priced at or below the patient co-payment threshold.</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25" w:name="_Toc334524326"/>
            <w:r>
              <w:t xml:space="preserve">National Health (Continued Dispensing) Determination 2012 [under subsection 89A(3) of the </w:t>
            </w:r>
            <w:r w:rsidRPr="00630C6F">
              <w:rPr>
                <w:i/>
              </w:rPr>
              <w:t>National Health Act 1953</w:t>
            </w:r>
            <w:r>
              <w:t>]</w:t>
            </w:r>
            <w:bookmarkEnd w:id="125"/>
          </w:p>
          <w:p w:rsidR="00630C6F" w:rsidRPr="00630C6F" w:rsidP="00630C6F">
            <w:pPr>
              <w:keepNext/>
              <w:rPr>
                <w:b/>
              </w:rPr>
            </w:pPr>
            <w:r w:rsidRPr="00630C6F">
              <w:rPr>
                <w:b/>
              </w:rPr>
              <w:t xml:space="preserve">[F2012L01465]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Determines the conditions under which continued dispensing can occur and the eligible pharmaceutical benefits that can be supplied.</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26" w:name="_Toc334524327"/>
            <w:r>
              <w:t xml:space="preserve">National Health (Efficient Funding of Chemotherapy) Special Arrangement Amendment Instrument 2012 (No. 6) (No. PB 48 of 2012) [under subsections 100(1) and (2) of the </w:t>
            </w:r>
            <w:r w:rsidRPr="00630C6F">
              <w:rPr>
                <w:i/>
              </w:rPr>
              <w:t>National Health Act 1953</w:t>
            </w:r>
            <w:r>
              <w:t>]</w:t>
            </w:r>
            <w:bookmarkEnd w:id="126"/>
          </w:p>
          <w:p w:rsidR="00630C6F" w:rsidRPr="00630C6F" w:rsidP="00630C6F">
            <w:pPr>
              <w:keepNext/>
              <w:rPr>
                <w:b/>
              </w:rPr>
            </w:pPr>
            <w:r w:rsidRPr="00630C6F">
              <w:rPr>
                <w:b/>
              </w:rPr>
              <w:t xml:space="preserve">[F2012L01616]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24/07/12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special arrangement for the availability of drugs and medicinal preparations for chemotherapy.</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27" w:name="_Toc334524328"/>
            <w:r>
              <w:t xml:space="preserve">National Health (Highly specialised drugs program for hospitals) Special Arrangement Amendment Instrument 2012 (No. 5) (No. PB 39 of 2012) [under subsections 100(1) and 100(2) of the </w:t>
            </w:r>
            <w:r w:rsidRPr="00630C6F">
              <w:rPr>
                <w:i/>
              </w:rPr>
              <w:t>National Health Act 1953</w:t>
            </w:r>
            <w:r>
              <w:t>]</w:t>
            </w:r>
            <w:bookmarkEnd w:id="127"/>
          </w:p>
          <w:p w:rsidR="00630C6F" w:rsidRPr="00630C6F" w:rsidP="00630C6F">
            <w:pPr>
              <w:keepNext/>
              <w:rPr>
                <w:b/>
              </w:rPr>
            </w:pPr>
            <w:r w:rsidRPr="00630C6F">
              <w:rPr>
                <w:b/>
              </w:rPr>
              <w:t xml:space="preserve">[F2012L01458]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arrangements for the availability of certain highly specialised drugs to patients receiving treatment at or from public or private hospitals.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28" w:name="_Toc334524329"/>
            <w:r>
              <w:t xml:space="preserve">National Health (Highly specialised drugs program for hospitals) Special Arrangement Amendment Instrument 2012 (No. 6) (No. PB 47 of 2012) [undersubsections 100(1) and 100(2) of the </w:t>
            </w:r>
            <w:r w:rsidRPr="00630C6F">
              <w:rPr>
                <w:i/>
              </w:rPr>
              <w:t>National Health Act 1953</w:t>
            </w:r>
            <w:r>
              <w:t>]</w:t>
            </w:r>
            <w:bookmarkEnd w:id="128"/>
          </w:p>
          <w:p w:rsidR="00630C6F" w:rsidRPr="00630C6F" w:rsidP="00630C6F">
            <w:pPr>
              <w:keepNext/>
              <w:rPr>
                <w:b/>
              </w:rPr>
            </w:pPr>
            <w:r w:rsidRPr="00630C6F">
              <w:rPr>
                <w:b/>
              </w:rPr>
              <w:t xml:space="preserve">[F2012L01615]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25/07/12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arrangements for the availability of drugs and medicinal preparations under the Highly Specialised Drugs Program.</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29" w:name="_Toc334524330"/>
            <w:r>
              <w:t xml:space="preserve">National Health (Indigenous Chronic Disease — PBS Co-payment Measure)) Special Arrangement Amendment Instrument 2012 (No. 1) (No. PB 43 of 2012) [under subsections 100(1) and 100(2) of the </w:t>
            </w:r>
            <w:r w:rsidRPr="00630C6F">
              <w:rPr>
                <w:i/>
              </w:rPr>
              <w:t>National Health Act 1953</w:t>
            </w:r>
            <w:r>
              <w:t>]</w:t>
            </w:r>
            <w:bookmarkEnd w:id="129"/>
          </w:p>
          <w:p w:rsidR="00630C6F" w:rsidRPr="00630C6F" w:rsidP="00630C6F">
            <w:pPr>
              <w:keepNext/>
              <w:rPr>
                <w:b/>
              </w:rPr>
            </w:pPr>
            <w:r w:rsidRPr="00630C6F">
              <w:rPr>
                <w:b/>
              </w:rPr>
              <w:t xml:space="preserve">[F2012L01461]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special arrangement to assist eligible Indigenous patients to access Pharmaceutical Benefits Scheme medicines with reduced co-payments.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30" w:name="_Toc334524331"/>
            <w:r>
              <w:t xml:space="preserve">National Health (Listed drugs on F1 or F2) Amendment Determination 2012 (No. 5) </w:t>
            </w:r>
            <w:r w:rsidR="00EE27A8">
              <w:br/>
            </w:r>
            <w:r>
              <w:t xml:space="preserve">(No. PB 53 of 2012) [under subsection 85AB(1) of the </w:t>
            </w:r>
            <w:r w:rsidRPr="00630C6F">
              <w:rPr>
                <w:i/>
              </w:rPr>
              <w:t>National Health Act 1953</w:t>
            </w:r>
            <w:r>
              <w:t>]</w:t>
            </w:r>
            <w:bookmarkEnd w:id="130"/>
          </w:p>
          <w:p w:rsidR="00630C6F" w:rsidRPr="00630C6F" w:rsidP="00630C6F">
            <w:pPr>
              <w:keepNext/>
              <w:rPr>
                <w:b/>
              </w:rPr>
            </w:pPr>
            <w:r w:rsidRPr="00630C6F">
              <w:rPr>
                <w:b/>
              </w:rPr>
              <w:t xml:space="preserve">[F2012L01621]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27/07/12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list of drugs that are assigned to the F1 or F2 formularies.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31" w:name="_Toc334524332"/>
            <w:r>
              <w:t xml:space="preserve">National Health (Listing of Pharmaceutical Benefits) Amendment Instrument 2012 (No. 6) (No. PB 44 of 2012) [under sections 84AF, 85, 85A, 88 and 101 of the </w:t>
            </w:r>
            <w:r w:rsidRPr="00630C6F">
              <w:rPr>
                <w:i/>
              </w:rPr>
              <w:t>National Health Act 1953</w:t>
            </w:r>
            <w:r>
              <w:t>]</w:t>
            </w:r>
            <w:bookmarkEnd w:id="131"/>
          </w:p>
          <w:p w:rsidR="00630C6F" w:rsidRPr="00630C6F" w:rsidP="00630C6F">
            <w:pPr>
              <w:keepNext/>
              <w:rPr>
                <w:b/>
              </w:rPr>
            </w:pPr>
            <w:r w:rsidRPr="00630C6F">
              <w:rPr>
                <w:b/>
              </w:rPr>
              <w:t xml:space="preserve">[F2012L01605]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19/07/12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instrument to make additions and changes to and deletions from forms, brands, responsible persons, circumstances for prescribing and to the maximum quantities and number of repeats that may be prescribed.</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32" w:name="_Toc334524333"/>
            <w:r>
              <w:t xml:space="preserve">National Health (Listing of Pharmaceutical Benefits) Amendment Instrument 2012 (No. 7) (No. PB 60 of 2012) [under sections 84AF, 85, 85A, 88 and 101 of the </w:t>
            </w:r>
            <w:r w:rsidRPr="00630C6F">
              <w:rPr>
                <w:i/>
              </w:rPr>
              <w:t>National Health Act 1953</w:t>
            </w:r>
            <w:r>
              <w:t>]</w:t>
            </w:r>
            <w:bookmarkEnd w:id="132"/>
          </w:p>
          <w:p w:rsidR="00630C6F" w:rsidRPr="00630C6F" w:rsidP="00630C6F">
            <w:pPr>
              <w:keepNext/>
              <w:rPr>
                <w:b/>
              </w:rPr>
            </w:pPr>
            <w:r w:rsidRPr="00630C6F">
              <w:rPr>
                <w:b/>
              </w:rPr>
              <w:t xml:space="preserve">[F2012L01683]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09/08/12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16/08/12 S</w:t>
            </w:r>
          </w:p>
        </w:tc>
        <w:tc>
          <w:tcPr>
            <w:tcW w:w="1700" w:type="dxa"/>
            <w:shd w:val="clear" w:color="auto" w:fill="auto"/>
          </w:tcPr>
          <w:p w:rsidR="00630C6F" w:rsidRPr="00630C6F" w:rsidP="00630C6F">
            <w:pPr>
              <w:keepNext/>
              <w:spacing w:after="120"/>
            </w:pPr>
            <w:r>
              <w:t>16/08/12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instrument which specifies forms, brands, responsible persons, and circumstances for prescribing pharmaceutical benefits and the maximum quantities and number of repeats that may be prescribed.</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33" w:name="_Toc334524334"/>
            <w:r>
              <w:t>National Health (Pharmaceutical Benefits) Amendment Regulation 2012 (No. 3)</w:t>
            </w:r>
            <w:bookmarkEnd w:id="133"/>
            <w:r>
              <w:t xml:space="preserve"> </w:t>
            </w:r>
          </w:p>
          <w:p w:rsidR="00630C6F" w:rsidRPr="00630C6F" w:rsidP="00630C6F">
            <w:pPr>
              <w:keepNext/>
              <w:rPr>
                <w:b/>
              </w:rPr>
            </w:pPr>
            <w:r w:rsidRPr="00630C6F">
              <w:rPr>
                <w:b/>
              </w:rPr>
              <w:t xml:space="preserve">[Select Legislative Instrument 2012 No. 141] </w:t>
            </w:r>
          </w:p>
          <w:p w:rsidR="00630C6F" w:rsidRPr="00630C6F" w:rsidP="00630C6F">
            <w:pPr>
              <w:keepNext/>
              <w:spacing w:after="120"/>
              <w:rPr>
                <w:b/>
              </w:rPr>
            </w:pPr>
            <w:r w:rsidRPr="00630C6F">
              <w:rPr>
                <w:b/>
              </w:rPr>
              <w:t xml:space="preserve">[F2012L01443]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Permits approved pharmacists and medical practitioners to supply and claim for pharmaceutical benefits directly from a residential medication chart within aged care facilities, and allows pharmacists to supply certain medicines in the absence of a valid prescription under specified circumstances.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34" w:name="_Toc334524335"/>
            <w:r>
              <w:t>National Health (Pharmaceutical Benefits) Amendment Regulation 2012 (No. 4)</w:t>
            </w:r>
            <w:bookmarkEnd w:id="134"/>
            <w:r>
              <w:t xml:space="preserve"> </w:t>
            </w:r>
          </w:p>
          <w:p w:rsidR="00630C6F" w:rsidRPr="00630C6F" w:rsidP="00630C6F">
            <w:pPr>
              <w:keepNext/>
              <w:rPr>
                <w:b/>
              </w:rPr>
            </w:pPr>
            <w:r w:rsidRPr="00630C6F">
              <w:rPr>
                <w:b/>
              </w:rPr>
              <w:t xml:space="preserve">[Select Legislative Instrument 2012 No. 168] </w:t>
            </w:r>
          </w:p>
          <w:p w:rsidR="00630C6F" w:rsidRPr="00630C6F" w:rsidP="00630C6F">
            <w:pPr>
              <w:keepNext/>
              <w:spacing w:after="120"/>
              <w:rPr>
                <w:b/>
              </w:rPr>
            </w:pPr>
            <w:r w:rsidRPr="00630C6F">
              <w:rPr>
                <w:b/>
              </w:rPr>
              <w:t xml:space="preserve">[F2012L01552]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r>
              <w:rPr>
                <w:b/>
                <w:i/>
              </w:rPr>
              <w:br/>
              <w:t>National Health Amendment (Pharmaceutical Benefits Scheme) Act 2012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 xml:space="preserve">Makes various amendments to the principal regulations as a consequence of the </w:t>
            </w:r>
            <w:r w:rsidRPr="00630C6F">
              <w:rPr>
                <w:i/>
              </w:rPr>
              <w:t>National Health Amendment (Pharmaceutical Benefits Scheme) Act 2012</w:t>
            </w:r>
            <w:r>
              <w: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35" w:name="_Toc334524336"/>
            <w:r>
              <w:t xml:space="preserve">National Health (Pharmaceutical benefits supplied under subsection </w:t>
            </w:r>
            <w:r w:rsidR="00EE27A8">
              <w:t>93A(4)) Determination 2012 (No. </w:t>
            </w:r>
            <w:r>
              <w:t>PB 50 of 2012) [under regulation 37AA of the National Health (Pharmaceuticals Benefits) Regulations 1960]</w:t>
            </w:r>
            <w:bookmarkEnd w:id="135"/>
          </w:p>
          <w:p w:rsidR="00630C6F" w:rsidRPr="00630C6F" w:rsidP="00630C6F">
            <w:pPr>
              <w:keepNext/>
              <w:rPr>
                <w:b/>
              </w:rPr>
            </w:pPr>
            <w:r w:rsidRPr="00630C6F">
              <w:rPr>
                <w:b/>
              </w:rPr>
              <w:t xml:space="preserve">[F2012L01472]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rate of payment and associated conditions with respect to the supply of pharmaceutical benefits by an approved pharmacist or medical practitioner.</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36" w:name="_Toc334524337"/>
            <w:r>
              <w:t xml:space="preserve">National Health (Price and Special Patient Contribution) Amendment Determination 2012 (No. 4) (No. PB 45 of 2012) [under section 85B of the </w:t>
            </w:r>
            <w:r w:rsidRPr="00630C6F">
              <w:rPr>
                <w:i/>
              </w:rPr>
              <w:t>National Health Act 1953</w:t>
            </w:r>
            <w:r>
              <w:t>]</w:t>
            </w:r>
            <w:bookmarkEnd w:id="136"/>
          </w:p>
          <w:p w:rsidR="00630C6F" w:rsidRPr="00630C6F" w:rsidP="00630C6F">
            <w:pPr>
              <w:keepNext/>
              <w:rPr>
                <w:b/>
              </w:rPr>
            </w:pPr>
            <w:r w:rsidRPr="00630C6F">
              <w:rPr>
                <w:b/>
              </w:rPr>
              <w:t xml:space="preserve">[F2012L01599]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19/07/12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determination which specifies prices of brands of pharmaceutical items and provides for the circumstances in which the Commonwealth will pay the special patient contribution resulting from those price determinations.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37" w:name="_Toc334524338"/>
            <w:r>
              <w:t xml:space="preserve">National Health (Price and Special Patient Contribution) Amendment Determination 2012 (No. 5) (No. PB 61 of 2012) [under section 85B of the </w:t>
            </w:r>
            <w:r w:rsidRPr="00630C6F">
              <w:rPr>
                <w:i/>
              </w:rPr>
              <w:t>National Health Act 1953</w:t>
            </w:r>
            <w:r>
              <w:t>]</w:t>
            </w:r>
            <w:bookmarkEnd w:id="137"/>
          </w:p>
          <w:p w:rsidR="00630C6F" w:rsidRPr="00630C6F" w:rsidP="00630C6F">
            <w:pPr>
              <w:keepNext/>
              <w:rPr>
                <w:b/>
              </w:rPr>
            </w:pPr>
            <w:r w:rsidRPr="00630C6F">
              <w:rPr>
                <w:b/>
              </w:rPr>
              <w:t xml:space="preserve">[F2012L01682]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09/08/12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16/08/12 S</w:t>
            </w:r>
          </w:p>
        </w:tc>
        <w:tc>
          <w:tcPr>
            <w:tcW w:w="1700" w:type="dxa"/>
            <w:shd w:val="clear" w:color="auto" w:fill="auto"/>
          </w:tcPr>
          <w:p w:rsidR="00630C6F" w:rsidRPr="00630C6F" w:rsidP="00630C6F">
            <w:pPr>
              <w:keepNext/>
              <w:spacing w:after="120"/>
            </w:pPr>
            <w:r>
              <w:t>16/08/12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determination which specifies prices of brands of pharmaceutical items and provides for the circumstances in which the Commonwealth will pay the special patient contribution resulting from those price determinations.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38" w:name="_Toc334524339"/>
            <w:r>
              <w:t xml:space="preserve">National Health (Residential Medication Chart) Determination 2012 [under subsection 93A(2) of the </w:t>
            </w:r>
            <w:r w:rsidRPr="00630C6F">
              <w:rPr>
                <w:i/>
              </w:rPr>
              <w:t>National Health Act 1953</w:t>
            </w:r>
            <w:r>
              <w:t>]</w:t>
            </w:r>
            <w:bookmarkEnd w:id="138"/>
          </w:p>
          <w:p w:rsidR="00630C6F" w:rsidRPr="00630C6F" w:rsidP="00630C6F">
            <w:pPr>
              <w:keepNext/>
              <w:rPr>
                <w:b/>
              </w:rPr>
            </w:pPr>
            <w:r w:rsidRPr="00630C6F">
              <w:rPr>
                <w:b/>
              </w:rPr>
              <w:t xml:space="preserve">[F2012L01526]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09/07/12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Determines the pharmaceutical benefits the may be supplied under section 93A of the Act to a residential care service, and the conditions under which those benefits may be supplied.</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39" w:name="_Toc334524340"/>
            <w:r>
              <w:t xml:space="preserve">National Health </w:t>
            </w:r>
            <w:r w:rsidR="00EE27A8">
              <w:t>Revocation Instrument 2012 (No. </w:t>
            </w:r>
            <w:r>
              <w:t xml:space="preserve">1) (No. PB 55 of 2012) [under subsection 84AE(3A) of the </w:t>
            </w:r>
            <w:r w:rsidRPr="00630C6F">
              <w:rPr>
                <w:i/>
              </w:rPr>
              <w:t>National Health Act 1953</w:t>
            </w:r>
            <w:r>
              <w:t>]</w:t>
            </w:r>
            <w:bookmarkEnd w:id="139"/>
          </w:p>
          <w:p w:rsidR="00630C6F" w:rsidRPr="00630C6F" w:rsidP="00630C6F">
            <w:pPr>
              <w:keepNext/>
              <w:rPr>
                <w:b/>
              </w:rPr>
            </w:pPr>
            <w:r w:rsidRPr="00630C6F">
              <w:rPr>
                <w:b/>
              </w:rPr>
              <w:t xml:space="preserve">[F2012L01624]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27/07/12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Revokes Determination made under subsection 84AE(3) (No. PB 117 of 2009).</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40" w:name="_Toc334524341"/>
            <w:r>
              <w:t xml:space="preserve">National Health (Subsection 84C(7)) Amendment Determination 2012 (No. 1) (No. PB 57 of 2012) [under subsection 84C(7) of the </w:t>
            </w:r>
            <w:r w:rsidRPr="00630C6F">
              <w:rPr>
                <w:i/>
              </w:rPr>
              <w:t>National Health Act 1953</w:t>
            </w:r>
            <w:r>
              <w:t>]</w:t>
            </w:r>
            <w:bookmarkEnd w:id="140"/>
          </w:p>
          <w:p w:rsidR="00630C6F" w:rsidRPr="00630C6F" w:rsidP="00630C6F">
            <w:pPr>
              <w:keepNext/>
              <w:rPr>
                <w:b/>
              </w:rPr>
            </w:pPr>
            <w:r w:rsidRPr="00630C6F">
              <w:rPr>
                <w:b/>
              </w:rPr>
              <w:t xml:space="preserve">[F2012L01544]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Provides for an increase in the Safety Net Recording Fee.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41" w:name="_Toc334524342"/>
            <w:r>
              <w:t xml:space="preserve">National Health (Weighted average disclosed price — third transitional disclosure cycle) Amendment Determination 2012 (No. PB 51 of 2012) [under subsection 99ADB(4) of the </w:t>
            </w:r>
            <w:r w:rsidRPr="00630C6F">
              <w:rPr>
                <w:i/>
              </w:rPr>
              <w:t>National Health Act 1953</w:t>
            </w:r>
            <w:r>
              <w:t>]</w:t>
            </w:r>
            <w:bookmarkEnd w:id="141"/>
          </w:p>
          <w:p w:rsidR="00630C6F" w:rsidRPr="00630C6F" w:rsidP="00630C6F">
            <w:pPr>
              <w:keepNext/>
              <w:rPr>
                <w:b/>
              </w:rPr>
            </w:pPr>
            <w:r w:rsidRPr="00630C6F">
              <w:rPr>
                <w:b/>
              </w:rPr>
              <w:t xml:space="preserve">[F2012L01604]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National Health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20/07/12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Makes determinations relating to price disclosure for brands of pharmaceutical items in the third transitional disclosure cycle with a data collection period ending 31 January 2012.</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42" w:name="_Toc334524343"/>
            <w:r>
              <w:t>Personally Controlled Electronic Health Records Regulation 2012</w:t>
            </w:r>
            <w:bookmarkEnd w:id="142"/>
            <w:r>
              <w:t xml:space="preserve"> </w:t>
            </w:r>
          </w:p>
          <w:p w:rsidR="00630C6F" w:rsidRPr="00630C6F" w:rsidP="00630C6F">
            <w:pPr>
              <w:keepNext/>
              <w:rPr>
                <w:b/>
              </w:rPr>
            </w:pPr>
            <w:r w:rsidRPr="00630C6F">
              <w:rPr>
                <w:b/>
              </w:rPr>
              <w:t xml:space="preserve">[Select Legislative Instrument 2012 No. 129] </w:t>
            </w:r>
          </w:p>
          <w:p w:rsidR="00630C6F" w:rsidRPr="00630C6F" w:rsidP="00630C6F">
            <w:pPr>
              <w:keepNext/>
              <w:spacing w:after="120"/>
              <w:rPr>
                <w:b/>
              </w:rPr>
            </w:pPr>
            <w:r w:rsidRPr="00630C6F">
              <w:rPr>
                <w:b/>
              </w:rPr>
              <w:t xml:space="preserve">[F2012L01399]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Personally Controlled Electonic Health Records Act 2012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 xml:space="preserve">Provides for matters as a consequence of the </w:t>
            </w:r>
            <w:r w:rsidRPr="00630C6F">
              <w:rPr>
                <w:i/>
              </w:rPr>
              <w:t>Personally Controlled Electronic Health Records Act 2012</w:t>
            </w:r>
            <w:r>
              <w: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43" w:name="_Toc334524344"/>
            <w:r>
              <w:t xml:space="preserve">Private Health Insurance (Council Administration Levy) Amendment Rule 2012 (No. 1) [under section 9A of the </w:t>
            </w:r>
            <w:r w:rsidRPr="00630C6F">
              <w:rPr>
                <w:i/>
              </w:rPr>
              <w:t>Private Health Insurance (Council Administration Levy) Act 2003</w:t>
            </w:r>
            <w:r>
              <w:t>]</w:t>
            </w:r>
            <w:bookmarkEnd w:id="143"/>
          </w:p>
          <w:p w:rsidR="00630C6F" w:rsidRPr="00630C6F" w:rsidP="00630C6F">
            <w:pPr>
              <w:keepNext/>
              <w:rPr>
                <w:b/>
              </w:rPr>
            </w:pPr>
            <w:r w:rsidRPr="00630C6F">
              <w:rPr>
                <w:b/>
              </w:rPr>
              <w:t xml:space="preserve">[F2012L01391]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Private Health Insurance (Council Administration Levy) Act 2003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20/06/12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an increase in the Council Administration Levy for 2012-13.</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44" w:name="_Toc334524345"/>
            <w:r>
              <w:t xml:space="preserve">Private Health Insurance (Incentives) Rules 2012 (No. 2) [under item 1 of the table in section 333-20 of the </w:t>
            </w:r>
            <w:r w:rsidRPr="00630C6F">
              <w:rPr>
                <w:i/>
              </w:rPr>
              <w:t>Private Health Insurance Act 2007</w:t>
            </w:r>
            <w:r>
              <w:t>]</w:t>
            </w:r>
            <w:bookmarkEnd w:id="144"/>
          </w:p>
          <w:p w:rsidR="00630C6F" w:rsidRPr="00630C6F" w:rsidP="00630C6F">
            <w:pPr>
              <w:keepNext/>
              <w:rPr>
                <w:b/>
              </w:rPr>
            </w:pPr>
            <w:r w:rsidRPr="00630C6F">
              <w:rPr>
                <w:b/>
              </w:rPr>
              <w:t xml:space="preserve">[F2012L01498]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Private Health Insurance Act 2007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Revokes and replaces the previous rules, correcting typographical errors and specifies rules concerning private health insurance rebates in the form of incentive payments.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45" w:name="_Toc334524346"/>
            <w:r>
              <w:t xml:space="preserve">Private Health Insurance (Insurer Obligations) Amendment Rule 2012 (No. 1) [under section 333-25 of the </w:t>
            </w:r>
            <w:r w:rsidRPr="00630C6F">
              <w:rPr>
                <w:i/>
              </w:rPr>
              <w:t>Private Health Insurance Act 2007</w:t>
            </w:r>
            <w:r>
              <w:t>]</w:t>
            </w:r>
            <w:bookmarkEnd w:id="145"/>
          </w:p>
          <w:p w:rsidR="00630C6F" w:rsidRPr="00630C6F" w:rsidP="00630C6F">
            <w:pPr>
              <w:keepNext/>
              <w:rPr>
                <w:b/>
              </w:rPr>
            </w:pPr>
            <w:r w:rsidRPr="00630C6F">
              <w:rPr>
                <w:b/>
              </w:rPr>
              <w:t xml:space="preserve">[F2012L01530]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Private Health Insurance Act 2007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09/07/12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rule</w:t>
            </w:r>
            <w:r w:rsidR="00244C01">
              <w:t>s</w:t>
            </w:r>
            <w:r>
              <w:t xml:space="preserve"> to require private health insurers to comply with minimum requirements if entering into, renewing or renegotiating an outsourcing arrangement.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46" w:name="_Toc334524347"/>
            <w:r>
              <w:t xml:space="preserve">Residential Care Subsidy Amendment Principles 2012 (No. 2) [under section 96-1 of the </w:t>
            </w:r>
            <w:r w:rsidRPr="00630C6F">
              <w:rPr>
                <w:i/>
              </w:rPr>
              <w:t>Aged Care Act 1997</w:t>
            </w:r>
            <w:r>
              <w:t>]</w:t>
            </w:r>
            <w:bookmarkEnd w:id="146"/>
          </w:p>
          <w:p w:rsidR="00630C6F" w:rsidRPr="00630C6F" w:rsidP="00630C6F">
            <w:pPr>
              <w:keepNext/>
              <w:rPr>
                <w:b/>
              </w:rPr>
            </w:pPr>
            <w:r w:rsidRPr="00630C6F">
              <w:rPr>
                <w:b/>
              </w:rPr>
              <w:t xml:space="preserve">[F2012L01428]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Aged Care Act 1997</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26/06/12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provisions concerning timeframes within which providers of eligible care services must notify the secretary of appraisal outcomes, and makes other amendments to the principles.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47" w:name="_Toc334524348"/>
            <w:r>
              <w:t>Therapeutic Goods Amendment Regulation 2012 (No. 1)</w:t>
            </w:r>
            <w:bookmarkEnd w:id="147"/>
            <w:r>
              <w:t xml:space="preserve"> </w:t>
            </w:r>
          </w:p>
          <w:p w:rsidR="00630C6F" w:rsidRPr="00630C6F" w:rsidP="00630C6F">
            <w:pPr>
              <w:keepNext/>
              <w:rPr>
                <w:b/>
              </w:rPr>
            </w:pPr>
            <w:r w:rsidRPr="00630C6F">
              <w:rPr>
                <w:b/>
              </w:rPr>
              <w:t xml:space="preserve">[Select Legislative Instrument 2012 No. 142] </w:t>
            </w:r>
          </w:p>
          <w:p w:rsidR="00630C6F" w:rsidRPr="00630C6F" w:rsidP="00630C6F">
            <w:pPr>
              <w:keepNext/>
              <w:spacing w:after="120"/>
              <w:rPr>
                <w:b/>
              </w:rPr>
            </w:pPr>
            <w:r w:rsidRPr="00630C6F">
              <w:rPr>
                <w:b/>
              </w:rPr>
              <w:t xml:space="preserve">[F2012L01448]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Therapeutic Goods Act 1989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to permit the Complaints Resolution Panel to deal with complaints if court proceedings have begun in relation to the complaint, or if proceedings commence after the making of the complaint.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48" w:name="_Toc334524349"/>
            <w:r>
              <w:t>Therapeutic Goods Amendment Regulation 2012 (No. 2)</w:t>
            </w:r>
            <w:bookmarkEnd w:id="148"/>
            <w:r>
              <w:t xml:space="preserve"> </w:t>
            </w:r>
          </w:p>
          <w:p w:rsidR="00630C6F" w:rsidRPr="00630C6F" w:rsidP="00630C6F">
            <w:pPr>
              <w:keepNext/>
              <w:rPr>
                <w:b/>
              </w:rPr>
            </w:pPr>
            <w:r w:rsidRPr="00630C6F">
              <w:rPr>
                <w:b/>
              </w:rPr>
              <w:t xml:space="preserve">[Select Legislative Instrument 2012 No. 143] </w:t>
            </w:r>
          </w:p>
          <w:p w:rsidR="00630C6F" w:rsidRPr="00630C6F" w:rsidP="00630C6F">
            <w:pPr>
              <w:keepNext/>
              <w:spacing w:after="120"/>
              <w:rPr>
                <w:b/>
              </w:rPr>
            </w:pPr>
            <w:r w:rsidRPr="00630C6F">
              <w:rPr>
                <w:b/>
              </w:rPr>
              <w:t xml:space="preserve">[F2012L01455]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Therapeutic Goods Act 1989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to specify increases in fees.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49" w:name="_Toc334524350"/>
            <w:r>
              <w:t>Therapeutic Goods (Charges) Amendment Regulation 2012 (No. 1)</w:t>
            </w:r>
            <w:bookmarkEnd w:id="149"/>
            <w:r>
              <w:t xml:space="preserve"> </w:t>
            </w:r>
          </w:p>
          <w:p w:rsidR="00630C6F" w:rsidRPr="00630C6F" w:rsidP="00630C6F">
            <w:pPr>
              <w:keepNext/>
              <w:rPr>
                <w:b/>
              </w:rPr>
            </w:pPr>
            <w:r w:rsidRPr="00630C6F">
              <w:rPr>
                <w:b/>
              </w:rPr>
              <w:t xml:space="preserve">[Select Legislative Instrument 2012 No. 144] </w:t>
            </w:r>
          </w:p>
          <w:p w:rsidR="00630C6F" w:rsidRPr="00630C6F" w:rsidP="00630C6F">
            <w:pPr>
              <w:keepNext/>
              <w:spacing w:after="120"/>
              <w:rPr>
                <w:b/>
              </w:rPr>
            </w:pPr>
            <w:r w:rsidRPr="00630C6F">
              <w:rPr>
                <w:b/>
              </w:rPr>
              <w:t xml:space="preserve">[F2012L01457]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Therapeutic Goods (Charges) Act 1989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to provide that manufacturers who manufacture only biologicals are not required to pay an annual charge arising from the fact that they hold a manufacturing licence.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50" w:name="_Toc334524351"/>
            <w:r>
              <w:t>Therapeutic Goods (Charges) Amendment Regulation 2012 (No. 2)</w:t>
            </w:r>
            <w:bookmarkEnd w:id="150"/>
            <w:r>
              <w:t xml:space="preserve"> </w:t>
            </w:r>
          </w:p>
          <w:p w:rsidR="00630C6F" w:rsidRPr="00630C6F" w:rsidP="00630C6F">
            <w:pPr>
              <w:keepNext/>
              <w:rPr>
                <w:b/>
              </w:rPr>
            </w:pPr>
            <w:r w:rsidRPr="00630C6F">
              <w:rPr>
                <w:b/>
              </w:rPr>
              <w:t xml:space="preserve">[Select Legislative Instrument 2012 No. 145] </w:t>
            </w:r>
          </w:p>
          <w:p w:rsidR="00630C6F" w:rsidRPr="00630C6F" w:rsidP="00630C6F">
            <w:pPr>
              <w:keepNext/>
              <w:spacing w:after="120"/>
              <w:rPr>
                <w:b/>
              </w:rPr>
            </w:pPr>
            <w:r w:rsidRPr="00630C6F">
              <w:rPr>
                <w:b/>
              </w:rPr>
              <w:t xml:space="preserve">[F2012L01462]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Therapeutic Goods (Charges) Act 1989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to specify increases in annual charges relating to the registration, listing or inclusion of therapeutic goods on the register and all other annual charges relating to manufacturing licences.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51" w:name="_Toc334524352"/>
            <w:r>
              <w:t>Therapeutic Goods (Medical Devices) Amendment Regulation 2012 (No. 1)</w:t>
            </w:r>
            <w:bookmarkEnd w:id="151"/>
            <w:r>
              <w:t xml:space="preserve"> </w:t>
            </w:r>
          </w:p>
          <w:p w:rsidR="00630C6F" w:rsidRPr="00630C6F" w:rsidP="00630C6F">
            <w:pPr>
              <w:keepNext/>
              <w:rPr>
                <w:b/>
              </w:rPr>
            </w:pPr>
            <w:r w:rsidRPr="00630C6F">
              <w:rPr>
                <w:b/>
              </w:rPr>
              <w:t xml:space="preserve">[Select Legislative Instrument 2012 No. 146] </w:t>
            </w:r>
          </w:p>
          <w:p w:rsidR="00630C6F" w:rsidRPr="00630C6F" w:rsidP="00630C6F">
            <w:pPr>
              <w:keepNext/>
              <w:spacing w:after="120"/>
              <w:rPr>
                <w:b/>
              </w:rPr>
            </w:pPr>
            <w:r w:rsidRPr="00630C6F">
              <w:rPr>
                <w:b/>
              </w:rPr>
              <w:t xml:space="preserve">[F2012L01464]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Therapeutic Goods Act 1989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Reclassifies certain implantable medical devices.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52" w:name="_Toc334524353"/>
            <w:r>
              <w:t>Therapeutic Goods (Medical Devices) Amendment Regulation 2012 (No. 2)</w:t>
            </w:r>
            <w:bookmarkEnd w:id="152"/>
            <w:r>
              <w:t xml:space="preserve"> </w:t>
            </w:r>
          </w:p>
          <w:p w:rsidR="00630C6F" w:rsidRPr="00630C6F" w:rsidP="00630C6F">
            <w:pPr>
              <w:keepNext/>
              <w:rPr>
                <w:b/>
              </w:rPr>
            </w:pPr>
            <w:r w:rsidRPr="00630C6F">
              <w:rPr>
                <w:b/>
              </w:rPr>
              <w:t xml:space="preserve">[Select Legislative Instrument 2012 No. 147] </w:t>
            </w:r>
          </w:p>
          <w:p w:rsidR="00630C6F" w:rsidRPr="00630C6F" w:rsidP="00630C6F">
            <w:pPr>
              <w:keepNext/>
              <w:spacing w:after="120"/>
              <w:rPr>
                <w:b/>
              </w:rPr>
            </w:pPr>
            <w:r w:rsidRPr="00630C6F">
              <w:rPr>
                <w:b/>
              </w:rPr>
              <w:t xml:space="preserve">[F2012L01466]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Therapeutic Goods Act 1989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to specify increases in fees.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p w:rsidR="00630C6F">
      <w:pPr>
        <w:rPr>
          <w:sz w:val="24"/>
        </w:rPr>
        <w:sectPr w:rsidSect="00630C6F">
          <w:type w:val="continuous"/>
          <w:pgSz w:w="11906" w:h="16838" w:code="9"/>
          <w:pgMar w:top="1440" w:right="1440" w:bottom="1440" w:left="1440" w:header="720" w:footer="720" w:gutter="0"/>
          <w:paperSrc w:first="1" w:other="1"/>
          <w:cols w:num="2" w:space="720"/>
        </w:sectPr>
      </w:pPr>
    </w:p>
    <w:p w:rsidR="00630C6F" w:rsidP="00630C6F">
      <w:pPr>
        <w:pStyle w:val="Heading2"/>
      </w:pPr>
      <w:bookmarkStart w:id="153" w:name="_Toc334524354"/>
      <w:r>
        <w:t>Department of Immigration and Citizenship</w:t>
      </w:r>
      <w:bookmarkEnd w:id="153"/>
    </w:p>
    <w:p w:rsidR="00630C6F" w:rsidP="00630C6F">
      <w:pPr>
        <w:pStyle w:val="Heading2"/>
      </w:pPr>
    </w:p>
    <w:p w:rsidR="00630C6F" w:rsidP="00630C6F">
      <w:pPr>
        <w:pStyle w:val="Heading2"/>
      </w:pPr>
    </w:p>
    <w:p w:rsidR="00630C6F">
      <w:pPr>
        <w:rPr>
          <w:sz w:val="24"/>
        </w:rPr>
        <w:sectPr w:rsidSect="00630C6F">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54" w:name="_Toc334524355"/>
            <w:r>
              <w:t>Migration Agents Regulations 1998 — Specification under regulation 6 — Prescribed continuing professional development for applicants for registration as a Migration Agent — July 2012</w:t>
            </w:r>
            <w:bookmarkEnd w:id="154"/>
          </w:p>
          <w:p w:rsidR="00630C6F" w:rsidRPr="00630C6F" w:rsidP="00630C6F">
            <w:pPr>
              <w:keepNext/>
              <w:rPr>
                <w:b/>
              </w:rPr>
            </w:pPr>
            <w:r w:rsidRPr="00630C6F">
              <w:rPr>
                <w:b/>
              </w:rPr>
              <w:t xml:space="preserve">[F2012L01588]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Migration Act 1958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16/07/12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Prescribes the minimum score in an English language proficiency exam and specifies other matters relating to continuing professional development requirements for registration as a migration agent.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55" w:name="_Toc334524356"/>
            <w:r>
              <w:t>Migration Amendment Regulation 2012 (No. 4)</w:t>
            </w:r>
            <w:bookmarkEnd w:id="155"/>
            <w:r>
              <w:t xml:space="preserve"> </w:t>
            </w:r>
          </w:p>
          <w:p w:rsidR="00630C6F" w:rsidRPr="00630C6F" w:rsidP="00630C6F">
            <w:pPr>
              <w:keepNext/>
              <w:rPr>
                <w:b/>
              </w:rPr>
            </w:pPr>
            <w:r w:rsidRPr="00630C6F">
              <w:rPr>
                <w:b/>
              </w:rPr>
              <w:t xml:space="preserve">[Select Legislative Instrument 2012 No. 133] </w:t>
            </w:r>
          </w:p>
          <w:p w:rsidR="00630C6F" w:rsidRPr="00630C6F" w:rsidP="00630C6F">
            <w:pPr>
              <w:keepNext/>
              <w:spacing w:after="120"/>
              <w:rPr>
                <w:b/>
              </w:rPr>
            </w:pPr>
            <w:r w:rsidRPr="00630C6F">
              <w:rPr>
                <w:b/>
              </w:rPr>
              <w:t xml:space="preserve">[F2012L01438]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Migration Act 1958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to provide that vessels registered in the Australian International Shipping Register are not excluded from being non-military ships, and makes related amendments.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56" w:name="_Toc334524357"/>
            <w:r>
              <w:t>Migration Regulations 1994 — Specification under item 6D101 of Schedule 6D — Location of Campuses and Postcodes — June 2012</w:t>
            </w:r>
            <w:bookmarkEnd w:id="156"/>
          </w:p>
          <w:p w:rsidR="00630C6F" w:rsidRPr="00630C6F" w:rsidP="00630C6F">
            <w:pPr>
              <w:keepNext/>
              <w:rPr>
                <w:b/>
              </w:rPr>
            </w:pPr>
            <w:r w:rsidRPr="00630C6F">
              <w:rPr>
                <w:b/>
              </w:rPr>
              <w:t xml:space="preserve">[F2012L01444]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Migration Act 1958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postcodes of campuses in regional and low population growth metropolitan areas at which study is undertaken.</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57" w:name="_Toc334524358"/>
            <w:r>
              <w:t>Migration Regulations 1994 — Specification under subregulations 1.15I(1) and 2.26B(1), paragraphs 2.72(10)(aa) and 2.72I(5)(ba) and sub-subparagraph 5.19(4)(h)(i)(A) and item 4(a) of the table in subitem 1137(4), item 4(a) of the table in 1138(4) and item 4(a) of the table in subitem 1230(4) and subparagraphs 1136(4)(b)(ii), 1136(5)(b)(ii), 1136(6)(b)(iii), 1229(4)(b)(ii), 1229(5)(b)(ii), 1229(6)(b)(iii) and 1229(7)(b)(ii) of Schedule 1 and paragraph 186.234(2)(a) of Schedule 2 — Specification of Occupations, a Person or Body, a Country or Countries — June 2012</w:t>
            </w:r>
            <w:bookmarkEnd w:id="157"/>
          </w:p>
          <w:p w:rsidR="00630C6F" w:rsidRPr="00630C6F" w:rsidP="00630C6F">
            <w:pPr>
              <w:keepNext/>
              <w:rPr>
                <w:b/>
              </w:rPr>
            </w:pPr>
            <w:r w:rsidRPr="00630C6F">
              <w:rPr>
                <w:b/>
              </w:rPr>
              <w:t xml:space="preserve">[F2012L01451]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Migration Act 1958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skilled occupations and related matters.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p w:rsidR="00630C6F">
      <w:pPr>
        <w:rPr>
          <w:sz w:val="24"/>
        </w:rPr>
        <w:sectPr w:rsidSect="00630C6F">
          <w:type w:val="continuous"/>
          <w:pgSz w:w="11906" w:h="16838" w:code="9"/>
          <w:pgMar w:top="1440" w:right="1440" w:bottom="1440" w:left="1440" w:header="720" w:footer="720" w:gutter="0"/>
          <w:paperSrc w:first="1" w:other="1"/>
          <w:cols w:num="2" w:space="720"/>
        </w:sectPr>
      </w:pPr>
    </w:p>
    <w:p w:rsidR="00630C6F" w:rsidP="00630C6F">
      <w:pPr>
        <w:pStyle w:val="Heading2"/>
      </w:pPr>
      <w:bookmarkStart w:id="158" w:name="_Toc334524359"/>
      <w:r>
        <w:t>Department of Industry, Innovation, Science, Research and Tertiary Education</w:t>
      </w:r>
      <w:bookmarkEnd w:id="158"/>
    </w:p>
    <w:p w:rsidR="00630C6F" w:rsidP="00630C6F">
      <w:pPr>
        <w:pStyle w:val="Heading2"/>
      </w:pPr>
    </w:p>
    <w:p w:rsidR="00630C6F" w:rsidP="00630C6F">
      <w:pPr>
        <w:pStyle w:val="Heading2"/>
      </w:pPr>
    </w:p>
    <w:p w:rsidR="00630C6F">
      <w:pPr>
        <w:rPr>
          <w:sz w:val="24"/>
        </w:rPr>
        <w:sectPr w:rsidSect="00630C6F">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59" w:name="_Toc334524360"/>
            <w:r>
              <w:t>Education Services for Overseas Students Amendment Regulation 2012 (No. 1)</w:t>
            </w:r>
            <w:bookmarkEnd w:id="159"/>
            <w:r>
              <w:t xml:space="preserve"> </w:t>
            </w:r>
          </w:p>
          <w:p w:rsidR="00630C6F" w:rsidRPr="00630C6F" w:rsidP="00630C6F">
            <w:pPr>
              <w:keepNext/>
              <w:rPr>
                <w:b/>
              </w:rPr>
            </w:pPr>
            <w:r w:rsidRPr="00630C6F">
              <w:rPr>
                <w:b/>
              </w:rPr>
              <w:t xml:space="preserve">[Select Legislative Instrument 2012 No. 128] </w:t>
            </w:r>
          </w:p>
          <w:p w:rsidR="00630C6F" w:rsidRPr="00630C6F" w:rsidP="00630C6F">
            <w:pPr>
              <w:keepNext/>
              <w:spacing w:after="120"/>
              <w:rPr>
                <w:b/>
              </w:rPr>
            </w:pPr>
            <w:r w:rsidRPr="00630C6F">
              <w:rPr>
                <w:b/>
              </w:rPr>
              <w:t xml:space="preserve">[F2012L01432]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Education Services for Overseas Students Act 2000</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w:t>
            </w:r>
            <w:r w:rsidR="00244C01">
              <w:t>s</w:t>
            </w:r>
            <w:r>
              <w:t xml:space="preserve"> as a consequence of changes made by the </w:t>
            </w:r>
            <w:r w:rsidRPr="00630C6F">
              <w:rPr>
                <w:i/>
              </w:rPr>
              <w:t>Education Services for Overseas Students Legislation Amendment (Tuition Protection Service and Other Measures) Act 2012</w:t>
            </w:r>
            <w:r>
              <w: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60" w:name="_Toc334524361"/>
            <w:r>
              <w:t xml:space="preserve">Education Services for Overseas Students (Calculation of unspent pre-paid fees — other cases) Determination 2012 (No. 1) [under subsection 47E(4) of the </w:t>
            </w:r>
            <w:r w:rsidRPr="00630C6F">
              <w:rPr>
                <w:i/>
              </w:rPr>
              <w:t>Education Services for Overseas Students Act 2000</w:t>
            </w:r>
            <w:r>
              <w:t>]</w:t>
            </w:r>
            <w:bookmarkEnd w:id="160"/>
          </w:p>
          <w:p w:rsidR="00630C6F" w:rsidRPr="00630C6F" w:rsidP="00630C6F">
            <w:pPr>
              <w:keepNext/>
              <w:rPr>
                <w:b/>
              </w:rPr>
            </w:pPr>
            <w:r w:rsidRPr="00630C6F">
              <w:rPr>
                <w:b/>
              </w:rPr>
              <w:t xml:space="preserve">[F2012L01378]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Education Services for Overseas Students Act 2000</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a method for determining the amount of unspent pre-paid tuition fees for the purposes of calculating refunds where a student has defaulted.</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61" w:name="_Toc334524362"/>
            <w:r>
              <w:t xml:space="preserve">Education Services for Overseas Students (Calculation of unspent pre-paid fees — provider default) Determination 2012 (No. 1) [under subsection 46D(7) of the </w:t>
            </w:r>
            <w:r w:rsidRPr="00630C6F">
              <w:rPr>
                <w:i/>
              </w:rPr>
              <w:t>Education Services for Overseas Students Act 2000</w:t>
            </w:r>
            <w:r>
              <w:t>]</w:t>
            </w:r>
            <w:bookmarkEnd w:id="161"/>
          </w:p>
          <w:p w:rsidR="00630C6F" w:rsidRPr="00630C6F" w:rsidP="00630C6F">
            <w:pPr>
              <w:keepNext/>
              <w:rPr>
                <w:b/>
              </w:rPr>
            </w:pPr>
            <w:r w:rsidRPr="00630C6F">
              <w:rPr>
                <w:b/>
              </w:rPr>
              <w:t xml:space="preserve">[F2012L01351]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Education Services for Overseas Students Act 2000</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a method for determining the amount of unspent pre-paid tuition fees for the purposes of calculating refunds where a provider has defaulted.</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62" w:name="_Toc334524363"/>
            <w:r>
              <w:t xml:space="preserve">Education Services for Overseas Students (Calls on the OSTF — requirements for payments) Determination 2012 (No. 1) [under to subsection 50B(5) of the </w:t>
            </w:r>
            <w:r w:rsidRPr="00630C6F">
              <w:rPr>
                <w:i/>
              </w:rPr>
              <w:t>Education Services for Overseas Students Act 2000</w:t>
            </w:r>
            <w:r>
              <w:t>]</w:t>
            </w:r>
            <w:bookmarkEnd w:id="162"/>
          </w:p>
          <w:p w:rsidR="00630C6F" w:rsidRPr="00630C6F" w:rsidP="00630C6F">
            <w:pPr>
              <w:keepNext/>
              <w:rPr>
                <w:b/>
              </w:rPr>
            </w:pPr>
            <w:r w:rsidRPr="00630C6F">
              <w:rPr>
                <w:b/>
              </w:rPr>
              <w:t xml:space="preserve">[F2012L01385]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Education Services for Overseas Students Act 2000</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requirements for payments that are made by the Tuition Protection Service Director.</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63" w:name="_Toc334524364"/>
            <w:r>
              <w:t xml:space="preserve">Education Services for Overseas Students (Notification of student default — requirements for a notice) Determination 2012 (No. 1) [under subsection 47C(4) of the </w:t>
            </w:r>
            <w:r w:rsidRPr="00630C6F">
              <w:rPr>
                <w:i/>
              </w:rPr>
              <w:t>Education Services for Overseas Students Act 2000</w:t>
            </w:r>
            <w:r>
              <w:t>]</w:t>
            </w:r>
            <w:bookmarkEnd w:id="163"/>
          </w:p>
          <w:p w:rsidR="00630C6F" w:rsidRPr="00630C6F" w:rsidP="00630C6F">
            <w:pPr>
              <w:keepNext/>
              <w:rPr>
                <w:b/>
              </w:rPr>
            </w:pPr>
            <w:r w:rsidRPr="00630C6F">
              <w:rPr>
                <w:b/>
              </w:rPr>
              <w:t xml:space="preserve">[F2012L01390]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Education Services for Overseas Students Act 2000</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requirements for the notice that a provider must give under section 47C of the Act if a student defaults.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64" w:name="_Toc334524365"/>
            <w:r>
              <w:t xml:space="preserve">Education Services for Overseas Students (Notifying provider default — requirements for a notice) Determination 2012 (No. 1) [under subsection 46B(6) of the </w:t>
            </w:r>
            <w:r w:rsidRPr="00630C6F">
              <w:rPr>
                <w:i/>
              </w:rPr>
              <w:t>Education Services for Overseas Students Act 2000</w:t>
            </w:r>
            <w:r>
              <w:t>]</w:t>
            </w:r>
            <w:bookmarkEnd w:id="164"/>
          </w:p>
          <w:p w:rsidR="00630C6F" w:rsidRPr="00630C6F" w:rsidP="00630C6F">
            <w:pPr>
              <w:keepNext/>
              <w:rPr>
                <w:b/>
              </w:rPr>
            </w:pPr>
            <w:r w:rsidRPr="00630C6F">
              <w:rPr>
                <w:b/>
              </w:rPr>
              <w:t xml:space="preserve">[F2012L01387]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Education Services for Overseas Students Act 2000</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requirements for the notice that a provider must give if a provider defaults.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65" w:name="_Toc334524366"/>
            <w:r>
              <w:t xml:space="preserve">Education Services for Overseas Students (Provider default — discharge of obligations — requirements for a notice) Determination 2012 (No. 1) [under subsection 46F(5) of the </w:t>
            </w:r>
            <w:r w:rsidRPr="00630C6F">
              <w:rPr>
                <w:i/>
              </w:rPr>
              <w:t>Education Services for Overseas Students Act 2000</w:t>
            </w:r>
            <w:r>
              <w:t>]</w:t>
            </w:r>
            <w:bookmarkEnd w:id="165"/>
          </w:p>
          <w:p w:rsidR="00630C6F" w:rsidRPr="00630C6F" w:rsidP="00630C6F">
            <w:pPr>
              <w:keepNext/>
              <w:rPr>
                <w:b/>
              </w:rPr>
            </w:pPr>
            <w:r w:rsidRPr="00630C6F">
              <w:rPr>
                <w:b/>
              </w:rPr>
              <w:t xml:space="preserve">[F2012L01388]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Education Services for Overseas Students Act 2000</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requirements for the notice a provider must give reporting how they have discharged their obligations after a provider default.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66" w:name="_Toc334524367"/>
            <w:r>
              <w:t xml:space="preserve">Education Services for Overseas Students (Student default — discharge of obligations — requirements for a notice) Determination 2012 (No. 1) [under subsection 47H(5) of the </w:t>
            </w:r>
            <w:r w:rsidRPr="00630C6F">
              <w:rPr>
                <w:i/>
              </w:rPr>
              <w:t>Education Services for Overseas Students Act 2000</w:t>
            </w:r>
            <w:r>
              <w:t>]</w:t>
            </w:r>
            <w:bookmarkEnd w:id="166"/>
          </w:p>
          <w:p w:rsidR="00630C6F" w:rsidRPr="00630C6F" w:rsidP="00630C6F">
            <w:pPr>
              <w:keepNext/>
              <w:rPr>
                <w:b/>
              </w:rPr>
            </w:pPr>
            <w:r w:rsidRPr="00630C6F">
              <w:rPr>
                <w:b/>
              </w:rPr>
              <w:t xml:space="preserve">[F2012L01384]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Education Services for Overseas Students Act 2000</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requirements for the notice a provider must give notifying how it has discharged its obligations to a student after a student default.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67" w:name="_Toc334524368"/>
            <w:r>
              <w:t xml:space="preserve">Education Services for Overseas Students (Suitable Alternative Courses) Determination 2012 (No. 1) [under subsection 49(6) of the </w:t>
            </w:r>
            <w:r w:rsidRPr="00630C6F">
              <w:rPr>
                <w:i/>
              </w:rPr>
              <w:t>Education Services for Overseas Students Act 2000</w:t>
            </w:r>
            <w:r>
              <w:t>]</w:t>
            </w:r>
            <w:bookmarkEnd w:id="167"/>
          </w:p>
          <w:p w:rsidR="00630C6F" w:rsidRPr="00630C6F" w:rsidP="00630C6F">
            <w:pPr>
              <w:keepNext/>
              <w:rPr>
                <w:b/>
              </w:rPr>
            </w:pPr>
            <w:r w:rsidRPr="00630C6F">
              <w:rPr>
                <w:b/>
              </w:rPr>
              <w:t xml:space="preserve">[F2012L01381]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Education Services for Overseas Students Act 2000</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criteria to be applied in considering whether a particular course is a ‘suitable alternative course’ for the purposes of the Act.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68" w:name="_Toc334524369"/>
            <w:r>
              <w:t xml:space="preserve">Education Services for Overseas Students (TPS Director to notify Immigration Secretary of payment of refunds) Determination 2012 (No. 1) [under subsection 50D(3) of the </w:t>
            </w:r>
            <w:r w:rsidRPr="00630C6F">
              <w:rPr>
                <w:i/>
              </w:rPr>
              <w:t>Education Services for Overseas Students Act 2000</w:t>
            </w:r>
            <w:r>
              <w:t>]</w:t>
            </w:r>
            <w:bookmarkEnd w:id="168"/>
          </w:p>
          <w:p w:rsidR="00630C6F" w:rsidRPr="00630C6F" w:rsidP="00630C6F">
            <w:pPr>
              <w:keepNext/>
              <w:rPr>
                <w:b/>
              </w:rPr>
            </w:pPr>
            <w:r w:rsidRPr="00630C6F">
              <w:rPr>
                <w:b/>
              </w:rPr>
              <w:t xml:space="preserve">[F2012L01386]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Education Services for Overseas Students Act 2000</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requirements for a notice the Tuition Protection Service Director must give the Immigration Secretary when a refund is paid to a person specified in paragraph 50D(3)(b) or (c) of the Act.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69" w:name="_Toc334524370"/>
            <w:r>
              <w:t xml:space="preserve">Education Services for Overseas Students (TPS Levies) (Levy exemptions) Determination 2012 (No. 1) [under section 12 of the </w:t>
            </w:r>
            <w:r w:rsidRPr="00630C6F">
              <w:rPr>
                <w:i/>
              </w:rPr>
              <w:t>Education Services for Overseas Students (TPS Levies) Act 2012</w:t>
            </w:r>
            <w:r>
              <w:t>]</w:t>
            </w:r>
            <w:bookmarkEnd w:id="169"/>
          </w:p>
          <w:p w:rsidR="00630C6F" w:rsidRPr="00630C6F" w:rsidP="00630C6F">
            <w:pPr>
              <w:keepNext/>
              <w:rPr>
                <w:b/>
              </w:rPr>
            </w:pPr>
            <w:r w:rsidRPr="00630C6F">
              <w:rPr>
                <w:b/>
              </w:rPr>
              <w:t xml:space="preserve">[F2012L01382]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Education Services for Overseas Students (TPS Levies) Act 2012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Prescribes the classes of registered providers who are exempt from paying one or more components of the Tuition Protection Service levy.</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70" w:name="_Toc334524371"/>
            <w:r>
              <w:t xml:space="preserve">Higher Education Provider Approval No. 4 of 2012 [under section 16-25 and paragraph 16-50 of the </w:t>
            </w:r>
            <w:r w:rsidRPr="00630C6F">
              <w:rPr>
                <w:i/>
              </w:rPr>
              <w:t>Higher Education Support Act 2003</w:t>
            </w:r>
            <w:r>
              <w:t>]</w:t>
            </w:r>
            <w:bookmarkEnd w:id="170"/>
          </w:p>
          <w:p w:rsidR="00630C6F" w:rsidRPr="00630C6F" w:rsidP="00630C6F">
            <w:pPr>
              <w:keepNext/>
              <w:rPr>
                <w:b/>
              </w:rPr>
            </w:pPr>
            <w:r w:rsidRPr="00630C6F">
              <w:rPr>
                <w:b/>
              </w:rPr>
              <w:t xml:space="preserve">[F2012L01592]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Higher Education Support Act 2003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19/07/12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Approves National Art School as a higher education provider.</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71" w:name="_Toc334524372"/>
            <w:r>
              <w:t xml:space="preserve">Higher Education Provider Approval No. 5 of 2012 [under section 16-25 and paragraph 16-50(1)(b) of the </w:t>
            </w:r>
            <w:r w:rsidRPr="00630C6F">
              <w:rPr>
                <w:i/>
              </w:rPr>
              <w:t>Higher Education Support Act 2003</w:t>
            </w:r>
            <w:r>
              <w:t>]</w:t>
            </w:r>
            <w:bookmarkEnd w:id="171"/>
          </w:p>
          <w:p w:rsidR="00630C6F" w:rsidRPr="00630C6F" w:rsidP="00630C6F">
            <w:pPr>
              <w:keepNext/>
              <w:rPr>
                <w:b/>
              </w:rPr>
            </w:pPr>
            <w:r w:rsidRPr="00630C6F">
              <w:rPr>
                <w:b/>
              </w:rPr>
              <w:t xml:space="preserve">[F2012L01637]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Higher Education Support Act 2003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30/07/12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Approves The Centre of Academic Excellence Pty Ltd as a higher education provider.</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72" w:name="_Toc334524373"/>
            <w:r>
              <w:t xml:space="preserve">Higher Education Provider Approval No. 6 of 2012 [under section 16-25 and paragraph 16-50(1)(b) of the </w:t>
            </w:r>
            <w:r w:rsidRPr="00630C6F">
              <w:rPr>
                <w:i/>
              </w:rPr>
              <w:t>Higher Education Support Act 2003</w:t>
            </w:r>
            <w:r>
              <w:t>]</w:t>
            </w:r>
            <w:bookmarkEnd w:id="172"/>
          </w:p>
          <w:p w:rsidR="00630C6F" w:rsidRPr="00630C6F" w:rsidP="00630C6F">
            <w:pPr>
              <w:keepNext/>
              <w:rPr>
                <w:b/>
              </w:rPr>
            </w:pPr>
            <w:r w:rsidRPr="00630C6F">
              <w:rPr>
                <w:b/>
              </w:rPr>
              <w:t xml:space="preserve">[F2012L01639]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Higher Education Support Act 2003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30/07/12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Approves Photography Holdings Pty Ltd as a higher education provider.</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73" w:name="_Toc334524374"/>
            <w:r>
              <w:t xml:space="preserve">Higher Education Support Act 2003 — Revocation of Approval as a Higher Education Provider (Cengage Education Pty Ltd) [under subsection 22-40(1) of the </w:t>
            </w:r>
            <w:r w:rsidRPr="00630C6F">
              <w:rPr>
                <w:i/>
              </w:rPr>
              <w:t>Higher Education Support Act 2003</w:t>
            </w:r>
            <w:r>
              <w:t>]</w:t>
            </w:r>
            <w:bookmarkEnd w:id="173"/>
          </w:p>
          <w:p w:rsidR="00630C6F" w:rsidRPr="00630C6F" w:rsidP="00630C6F">
            <w:pPr>
              <w:keepNext/>
              <w:rPr>
                <w:b/>
              </w:rPr>
            </w:pPr>
            <w:r w:rsidRPr="00630C6F">
              <w:rPr>
                <w:b/>
              </w:rPr>
              <w:t xml:space="preserve">[F2012L01514]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Higher Education Support Act 2003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25/06/12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Revokes the approval of Cengage Education Pty Ltd as a higher education provider.</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74" w:name="_Toc334524375"/>
            <w:r>
              <w:t xml:space="preserve">Higher Education Support Act 2003 — VET Provider Approval (No. 11 of 2012) [under clause 6, paragraph 11(1)(a) and 11(1)(b) of Schedule 1A to the </w:t>
            </w:r>
            <w:r w:rsidRPr="00630C6F">
              <w:rPr>
                <w:i/>
              </w:rPr>
              <w:t>Higher Education Support Act 2003</w:t>
            </w:r>
            <w:r>
              <w:t>]</w:t>
            </w:r>
            <w:bookmarkEnd w:id="174"/>
          </w:p>
          <w:p w:rsidR="00630C6F" w:rsidRPr="00630C6F" w:rsidP="00630C6F">
            <w:pPr>
              <w:keepNext/>
              <w:rPr>
                <w:b/>
              </w:rPr>
            </w:pPr>
            <w:r w:rsidRPr="00630C6F">
              <w:rPr>
                <w:b/>
              </w:rPr>
              <w:t xml:space="preserve">[F2012L01509]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Higher Education Support Act 2003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27/06/12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Approves Australian Nursing &amp; Midwifery Federation (SA Branch) as a VET provider.</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75" w:name="_Toc334524376"/>
            <w:r>
              <w:t xml:space="preserve">Higher Education Support Act 2003 — VET Provider Approval (No. 12 of 2012) [under clause 6, paragraph 11(1)(a) and 11(1)(b) of Schedule 1A to the </w:t>
            </w:r>
            <w:r w:rsidRPr="00630C6F">
              <w:rPr>
                <w:i/>
              </w:rPr>
              <w:t>Higher Education Support Act 2003</w:t>
            </w:r>
            <w:r>
              <w:t>]</w:t>
            </w:r>
            <w:bookmarkEnd w:id="175"/>
          </w:p>
          <w:p w:rsidR="00630C6F" w:rsidRPr="00630C6F" w:rsidP="00630C6F">
            <w:pPr>
              <w:keepNext/>
              <w:rPr>
                <w:b/>
              </w:rPr>
            </w:pPr>
            <w:r w:rsidRPr="00630C6F">
              <w:rPr>
                <w:b/>
              </w:rPr>
              <w:t xml:space="preserve">[F2012L01510]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Higher Education Support Act 2003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Approves Navitas Workforce Solutions Pty Ltd. as a VET provider.</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EE27A8">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0D05F6" w:rsidP="00EE27A8">
            <w:pPr>
              <w:pStyle w:val="Heading3"/>
              <w:spacing w:after="0"/>
            </w:pPr>
            <w:bookmarkStart w:id="176" w:name="_Toc334524428"/>
            <w:r>
              <w:t xml:space="preserve">Social Security (Special Disability Trust — Discretionary Spending) (DIISRTE) Determination 2012 [under subsection 1209RA(3) of the </w:t>
            </w:r>
            <w:r w:rsidRPr="00630C6F">
              <w:rPr>
                <w:i/>
              </w:rPr>
              <w:t>Social Security Act 1991</w:t>
            </w:r>
            <w:r>
              <w:t>]</w:t>
            </w:r>
            <w:bookmarkEnd w:id="176"/>
          </w:p>
          <w:p w:rsidR="000D05F6" w:rsidRPr="00630C6F" w:rsidP="00EE27A8">
            <w:pPr>
              <w:keepNext/>
              <w:rPr>
                <w:b/>
              </w:rPr>
            </w:pPr>
            <w:r w:rsidRPr="00630C6F">
              <w:rPr>
                <w:b/>
              </w:rPr>
              <w:t xml:space="preserve">[F2012L01618] </w:t>
            </w:r>
          </w:p>
        </w:tc>
      </w:tr>
      <w:tr w:rsidTr="00EE27A8">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0D05F6" w:rsidRPr="00630C6F" w:rsidP="00EE27A8">
            <w:pPr>
              <w:keepNext/>
              <w:spacing w:before="120" w:after="120"/>
              <w:rPr>
                <w:b/>
                <w:i/>
              </w:rPr>
            </w:pPr>
            <w:r>
              <w:rPr>
                <w:b/>
                <w:i/>
              </w:rPr>
              <w:t>Social Security Act 1991</w:t>
            </w:r>
          </w:p>
        </w:tc>
      </w:tr>
      <w:tr w:rsidTr="00EE27A8">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0D05F6" w:rsidRPr="00630C6F" w:rsidP="00EE27A8">
            <w:pPr>
              <w:keepNext/>
              <w:spacing w:before="160"/>
            </w:pPr>
            <w:r>
              <w:t>Made</w:t>
            </w:r>
          </w:p>
        </w:tc>
        <w:tc>
          <w:tcPr>
            <w:tcW w:w="3400" w:type="dxa"/>
            <w:gridSpan w:val="2"/>
            <w:shd w:val="clear" w:color="auto" w:fill="auto"/>
          </w:tcPr>
          <w:p w:rsidR="000D05F6" w:rsidRPr="00630C6F" w:rsidP="00EE27A8">
            <w:pPr>
              <w:keepNext/>
              <w:spacing w:before="160"/>
            </w:pPr>
            <w:r>
              <w:t>23/07/12</w:t>
            </w:r>
          </w:p>
        </w:tc>
      </w:tr>
      <w:tr w:rsidTr="00EE27A8">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0D05F6" w:rsidRPr="00630C6F" w:rsidP="00EE27A8">
            <w:pPr>
              <w:keepNext/>
              <w:spacing w:after="120"/>
            </w:pPr>
            <w:r>
              <w:t>Tabled</w:t>
            </w:r>
          </w:p>
        </w:tc>
        <w:tc>
          <w:tcPr>
            <w:tcW w:w="1700" w:type="dxa"/>
            <w:shd w:val="clear" w:color="auto" w:fill="auto"/>
          </w:tcPr>
          <w:p w:rsidR="000D05F6" w:rsidRPr="00630C6F" w:rsidP="00EE27A8">
            <w:pPr>
              <w:keepNext/>
              <w:spacing w:after="120"/>
            </w:pPr>
            <w:r>
              <w:t>14/08/12 S</w:t>
            </w:r>
          </w:p>
        </w:tc>
        <w:tc>
          <w:tcPr>
            <w:tcW w:w="1700" w:type="dxa"/>
            <w:shd w:val="clear" w:color="auto" w:fill="auto"/>
          </w:tcPr>
          <w:p w:rsidR="000D05F6" w:rsidRPr="00630C6F" w:rsidP="00EE27A8">
            <w:pPr>
              <w:keepNext/>
              <w:spacing w:after="120"/>
            </w:pPr>
            <w:r>
              <w:t>14/08/12 HR</w:t>
            </w:r>
          </w:p>
        </w:tc>
      </w:tr>
      <w:tr w:rsidTr="00EE27A8">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0D05F6" w:rsidRPr="00630C6F" w:rsidP="00EE27A8">
            <w:pPr>
              <w:keepNext/>
              <w:spacing w:before="120" w:after="120"/>
              <w:rPr>
                <w:b/>
              </w:rPr>
            </w:pPr>
            <w:r>
              <w:rPr>
                <w:b/>
              </w:rPr>
              <w:t>Summary</w:t>
            </w:r>
          </w:p>
        </w:tc>
        <w:tc>
          <w:tcPr>
            <w:tcW w:w="3400" w:type="dxa"/>
            <w:gridSpan w:val="2"/>
            <w:shd w:val="clear" w:color="auto" w:fill="auto"/>
          </w:tcPr>
          <w:p w:rsidR="000D05F6" w:rsidRPr="00630C6F" w:rsidP="00EE27A8">
            <w:pPr>
              <w:keepNext/>
              <w:spacing w:before="120" w:after="120"/>
            </w:pPr>
            <w:r>
              <w:t>Specifies the maximum amount of a special disability trust’s income and assets that can be spent for the benefit of the principal beneficiary.</w:t>
            </w:r>
          </w:p>
        </w:tc>
      </w:tr>
      <w:tr w:rsidTr="00EE27A8">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0D05F6" w:rsidRPr="00630C6F" w:rsidP="00EE27A8">
            <w:pPr>
              <w:keepNext/>
              <w:spacing w:before="120" w:after="120"/>
            </w:pPr>
          </w:p>
        </w:tc>
      </w:tr>
    </w:tbl>
    <w:p w:rsidR="000D05F6" w:rsidP="000D05F6">
      <w:pPr>
        <w:rPr>
          <w:sz w:val="24"/>
        </w:rPr>
      </w:pPr>
    </w:p>
    <w:tbl>
      <w:tblPr>
        <w:tblW w:w="4580" w:type="dxa"/>
        <w:tblInd w:w="0" w:type="dxa"/>
        <w:tblLayout w:type="fixed"/>
        <w:tblCellMar>
          <w:top w:w="0" w:type="dxa"/>
          <w:left w:w="108" w:type="dxa"/>
          <w:bottom w:w="0" w:type="dxa"/>
          <w:right w:w="108" w:type="dxa"/>
        </w:tblCellMar>
        <w:tblLook w:val="0000"/>
      </w:tblPr>
      <w:tblGrid>
        <w:gridCol w:w="1180"/>
        <w:gridCol w:w="1700"/>
        <w:gridCol w:w="1700"/>
      </w:tblGrid>
      <w:tr w:rsidTr="000D05F6">
        <w:tblPrEx>
          <w:tblW w:w="4580" w:type="dxa"/>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77" w:name="_Toc334524377"/>
            <w:r>
              <w:t>Tertiary Education Quality and Standards Agency (Consequential Amendments and Transitional Provisions) Regulation 2012</w:t>
            </w:r>
            <w:bookmarkEnd w:id="177"/>
            <w:r>
              <w:t xml:space="preserve"> </w:t>
            </w:r>
          </w:p>
          <w:p w:rsidR="00630C6F" w:rsidRPr="00630C6F" w:rsidP="00630C6F">
            <w:pPr>
              <w:keepNext/>
              <w:rPr>
                <w:b/>
              </w:rPr>
            </w:pPr>
            <w:r w:rsidRPr="00630C6F">
              <w:rPr>
                <w:b/>
              </w:rPr>
              <w:t xml:space="preserve">[Select Legislative Instrument 2012 No. 130] </w:t>
            </w:r>
          </w:p>
          <w:p w:rsidR="00630C6F" w:rsidRPr="00630C6F" w:rsidP="00630C6F">
            <w:pPr>
              <w:keepNext/>
              <w:spacing w:after="120"/>
              <w:rPr>
                <w:b/>
              </w:rPr>
            </w:pPr>
            <w:r w:rsidRPr="00630C6F">
              <w:rPr>
                <w:b/>
              </w:rPr>
              <w:t xml:space="preserve">[F2012L01490] </w:t>
            </w:r>
          </w:p>
        </w:tc>
      </w:tr>
      <w:tr w:rsidTr="000D05F6">
        <w:tblPrEx>
          <w:tblW w:w="4580" w:type="dxa"/>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Tertiary Education Quality and Standards Agency (Consequential Amendments and Transitional Provisions) Act 2011</w:t>
            </w:r>
          </w:p>
        </w:tc>
      </w:tr>
      <w:tr w:rsidTr="000D05F6">
        <w:tblPrEx>
          <w:tblW w:w="4580" w:type="dxa"/>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0D05F6">
        <w:tblPrEx>
          <w:tblW w:w="4580" w:type="dxa"/>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0D05F6">
        <w:tblPrEx>
          <w:tblW w:w="4580" w:type="dxa"/>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Deems certain bodies corporate to be higher education providers from a specified date.</w:t>
            </w:r>
          </w:p>
        </w:tc>
      </w:tr>
      <w:tr w:rsidTr="000D05F6">
        <w:tblPrEx>
          <w:tblW w:w="4580" w:type="dxa"/>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p w:rsidR="00630C6F">
      <w:pPr>
        <w:rPr>
          <w:sz w:val="24"/>
        </w:rPr>
        <w:sectPr w:rsidSect="00630C6F">
          <w:type w:val="continuous"/>
          <w:pgSz w:w="11906" w:h="16838" w:code="9"/>
          <w:pgMar w:top="1440" w:right="1440" w:bottom="1440" w:left="1440" w:header="720" w:footer="720" w:gutter="0"/>
          <w:paperSrc w:first="1" w:other="1"/>
          <w:cols w:num="2" w:space="720"/>
        </w:sectPr>
      </w:pPr>
    </w:p>
    <w:p w:rsidR="00630C6F" w:rsidP="00630C6F">
      <w:pPr>
        <w:pStyle w:val="Heading2"/>
      </w:pPr>
      <w:bookmarkStart w:id="178" w:name="_Toc334524378"/>
      <w:r>
        <w:t>Department of Infrastructure and Transport</w:t>
      </w:r>
      <w:bookmarkEnd w:id="178"/>
    </w:p>
    <w:p w:rsidR="00630C6F" w:rsidP="00630C6F">
      <w:pPr>
        <w:pStyle w:val="Heading2"/>
      </w:pPr>
    </w:p>
    <w:p w:rsidR="00630C6F" w:rsidP="00630C6F">
      <w:pPr>
        <w:pStyle w:val="Heading2"/>
      </w:pPr>
    </w:p>
    <w:p w:rsidR="00630C6F">
      <w:pPr>
        <w:rPr>
          <w:sz w:val="24"/>
        </w:rPr>
        <w:sectPr w:rsidSect="00630C6F">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79" w:name="_Toc334524379"/>
            <w:r>
              <w:t>AD/B737/197 Amdt 3 — Flight Control Modules (FCM) — Replacement [under regulation 39.001(1) of the Civil Aviation Safety Regulations 1998]</w:t>
            </w:r>
            <w:bookmarkEnd w:id="179"/>
          </w:p>
          <w:p w:rsidR="00630C6F" w:rsidRPr="00630C6F" w:rsidP="00630C6F">
            <w:pPr>
              <w:keepNext/>
              <w:rPr>
                <w:b/>
              </w:rPr>
            </w:pPr>
            <w:r w:rsidRPr="00630C6F">
              <w:rPr>
                <w:b/>
              </w:rPr>
              <w:t xml:space="preserve">[F2012L01609]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25/07/12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Varies the technical requirements for a particular type of aircraft.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80" w:name="_Toc334524380"/>
            <w:r>
              <w:t>AD/B737/228 Amdt 1 — Honeywell Start Converter Unit [under regulation 39.001(1) of the Civil Aviation Safety Regulations 1998]</w:t>
            </w:r>
            <w:bookmarkEnd w:id="180"/>
          </w:p>
          <w:p w:rsidR="00630C6F" w:rsidRPr="00630C6F" w:rsidP="00630C6F">
            <w:pPr>
              <w:keepNext/>
              <w:rPr>
                <w:b/>
              </w:rPr>
            </w:pPr>
            <w:r w:rsidRPr="00630C6F">
              <w:rPr>
                <w:b/>
              </w:rPr>
              <w:t xml:space="preserve">[F2012L01608]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24/07/12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Varies the technical requirements for a particular type of aircraft.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81" w:name="_Toc334524381"/>
            <w:r>
              <w:t>AD/B747/15 Amdt 2 — Trailing Edge Flap Track Fuse Bolt — Inspection/Replacement [under subregulation 39.001(1) of the Civil Aviation Safety Regulations 1998]</w:t>
            </w:r>
            <w:bookmarkEnd w:id="181"/>
          </w:p>
          <w:p w:rsidR="00630C6F" w:rsidRPr="00630C6F" w:rsidP="00630C6F">
            <w:pPr>
              <w:keepNext/>
              <w:rPr>
                <w:b/>
              </w:rPr>
            </w:pPr>
            <w:r w:rsidRPr="00630C6F">
              <w:rPr>
                <w:b/>
              </w:rPr>
              <w:t xml:space="preserve">[F2012L01540]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10/07/12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Varies the technical requirements for a particular type of aircraft.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82" w:name="_Toc334524382"/>
            <w:r>
              <w:t>AD/GA8/6 — Pitot Heat Wiring [under subregulation 39.001(1) of the Civil Aviation Safety Regulations 1998]</w:t>
            </w:r>
            <w:bookmarkEnd w:id="182"/>
          </w:p>
          <w:p w:rsidR="00630C6F" w:rsidRPr="00630C6F" w:rsidP="00630C6F">
            <w:pPr>
              <w:keepNext/>
              <w:rPr>
                <w:b/>
              </w:rPr>
            </w:pPr>
            <w:r w:rsidRPr="00630C6F">
              <w:rPr>
                <w:b/>
              </w:rPr>
              <w:t xml:space="preserve">[F2012L01667]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06/08/12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Varies the technical requirements for a particular type of aircraft.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83" w:name="_Toc334524383"/>
            <w:r>
              <w:t>AD/OH-58/8 — Main Rotor Mast Cracking [under subregulation 39.001(1) of the Civil Aviation Safety Regulations 1998]</w:t>
            </w:r>
            <w:bookmarkEnd w:id="183"/>
          </w:p>
          <w:p w:rsidR="00630C6F" w:rsidRPr="00630C6F" w:rsidP="00630C6F">
            <w:pPr>
              <w:keepNext/>
              <w:rPr>
                <w:b/>
              </w:rPr>
            </w:pPr>
            <w:r w:rsidRPr="00630C6F">
              <w:rPr>
                <w:b/>
              </w:rPr>
              <w:t xml:space="preserve">[F2012L01630]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30/07/12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Varies the technical requirements for a particular type of aircraft.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84" w:name="_Toc334524384"/>
            <w:r>
              <w:t>Airports Amendment Regulation 2012 (No. 1)</w:t>
            </w:r>
            <w:bookmarkEnd w:id="184"/>
            <w:r>
              <w:t xml:space="preserve"> </w:t>
            </w:r>
          </w:p>
          <w:p w:rsidR="00630C6F" w:rsidRPr="00630C6F" w:rsidP="00630C6F">
            <w:pPr>
              <w:keepNext/>
              <w:rPr>
                <w:b/>
              </w:rPr>
            </w:pPr>
            <w:r w:rsidRPr="00630C6F">
              <w:rPr>
                <w:b/>
              </w:rPr>
              <w:t xml:space="preserve">[Select Legislative Instrument 2012 No. 184] </w:t>
            </w:r>
          </w:p>
          <w:p w:rsidR="00630C6F" w:rsidRPr="00630C6F" w:rsidP="00630C6F">
            <w:pPr>
              <w:keepNext/>
              <w:spacing w:after="120"/>
              <w:rPr>
                <w:b/>
              </w:rPr>
            </w:pPr>
            <w:r w:rsidRPr="00630C6F">
              <w:rPr>
                <w:b/>
              </w:rPr>
              <w:t xml:space="preserve">[F2012L01668]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Airports Act 1996</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02/08/12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to exclude Adelaide Airport from mandatory price and quality of service monitoring.</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85" w:name="_Toc334524385"/>
            <w:r>
              <w:t>Airports Amendment Regulation 2012 (No. 2)</w:t>
            </w:r>
            <w:bookmarkEnd w:id="185"/>
            <w:r>
              <w:t xml:space="preserve"> </w:t>
            </w:r>
          </w:p>
          <w:p w:rsidR="00630C6F" w:rsidRPr="00630C6F" w:rsidP="00630C6F">
            <w:pPr>
              <w:keepNext/>
              <w:rPr>
                <w:b/>
              </w:rPr>
            </w:pPr>
            <w:r w:rsidRPr="00630C6F">
              <w:rPr>
                <w:b/>
              </w:rPr>
              <w:t xml:space="preserve">[Select Legislative Instrument 2012 No. 185] </w:t>
            </w:r>
          </w:p>
          <w:p w:rsidR="00630C6F" w:rsidRPr="00630C6F" w:rsidP="00630C6F">
            <w:pPr>
              <w:keepNext/>
              <w:spacing w:after="120"/>
              <w:rPr>
                <w:b/>
              </w:rPr>
            </w:pPr>
            <w:r w:rsidRPr="00630C6F">
              <w:rPr>
                <w:b/>
              </w:rPr>
              <w:t xml:space="preserve">[F2012L01669]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Airports Act 1996</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02/08/12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Makes drafting and technical amendments to the principal regulations to make them consistent with the Act as amended in 2010.</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86" w:name="_Toc334524386"/>
            <w:r>
              <w:t>Airports (Control of On-Airport Activities) Amendment Regulation 2012 (No. 1)</w:t>
            </w:r>
            <w:bookmarkEnd w:id="186"/>
            <w:r>
              <w:t xml:space="preserve"> </w:t>
            </w:r>
          </w:p>
          <w:p w:rsidR="00630C6F" w:rsidRPr="00630C6F" w:rsidP="00630C6F">
            <w:pPr>
              <w:keepNext/>
              <w:rPr>
                <w:b/>
              </w:rPr>
            </w:pPr>
            <w:r w:rsidRPr="00630C6F">
              <w:rPr>
                <w:b/>
              </w:rPr>
              <w:t xml:space="preserve">[Select Legislative Instrument 2012 No. 186] </w:t>
            </w:r>
          </w:p>
          <w:p w:rsidR="00630C6F" w:rsidRPr="00630C6F" w:rsidP="00630C6F">
            <w:pPr>
              <w:keepNext/>
              <w:spacing w:after="120"/>
              <w:rPr>
                <w:b/>
              </w:rPr>
            </w:pPr>
            <w:r w:rsidRPr="00630C6F">
              <w:rPr>
                <w:b/>
              </w:rPr>
              <w:t xml:space="preserve">[F2012L01665]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Airports Act 1996</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02/08/12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Makes drafting and technical amendments to the principal regulations to update references made to Australian Road Rules, and state and territory legislation dealing with shop trading, and liquor control.</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87" w:name="_Toc334524387"/>
            <w:r>
              <w:t>Airports (Environment Protection) Amendment Regulation 2012 (No. 1)</w:t>
            </w:r>
            <w:bookmarkEnd w:id="187"/>
            <w:r>
              <w:t xml:space="preserve"> </w:t>
            </w:r>
          </w:p>
          <w:p w:rsidR="00630C6F" w:rsidRPr="00630C6F" w:rsidP="00630C6F">
            <w:pPr>
              <w:keepNext/>
              <w:rPr>
                <w:b/>
              </w:rPr>
            </w:pPr>
            <w:r w:rsidRPr="00630C6F">
              <w:rPr>
                <w:b/>
              </w:rPr>
              <w:t xml:space="preserve">[Select Legislative Instrument 2012 No. 187] </w:t>
            </w:r>
          </w:p>
          <w:p w:rsidR="00630C6F" w:rsidRPr="00630C6F" w:rsidP="00630C6F">
            <w:pPr>
              <w:keepNext/>
              <w:spacing w:after="120"/>
              <w:rPr>
                <w:b/>
              </w:rPr>
            </w:pPr>
            <w:r w:rsidRPr="00630C6F">
              <w:rPr>
                <w:b/>
              </w:rPr>
              <w:t xml:space="preserve">[F2012L01664]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Airports Act 1996</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02/08/12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Makes drafting and technical amendments to the principal regulations to ease readability and update references to other legislation.</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88" w:name="_Toc334524388"/>
            <w:r>
              <w:t>Airports Legislation Amendment Regulation 2012 (No. 1)</w:t>
            </w:r>
            <w:bookmarkEnd w:id="188"/>
            <w:r>
              <w:t xml:space="preserve"> </w:t>
            </w:r>
          </w:p>
          <w:p w:rsidR="00630C6F" w:rsidRPr="00630C6F" w:rsidP="00630C6F">
            <w:pPr>
              <w:keepNext/>
              <w:rPr>
                <w:b/>
              </w:rPr>
            </w:pPr>
            <w:r w:rsidRPr="00630C6F">
              <w:rPr>
                <w:b/>
              </w:rPr>
              <w:t xml:space="preserve">[Select Legislative Instrument 2012 No. 188] </w:t>
            </w:r>
          </w:p>
          <w:p w:rsidR="00630C6F" w:rsidRPr="00630C6F" w:rsidP="00630C6F">
            <w:pPr>
              <w:keepNext/>
              <w:spacing w:after="120"/>
              <w:rPr>
                <w:b/>
              </w:rPr>
            </w:pPr>
            <w:r w:rsidRPr="00630C6F">
              <w:rPr>
                <w:b/>
              </w:rPr>
              <w:t xml:space="preserve">[F2012L01663]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Airports Act 1996</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02/08/12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 xml:space="preserve">Amends the Airports Regulations 1997, Airports (Building Control) Regulations 1996, and the Airports (Environment Protection) Regulations 1997 to make technical changes enforced by amendments to the </w:t>
            </w:r>
            <w:r w:rsidRPr="00630C6F">
              <w:rPr>
                <w:i/>
              </w:rPr>
              <w:t>Acts Interpretation Act 1901</w:t>
            </w:r>
            <w:r>
              <w: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89" w:name="_Toc334524389"/>
            <w:r>
              <w:t xml:space="preserve">Australian International Shipping Register (Minimum Compensation) Determination 2012 [under subsection 61AM(2) of the </w:t>
            </w:r>
            <w:r w:rsidRPr="00630C6F">
              <w:rPr>
                <w:i/>
              </w:rPr>
              <w:t>Shipping Registration Act 1981</w:t>
            </w:r>
            <w:r>
              <w:t>]</w:t>
            </w:r>
            <w:bookmarkEnd w:id="189"/>
          </w:p>
          <w:p w:rsidR="00630C6F" w:rsidRPr="00630C6F" w:rsidP="00630C6F">
            <w:pPr>
              <w:keepNext/>
              <w:rPr>
                <w:b/>
              </w:rPr>
            </w:pPr>
            <w:r w:rsidRPr="00630C6F">
              <w:rPr>
                <w:b/>
              </w:rPr>
              <w:t xml:space="preserve">[F2012L01449]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Shipping Registration Act 1981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26/06/12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minimum amount of compensation for the death or long-term disability suffered by a seafarer as a result of sickness or injury incurred while on board a ship.</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90" w:name="_Toc334524390"/>
            <w:r>
              <w:t xml:space="preserve">Australian International Shipping Register (Minimum Wages) Determination 2012 [under subsection 61AE(3) of the </w:t>
            </w:r>
            <w:r w:rsidRPr="00630C6F">
              <w:rPr>
                <w:i/>
              </w:rPr>
              <w:t>Shipping Registration Act 1981</w:t>
            </w:r>
            <w:r>
              <w:t>]</w:t>
            </w:r>
            <w:bookmarkEnd w:id="190"/>
          </w:p>
          <w:p w:rsidR="00630C6F" w:rsidRPr="00630C6F" w:rsidP="00630C6F">
            <w:pPr>
              <w:keepNext/>
              <w:rPr>
                <w:b/>
              </w:rPr>
            </w:pPr>
            <w:r w:rsidRPr="00630C6F">
              <w:rPr>
                <w:b/>
              </w:rPr>
              <w:t xml:space="preserve">[F2012L01467]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Shipping Registration Act 1981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26/06/12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minimum amount of wages of seafarers performing certain types of work.</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91" w:name="_Toc334524391"/>
            <w:r>
              <w:t>Aviation Transport Security Amendment Regulation 2012 (No. 4)</w:t>
            </w:r>
            <w:bookmarkEnd w:id="191"/>
            <w:r>
              <w:t xml:space="preserve"> </w:t>
            </w:r>
          </w:p>
          <w:p w:rsidR="00630C6F" w:rsidRPr="00630C6F" w:rsidP="00630C6F">
            <w:pPr>
              <w:keepNext/>
              <w:rPr>
                <w:b/>
              </w:rPr>
            </w:pPr>
            <w:r w:rsidRPr="00630C6F">
              <w:rPr>
                <w:b/>
              </w:rPr>
              <w:t xml:space="preserve">[Select Legislative Instrument 2012 No. 134] </w:t>
            </w:r>
          </w:p>
          <w:p w:rsidR="00630C6F" w:rsidRPr="00630C6F" w:rsidP="00630C6F">
            <w:pPr>
              <w:keepNext/>
              <w:spacing w:after="120"/>
              <w:rPr>
                <w:b/>
              </w:rPr>
            </w:pPr>
            <w:r w:rsidRPr="00630C6F">
              <w:rPr>
                <w:b/>
              </w:rPr>
              <w:t xml:space="preserve">[F2012L01480]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Aviation Transport Security Act 2004</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w:t>
            </w:r>
            <w:r w:rsidR="00244C01">
              <w:t>s</w:t>
            </w:r>
            <w:r>
              <w:t xml:space="preserve"> to prescribe that persons must be cleared before boarding screened air services.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92" w:name="_Toc334524392"/>
            <w:r>
              <w:t>CASA 190/12 — Instructions — for approved use of P-RNAV procedures [under subregulation 179A(1) of the Civil Aviation Regulations 1988]</w:t>
            </w:r>
            <w:bookmarkEnd w:id="192"/>
          </w:p>
          <w:p w:rsidR="00630C6F" w:rsidRPr="00630C6F" w:rsidP="00630C6F">
            <w:pPr>
              <w:keepNext/>
              <w:rPr>
                <w:b/>
              </w:rPr>
            </w:pPr>
            <w:r w:rsidRPr="00630C6F">
              <w:rPr>
                <w:b/>
              </w:rPr>
              <w:t xml:space="preserve">[F2012L01508]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instructions for precision area navigation procedures by certain aircraft.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93" w:name="_Toc334524393"/>
            <w:r>
              <w:t>CASA 194/12 — Instructions — GNSS primary means navigation (A330 and B737NG aircraft) [under regulation 179A of the Civil Aviation Regulations 1988]</w:t>
            </w:r>
            <w:bookmarkEnd w:id="193"/>
          </w:p>
          <w:p w:rsidR="00630C6F" w:rsidRPr="00630C6F" w:rsidP="00630C6F">
            <w:pPr>
              <w:keepNext/>
              <w:rPr>
                <w:b/>
              </w:rPr>
            </w:pPr>
            <w:r w:rsidRPr="00630C6F">
              <w:rPr>
                <w:b/>
              </w:rPr>
              <w:t xml:space="preserve">[F2012L01560]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08/07/12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instructions for certain types of navigation in specified aircraft operated by Virgin Australia.</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94" w:name="_Toc334524394"/>
            <w:r>
              <w:t>CASA 200/12 — Approval and directions — flight data recorders [under regulation 207(2) of the Civil Aviation Regulations 1988]</w:t>
            </w:r>
            <w:bookmarkEnd w:id="194"/>
          </w:p>
          <w:p w:rsidR="00630C6F" w:rsidRPr="00630C6F" w:rsidP="00630C6F">
            <w:pPr>
              <w:keepNext/>
              <w:rPr>
                <w:b/>
              </w:rPr>
            </w:pPr>
            <w:r w:rsidRPr="00630C6F">
              <w:rPr>
                <w:b/>
              </w:rPr>
              <w:t xml:space="preserve">[F2012L01400]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26/06/12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Gives approval for the use of certain types of flight data recorders in specified aircraft operated by a named operator.</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95" w:name="_Toc334524395"/>
            <w:r>
              <w:t>CASA 205/12 — Direction — number of cabin attendants for Airbus A320 and Fokker F100 aircraft [under regulation 208 of the Civil Aviation Regulations 1988]</w:t>
            </w:r>
            <w:bookmarkEnd w:id="195"/>
          </w:p>
          <w:p w:rsidR="00630C6F" w:rsidRPr="00630C6F" w:rsidP="00630C6F">
            <w:pPr>
              <w:keepNext/>
              <w:rPr>
                <w:b/>
              </w:rPr>
            </w:pPr>
            <w:r w:rsidRPr="00630C6F">
              <w:rPr>
                <w:b/>
              </w:rPr>
              <w:t xml:space="preserve">[F2012L01394]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27/06/12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minimum number of cabin attendants required on specified aircraft.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96" w:name="_Toc334524396"/>
            <w:r>
              <w:t>CASA 206/12 — Direction — number of cabin attendants (Sunstate Airlines) [under regulation 208 of the Civil Aviation Regulations 1988]</w:t>
            </w:r>
            <w:bookmarkEnd w:id="196"/>
          </w:p>
          <w:p w:rsidR="00630C6F" w:rsidRPr="00630C6F" w:rsidP="00630C6F">
            <w:pPr>
              <w:keepNext/>
              <w:rPr>
                <w:b/>
              </w:rPr>
            </w:pPr>
            <w:r w:rsidRPr="00630C6F">
              <w:rPr>
                <w:b/>
              </w:rPr>
              <w:t xml:space="preserve">[F2012L01392]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27/06/12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minimum number of cabin attendants required on specified aircraft operated by Sunstate Airlines (Qld) Pty Ltd.</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97" w:name="_Toc334524397"/>
            <w:r>
              <w:t>CASA 219/12 — Direction — number of cabin attendants (National Jet Systems) [under regulation 208 of the Civil Aviation Regulations 1988]</w:t>
            </w:r>
            <w:bookmarkEnd w:id="197"/>
          </w:p>
          <w:p w:rsidR="00630C6F" w:rsidRPr="00630C6F" w:rsidP="00630C6F">
            <w:pPr>
              <w:keepNext/>
              <w:rPr>
                <w:b/>
              </w:rPr>
            </w:pPr>
            <w:r w:rsidRPr="00630C6F">
              <w:rPr>
                <w:b/>
              </w:rPr>
              <w:t xml:space="preserve">[F2012L01591]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17/07/12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Exempts National Jet Systems Pty Ltd from certain requirements concerning the number of cabin attendants on certain aircraft.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98" w:name="_Toc334524398"/>
            <w:r>
              <w:t>CASA 235/12 — Instructions — Qantas B-767 (P-RNAV procedures) [under subregulation 179A(1) of the Civil Aviation Regulations 1988]</w:t>
            </w:r>
            <w:bookmarkEnd w:id="198"/>
          </w:p>
          <w:p w:rsidR="00630C6F" w:rsidRPr="00630C6F" w:rsidP="00630C6F">
            <w:pPr>
              <w:keepNext/>
              <w:rPr>
                <w:b/>
              </w:rPr>
            </w:pPr>
            <w:r w:rsidRPr="00630C6F">
              <w:rPr>
                <w:b/>
              </w:rPr>
              <w:t xml:space="preserve">[F2012L01680]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09/08/12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16/08/12 S</w:t>
            </w:r>
          </w:p>
        </w:tc>
        <w:tc>
          <w:tcPr>
            <w:tcW w:w="1700" w:type="dxa"/>
            <w:shd w:val="clear" w:color="auto" w:fill="auto"/>
          </w:tcPr>
          <w:p w:rsidR="00630C6F" w:rsidRPr="00630C6F" w:rsidP="00630C6F">
            <w:pPr>
              <w:keepNext/>
              <w:spacing w:after="120"/>
            </w:pPr>
            <w:r>
              <w:t>16/08/12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instructions for P-RNAV procedures that apply to certain Boeing 767-300ER aircraft operated by Qantas Airways Ltd.</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199" w:name="_Toc334524399"/>
            <w:r>
              <w:t>CASA 239/12 — Direction — number of cabin attendants for Fokker F70 and Fokker F100 aircraft [under regulation 208 of the Civil Aviation Regulations 1988]</w:t>
            </w:r>
            <w:bookmarkEnd w:id="199"/>
          </w:p>
          <w:p w:rsidR="00630C6F" w:rsidRPr="00630C6F" w:rsidP="00630C6F">
            <w:pPr>
              <w:keepNext/>
              <w:rPr>
                <w:b/>
              </w:rPr>
            </w:pPr>
            <w:r w:rsidRPr="00630C6F">
              <w:rPr>
                <w:b/>
              </w:rPr>
              <w:t xml:space="preserve">[F2012L01634]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27/07/12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Exempts Alliance Airlines Pty Ltd from certain requirements concerning the number of cabin attendants on certain aircraft.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00" w:name="_Toc334524400"/>
            <w:r>
              <w:t>CASA 240/12 — Direction — number of cabin attendants in Boeing 737-800 series aircraft, Qantas Airways Limited [under regulation 208 of the Civil Aviation Regulations 1988]</w:t>
            </w:r>
            <w:bookmarkEnd w:id="200"/>
          </w:p>
          <w:p w:rsidR="00630C6F" w:rsidRPr="00630C6F" w:rsidP="00630C6F">
            <w:pPr>
              <w:keepNext/>
              <w:rPr>
                <w:b/>
              </w:rPr>
            </w:pPr>
            <w:r w:rsidRPr="00630C6F">
              <w:rPr>
                <w:b/>
              </w:rPr>
              <w:t xml:space="preserve">[F2012L01632]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25/07/12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Exempts Qantas Airways Ltd from certain requirements concerning the number of cabin attendants on certain aircraft.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01" w:name="_Toc334524401"/>
            <w:r>
              <w:t>CASA ADCX 014/12 — Revocation of Airworthiness Directives [under subregulation 39.001(1) of the Civil Aviation Safety Regulations 1998]</w:t>
            </w:r>
            <w:bookmarkEnd w:id="201"/>
          </w:p>
          <w:p w:rsidR="00630C6F" w:rsidRPr="00630C6F" w:rsidP="00630C6F">
            <w:pPr>
              <w:keepNext/>
              <w:rPr>
                <w:b/>
              </w:rPr>
            </w:pPr>
            <w:r w:rsidRPr="00630C6F">
              <w:rPr>
                <w:b/>
              </w:rPr>
              <w:t xml:space="preserve">[F2012L01504]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Revokes airworthiness directives AD/B737/250 Amdt 3 and AD/B737/343 on 23 July 2012; and</w:t>
            </w:r>
            <w:r>
              <w:br/>
              <w:t>AD/F50/97 on 5 July 2012.</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02" w:name="_Toc334524402"/>
            <w:r>
              <w:t>CASA ADCX 015/12 — Revocation of Airworthiness Directives [under subregulation 39.001(1) of the Civil Aviation Safety Regulations 1998]</w:t>
            </w:r>
            <w:bookmarkEnd w:id="202"/>
          </w:p>
          <w:p w:rsidR="00630C6F" w:rsidRPr="00630C6F" w:rsidP="00630C6F">
            <w:pPr>
              <w:keepNext/>
              <w:rPr>
                <w:b/>
              </w:rPr>
            </w:pPr>
            <w:r w:rsidRPr="00630C6F">
              <w:rPr>
                <w:b/>
              </w:rPr>
              <w:t xml:space="preserve">[F2012L01546]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Revokes airworthiness directives:</w:t>
            </w:r>
            <w:r>
              <w:br/>
              <w:t>AD/A320/71, AD/A320/105 Amdt 1, AD/A320/189, AD/A320/208, AD/A320/220 and AD/A320/221 on 16 July 2012</w:t>
            </w:r>
            <w:r>
              <w:br/>
              <w:t>AD/A320/182 on 18 July 2012; and</w:t>
            </w:r>
            <w:r>
              <w:br/>
              <w:t>AD/BAe 146/135 on 23 July 2012</w:t>
            </w:r>
            <w:r w:rsidR="00EE27A8">
              <w: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03" w:name="_Toc334524403"/>
            <w:r>
              <w:t>CASA ADCX 016/12 — Revocation of Airworthiness Directives [under subregulation 39.001(1) of the Civil Aviation Safety Regulations 1998]</w:t>
            </w:r>
            <w:bookmarkEnd w:id="203"/>
          </w:p>
          <w:p w:rsidR="00630C6F" w:rsidRPr="00630C6F" w:rsidP="00630C6F">
            <w:pPr>
              <w:keepNext/>
              <w:rPr>
                <w:b/>
              </w:rPr>
            </w:pPr>
            <w:r w:rsidRPr="00630C6F">
              <w:rPr>
                <w:b/>
              </w:rPr>
              <w:t xml:space="preserve">[F2012L01610]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25/07/12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Revokes airworthiness directives AD/EC 225/12 Amdt 1 and AD/S-PUMA/85 Amdt 1 on 27 July 2012.</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04" w:name="_Toc334524404"/>
            <w:r>
              <w:t>CASA ADCX 017/12 — Revocation of Airworthiness Directives [under subregulation 39.001(1) of the Civil Aviation Safety Regulations 1998]</w:t>
            </w:r>
            <w:bookmarkEnd w:id="204"/>
          </w:p>
          <w:p w:rsidR="00630C6F" w:rsidRPr="00630C6F" w:rsidP="00630C6F">
            <w:pPr>
              <w:keepNext/>
              <w:rPr>
                <w:b/>
              </w:rPr>
            </w:pPr>
            <w:r w:rsidRPr="00630C6F">
              <w:rPr>
                <w:b/>
              </w:rPr>
              <w:t xml:space="preserve">[F2012L01673]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10/08/12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Revokes airworthiness directives AD/ARRIEL/26 Amdt 1 on 14 August 2012, AD/ARRIUS/a Amdt 1 on 22 August 2012 and AD/B747/343 Amdt 2 on 12 September 2012.</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05" w:name="_Toc334524405"/>
            <w:r>
              <w:t>CASA EX112/12 — Exemption — participation in land and hold short operations [under regulation 11.160 of the Civil Aviation Safety Regulations 1998]</w:t>
            </w:r>
            <w:bookmarkEnd w:id="205"/>
          </w:p>
          <w:p w:rsidR="00630C6F" w:rsidRPr="00630C6F" w:rsidP="00630C6F">
            <w:pPr>
              <w:keepNext/>
              <w:rPr>
                <w:b/>
              </w:rPr>
            </w:pPr>
            <w:r w:rsidRPr="00630C6F">
              <w:rPr>
                <w:b/>
              </w:rPr>
              <w:t xml:space="preserve">[F2012L01590]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16/07/12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exemptions for land and hold short operations.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06" w:name="_Toc334524406"/>
            <w:r>
              <w:t>CASA EX113/12 — Exemption — recency requirements for night flying (Tiger Airways Australia Pty Limited) [under regulation 11.160 of the Civil Aviation Safety Regulations 1998]</w:t>
            </w:r>
            <w:bookmarkEnd w:id="206"/>
          </w:p>
          <w:p w:rsidR="00630C6F" w:rsidRPr="00630C6F" w:rsidP="00630C6F">
            <w:pPr>
              <w:keepNext/>
              <w:rPr>
                <w:b/>
              </w:rPr>
            </w:pPr>
            <w:r w:rsidRPr="00630C6F">
              <w:rPr>
                <w:b/>
              </w:rPr>
              <w:t xml:space="preserve">[F2012L01558]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10/07/12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Permits Tiger Airways Australian Pty Ltd to use an approved flight simulator to satisfy recency requirements.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07" w:name="_Toc334524407"/>
            <w:r>
              <w:t>CASA EX114/12 — Exemption — overweight landings [under regulation 11.160 of the Civil Aviation Safety Regulations 1998]</w:t>
            </w:r>
            <w:bookmarkEnd w:id="207"/>
          </w:p>
          <w:p w:rsidR="00630C6F" w:rsidRPr="00630C6F" w:rsidP="00630C6F">
            <w:pPr>
              <w:keepNext/>
              <w:rPr>
                <w:b/>
              </w:rPr>
            </w:pPr>
            <w:r w:rsidRPr="00630C6F">
              <w:rPr>
                <w:b/>
              </w:rPr>
              <w:t xml:space="preserve">[F2012L01503]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03/07/12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Exempts pilots in command of certain aircraft from compliance with specified requirements concerning overweight landings.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08" w:name="_Toc334524408"/>
            <w:r>
              <w:t>CASA EX115/12 — Exemption — from standard take-off and landing minima — Qantas [under regulation 11.160 of the Civil Aviation Safety Regulations 1998]</w:t>
            </w:r>
            <w:bookmarkEnd w:id="208"/>
          </w:p>
          <w:p w:rsidR="00630C6F" w:rsidRPr="00630C6F" w:rsidP="00630C6F">
            <w:pPr>
              <w:keepNext/>
              <w:rPr>
                <w:b/>
              </w:rPr>
            </w:pPr>
            <w:r w:rsidRPr="00630C6F">
              <w:rPr>
                <w:b/>
              </w:rPr>
              <w:t xml:space="preserve">[F2012L01628]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23/07/12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Exempts aircraft operated by Qantas Airways Ltd from certain requirements concerning take-off and landing mimima.</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09" w:name="_Toc334524409"/>
            <w:r>
              <w:t>CASA EX117/12 — Exemption of DAMP organisations for collection and screening of specimens [under regulation 11.160 of the Civil Aviation Safety Regulations 1998]</w:t>
            </w:r>
            <w:bookmarkEnd w:id="209"/>
          </w:p>
          <w:p w:rsidR="00630C6F" w:rsidRPr="00630C6F" w:rsidP="00630C6F">
            <w:pPr>
              <w:keepNext/>
              <w:rPr>
                <w:b/>
              </w:rPr>
            </w:pPr>
            <w:r w:rsidRPr="00630C6F">
              <w:rPr>
                <w:b/>
              </w:rPr>
              <w:t xml:space="preserve">[F2012L01641]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31/07/12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Revokes and replaces a previous instrument and specifies exemptions for doctors and nurses outside Australian capital cities from certain training and other requirements concerning the conduct of drug tests.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10" w:name="_Toc334524410"/>
            <w:r>
              <w:t>CASA EX118/12 — Exemption — recency requirement [under regulation 11.160 of the Civil Aviation Safety Regulations 1998]</w:t>
            </w:r>
            <w:bookmarkEnd w:id="210"/>
          </w:p>
          <w:p w:rsidR="00630C6F" w:rsidRPr="00630C6F" w:rsidP="00630C6F">
            <w:pPr>
              <w:keepNext/>
              <w:rPr>
                <w:b/>
              </w:rPr>
            </w:pPr>
            <w:r w:rsidRPr="00630C6F">
              <w:rPr>
                <w:b/>
              </w:rPr>
              <w:t xml:space="preserve">[F2012L01633]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24/07/12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Exempts ATC licence or flight service licence holders from specified recency requirements.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11" w:name="_Toc334524411"/>
            <w:r>
              <w:t>CASA EX126/12 — Exemption — minimum runway width [under regulation 11.160 of the Civil Aviation Safety Regulations 1998]</w:t>
            </w:r>
            <w:bookmarkEnd w:id="211"/>
          </w:p>
          <w:p w:rsidR="00630C6F" w:rsidRPr="00630C6F" w:rsidP="00630C6F">
            <w:pPr>
              <w:keepNext/>
              <w:rPr>
                <w:b/>
              </w:rPr>
            </w:pPr>
            <w:r w:rsidRPr="00630C6F">
              <w:rPr>
                <w:b/>
              </w:rPr>
              <w:t xml:space="preserve">[F2012L01676]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10/08/12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16/08/12 S</w:t>
            </w:r>
          </w:p>
        </w:tc>
        <w:tc>
          <w:tcPr>
            <w:tcW w:w="1700" w:type="dxa"/>
            <w:shd w:val="clear" w:color="auto" w:fill="auto"/>
          </w:tcPr>
          <w:p w:rsidR="00630C6F" w:rsidRPr="00630C6F" w:rsidP="00630C6F">
            <w:pPr>
              <w:keepNext/>
              <w:spacing w:after="120"/>
            </w:pPr>
            <w:r>
              <w:t>16/08/12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exemptions for certain aircraft operations from requirements concerning minimum runway width.</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12" w:name="_Toc334524412"/>
            <w:r>
              <w:t>CASA EX130/12 — Exemption — class A aircraft used in private operations [under regulation 11.160 of the Civil Aviation Safety Regulations 1998]</w:t>
            </w:r>
            <w:bookmarkEnd w:id="212"/>
          </w:p>
          <w:p w:rsidR="00630C6F" w:rsidRPr="00630C6F" w:rsidP="00630C6F">
            <w:pPr>
              <w:keepNext/>
              <w:rPr>
                <w:b/>
              </w:rPr>
            </w:pPr>
            <w:r w:rsidRPr="00630C6F">
              <w:rPr>
                <w:b/>
              </w:rPr>
              <w:t xml:space="preserve">[F2012L01672]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09/08/12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Exempts operators of certain aircraft from compliance with specified maintenance control requirements.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13" w:name="_Toc334524413"/>
            <w:r>
              <w:t>CASA EX68/12 — Exemption — from holding a class 2 medical certificate [under regulation 11.160 of the Civil Aviation Safety Regulations 1998]</w:t>
            </w:r>
            <w:bookmarkEnd w:id="213"/>
          </w:p>
          <w:p w:rsidR="00630C6F" w:rsidRPr="00630C6F" w:rsidP="00630C6F">
            <w:pPr>
              <w:keepNext/>
              <w:rPr>
                <w:b/>
              </w:rPr>
            </w:pPr>
            <w:r w:rsidRPr="00630C6F">
              <w:rPr>
                <w:b/>
              </w:rPr>
              <w:t xml:space="preserve">[F2012L01492]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Exempts pilots operating certain aircraft in specified private operations from the requirement to hold a class 2 medical certificate, subject to certain conditions.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14" w:name="_Toc334524414"/>
            <w:r>
              <w:t>CASA EX74/12 — Exemption — flight and navigation equipment [under regulation 11.160 of the Civil Aviation Safety Regulations 1998]</w:t>
            </w:r>
            <w:bookmarkEnd w:id="214"/>
          </w:p>
          <w:p w:rsidR="00630C6F" w:rsidRPr="00630C6F" w:rsidP="00630C6F">
            <w:pPr>
              <w:keepNext/>
              <w:rPr>
                <w:b/>
              </w:rPr>
            </w:pPr>
            <w:r w:rsidRPr="00630C6F">
              <w:rPr>
                <w:b/>
              </w:rPr>
              <w:t xml:space="preserve">[F2012L01559]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09/07/12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Provides a general exemption against flight and navigational equipment requirements, subject to conditions.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15" w:name="_Toc334524415"/>
            <w:r>
              <w:t>CASA EX91/12 — Exemption — solo flight training at Coffs Harbour Aerodrome using ultralight aeroplanes and weight shift controlled aeroplanes registered with the RAA [under regulation 11.160 (1) of the Civil Aviation Safety Regulations 1998]</w:t>
            </w:r>
            <w:bookmarkEnd w:id="215"/>
          </w:p>
          <w:p w:rsidR="00630C6F" w:rsidRPr="00630C6F" w:rsidP="00630C6F">
            <w:pPr>
              <w:keepNext/>
              <w:rPr>
                <w:b/>
              </w:rPr>
            </w:pPr>
            <w:r w:rsidRPr="00630C6F">
              <w:rPr>
                <w:b/>
              </w:rPr>
              <w:t xml:space="preserve">[F2012L01493]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27/06/12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Permits a named operator to conduct solo flight training for student pilots using ultralight aeroplanes and weight shift controlled aeroplanes.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16" w:name="_Toc334524416"/>
            <w:r>
              <w:t>CASA EX92/12 — Exemption — public address system [under regulation 11.160 of the Civil Aviation Safety Regulations 1998]</w:t>
            </w:r>
            <w:bookmarkEnd w:id="216"/>
          </w:p>
          <w:p w:rsidR="00630C6F" w:rsidRPr="00630C6F" w:rsidP="00630C6F">
            <w:pPr>
              <w:keepNext/>
              <w:rPr>
                <w:b/>
              </w:rPr>
            </w:pPr>
            <w:r w:rsidRPr="00630C6F">
              <w:rPr>
                <w:b/>
              </w:rPr>
              <w:t xml:space="preserve">[F2012L01425]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Exempts a named operator from requirements concerning public address systems when engaged in aerial work or charter operations if appropriate normal and emergency procedures are established and utilised.</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17" w:name="_Toc334524417"/>
            <w:r>
              <w:t>CASA EX93/12 — Exemption — from standard take-off and landing minima — Jetstar [under regulation 11.160 of the Civil Aviation Safety Regulations 1998]</w:t>
            </w:r>
            <w:bookmarkEnd w:id="217"/>
          </w:p>
          <w:p w:rsidR="00630C6F" w:rsidRPr="00630C6F" w:rsidP="00630C6F">
            <w:pPr>
              <w:keepNext/>
              <w:rPr>
                <w:b/>
              </w:rPr>
            </w:pPr>
            <w:r w:rsidRPr="00630C6F">
              <w:rPr>
                <w:b/>
              </w:rPr>
              <w:t xml:space="preserve">[F2012L01593]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17/07/12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Exempts aircraft operated by Jetstar Airways Pty Ltd from certain requirements concerning take-off and landing mimima.</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18" w:name="_Toc334524418"/>
            <w:r>
              <w:t>CASA EX94/12 — Exemption — from standard take-off and landing minima — Cargolux [under regulation 11.160 of the Civil Aviation Safety Regulations 1998]</w:t>
            </w:r>
            <w:bookmarkEnd w:id="218"/>
          </w:p>
          <w:p w:rsidR="00630C6F" w:rsidRPr="00630C6F" w:rsidP="00630C6F">
            <w:pPr>
              <w:keepNext/>
              <w:rPr>
                <w:b/>
              </w:rPr>
            </w:pPr>
            <w:r w:rsidRPr="00630C6F">
              <w:rPr>
                <w:b/>
              </w:rPr>
              <w:t xml:space="preserve">[F2012L01494]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27/06/12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Exempts Cargolux Airines International SA of Luxembourg from specified requirements concerning standard take-off and landing minima.</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19" w:name="_Toc334524419"/>
            <w:r>
              <w:t>CASA EX97/12 — Exemption — from standard take-off and landing minima — Vietnam Airlines [under regulation 11.160 of the Civil Aviation Safety Regulations 1998]</w:t>
            </w:r>
            <w:bookmarkEnd w:id="219"/>
          </w:p>
          <w:p w:rsidR="00630C6F" w:rsidRPr="00630C6F" w:rsidP="00630C6F">
            <w:pPr>
              <w:keepNext/>
              <w:rPr>
                <w:b/>
              </w:rPr>
            </w:pPr>
            <w:r w:rsidRPr="00630C6F">
              <w:rPr>
                <w:b/>
              </w:rPr>
              <w:t xml:space="preserve">[F2012L01393]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27/06/12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Exempts Vietnam Airlines from certain requirements concerning take-off and landing minima.</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20" w:name="_Toc334524420"/>
            <w:r>
              <w:t>Civil Aviation Order 20.91 (Instructions and directions for performance-based navigation) 2012 [under regulation 179A of the Civil Aviation Regulations 1988 and regulation 11.245 of the Civil Aviation Safety Regulations 1998]</w:t>
            </w:r>
            <w:bookmarkEnd w:id="220"/>
          </w:p>
          <w:p w:rsidR="00630C6F" w:rsidRPr="00630C6F" w:rsidP="00630C6F">
            <w:pPr>
              <w:keepNext/>
              <w:rPr>
                <w:b/>
              </w:rPr>
            </w:pPr>
            <w:r w:rsidRPr="00630C6F">
              <w:rPr>
                <w:b/>
              </w:rPr>
              <w:t xml:space="preserve">[F2012L01570]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13/07/12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Provides for Area Navigation and Required Navigation Performance navigation specifications for Australian aircraft.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21" w:name="_Toc334524421"/>
            <w:r>
              <w:t>Civil Aviation Order 95.33 Repeal Instrument 2012 [under regulation 11.160 of the Civil Aviation Safety Regulations 1998]</w:t>
            </w:r>
            <w:bookmarkEnd w:id="221"/>
          </w:p>
          <w:p w:rsidR="00630C6F" w:rsidRPr="00630C6F" w:rsidP="00630C6F">
            <w:pPr>
              <w:keepNext/>
              <w:rPr>
                <w:b/>
              </w:rPr>
            </w:pPr>
            <w:r w:rsidRPr="00630C6F">
              <w:rPr>
                <w:b/>
              </w:rPr>
              <w:t xml:space="preserve">[F2012L01506]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Civil Aviation Act 1988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30/06/12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Repeals Civil Aviation Order (No. 6) 2004 because the flight testing activities under CAO 95.93 are no longer required.</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22" w:name="_Toc334524422"/>
            <w:r>
              <w:t>Coastal Trading (Revitalising Australian Shipping) Regulation 2012</w:t>
            </w:r>
            <w:bookmarkEnd w:id="222"/>
            <w:r>
              <w:t xml:space="preserve"> </w:t>
            </w:r>
          </w:p>
          <w:p w:rsidR="00630C6F" w:rsidRPr="00630C6F" w:rsidP="00630C6F">
            <w:pPr>
              <w:keepNext/>
              <w:rPr>
                <w:b/>
              </w:rPr>
            </w:pPr>
            <w:r w:rsidRPr="00630C6F">
              <w:rPr>
                <w:b/>
              </w:rPr>
              <w:t xml:space="preserve">[Select Legislative Instrument 2012 No. 135] </w:t>
            </w:r>
          </w:p>
          <w:p w:rsidR="00630C6F" w:rsidRPr="00630C6F" w:rsidP="00630C6F">
            <w:pPr>
              <w:keepNext/>
              <w:spacing w:after="120"/>
              <w:rPr>
                <w:b/>
              </w:rPr>
            </w:pPr>
            <w:r w:rsidRPr="00630C6F">
              <w:rPr>
                <w:b/>
              </w:rPr>
              <w:t xml:space="preserve">[F2012L01474]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Coastal Trading (Revitalising Australian Shipping) (Consequential Amendments and Transitional Provisions) Act 2012</w:t>
            </w:r>
            <w:r>
              <w:rPr>
                <w:b/>
                <w:i/>
              </w:rPr>
              <w:br/>
              <w:t>Coastal Trading (Revitalising Australian Shipping) Act 2012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 xml:space="preserve">Provides for matters dealt with in the </w:t>
            </w:r>
            <w:r w:rsidRPr="00630C6F">
              <w:rPr>
                <w:i/>
              </w:rPr>
              <w:t>Coastal Trading (Revitalising Australian Shipping) Act 2012</w:t>
            </w:r>
            <w:r>
              <w:t xml:space="preserve">, and the </w:t>
            </w:r>
            <w:r w:rsidRPr="00630C6F">
              <w:rPr>
                <w:i/>
              </w:rPr>
              <w:t>Coastal Trading (Revitalising Australian Shipping) (Consequential Amendments and Transitional Provisions) Act 2012</w:t>
            </w:r>
            <w:r>
              <w: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23" w:name="_Toc334524423"/>
            <w:r>
              <w:t>Maritime Transport and Offshore Facilities Security Amendment Regulation 2012 (No. 1)</w:t>
            </w:r>
            <w:bookmarkEnd w:id="223"/>
            <w:r>
              <w:t xml:space="preserve"> </w:t>
            </w:r>
          </w:p>
          <w:p w:rsidR="00630C6F" w:rsidRPr="00630C6F" w:rsidP="00630C6F">
            <w:pPr>
              <w:keepNext/>
              <w:rPr>
                <w:b/>
              </w:rPr>
            </w:pPr>
            <w:r w:rsidRPr="00630C6F">
              <w:rPr>
                <w:b/>
              </w:rPr>
              <w:t xml:space="preserve">[Select Legislative Instrument 2012 No. 136] </w:t>
            </w:r>
          </w:p>
          <w:p w:rsidR="00630C6F" w:rsidRPr="00630C6F" w:rsidP="00630C6F">
            <w:pPr>
              <w:keepNext/>
              <w:spacing w:after="120"/>
              <w:rPr>
                <w:b/>
              </w:rPr>
            </w:pPr>
            <w:r w:rsidRPr="00630C6F">
              <w:rPr>
                <w:b/>
              </w:rPr>
              <w:t xml:space="preserve">[F2012L01421]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Maritime Transport and Offshore Facilities Security Act 2003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Permits an issuing body to issue a maritime security identification card to a person who is a crew member of a regulated Australian ship.</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24" w:name="_Toc334524424"/>
            <w:r>
              <w:t>Shipping Reform (Tax Incentives) Regulation 2012</w:t>
            </w:r>
            <w:bookmarkEnd w:id="224"/>
            <w:r>
              <w:t xml:space="preserve"> </w:t>
            </w:r>
          </w:p>
          <w:p w:rsidR="00630C6F" w:rsidRPr="00630C6F" w:rsidP="00630C6F">
            <w:pPr>
              <w:keepNext/>
              <w:rPr>
                <w:b/>
              </w:rPr>
            </w:pPr>
            <w:r w:rsidRPr="00630C6F">
              <w:rPr>
                <w:b/>
              </w:rPr>
              <w:t xml:space="preserve">[Select Legislative Instrument 2012 No. 137] </w:t>
            </w:r>
          </w:p>
          <w:p w:rsidR="00630C6F" w:rsidRPr="00630C6F" w:rsidP="00630C6F">
            <w:pPr>
              <w:keepNext/>
              <w:spacing w:after="120"/>
              <w:rPr>
                <w:b/>
              </w:rPr>
            </w:pPr>
            <w:r w:rsidRPr="00630C6F">
              <w:rPr>
                <w:b/>
              </w:rPr>
              <w:t xml:space="preserve">[F2012L01442]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Shipping Reform (Tax Incentives) Act 2012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Provides definitions of categories of seafarer training and prescribes management and training requirements with which applicants for an income tax exemption must comply.</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25" w:name="_Toc334524425"/>
            <w:r>
              <w:t>Shipping Registration Amendment Regulation 2012 (No. 2)</w:t>
            </w:r>
            <w:bookmarkEnd w:id="225"/>
            <w:r>
              <w:t xml:space="preserve"> </w:t>
            </w:r>
          </w:p>
          <w:p w:rsidR="00630C6F" w:rsidRPr="00630C6F" w:rsidP="00630C6F">
            <w:pPr>
              <w:keepNext/>
              <w:rPr>
                <w:b/>
              </w:rPr>
            </w:pPr>
            <w:r w:rsidRPr="00630C6F">
              <w:rPr>
                <w:b/>
              </w:rPr>
              <w:t xml:space="preserve">[Select Legislative Instrument 2012 No. 158] </w:t>
            </w:r>
          </w:p>
          <w:p w:rsidR="00630C6F" w:rsidRPr="00630C6F" w:rsidP="00630C6F">
            <w:pPr>
              <w:keepNext/>
              <w:spacing w:after="120"/>
              <w:rPr>
                <w:b/>
              </w:rPr>
            </w:pPr>
            <w:r w:rsidRPr="00630C6F">
              <w:rPr>
                <w:b/>
              </w:rPr>
              <w:t xml:space="preserve">[F2012L01434]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Shipping Registration Act 1981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as a consequence of the establishment of the Australian International Shipping Register, and provides for related matters.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26" w:name="_Toc334524426"/>
            <w:r>
              <w:t xml:space="preserve">Vehicle Standard (Australian Design Rule 59/00 — Standards for Omnibus Rollover Strength) 2007 Amendment 1 [under section 7 of the </w:t>
            </w:r>
            <w:r w:rsidRPr="00630C6F">
              <w:rPr>
                <w:i/>
              </w:rPr>
              <w:t>Motor Vehicle Standards Act 1989</w:t>
            </w:r>
            <w:r>
              <w:t>]</w:t>
            </w:r>
            <w:bookmarkEnd w:id="226"/>
          </w:p>
          <w:p w:rsidR="00630C6F" w:rsidRPr="00630C6F" w:rsidP="00630C6F">
            <w:pPr>
              <w:keepNext/>
              <w:rPr>
                <w:b/>
              </w:rPr>
            </w:pPr>
            <w:r w:rsidRPr="00630C6F">
              <w:rPr>
                <w:b/>
              </w:rPr>
              <w:t xml:space="preserve">[F2012L01576]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Motor Vehicle Standards Act 1989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09/07/12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Updates references to international standards and to technical requirements in the principal design rule.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p w:rsidR="00630C6F">
      <w:pPr>
        <w:rPr>
          <w:sz w:val="24"/>
        </w:rPr>
        <w:sectPr w:rsidSect="00630C6F">
          <w:type w:val="continuous"/>
          <w:pgSz w:w="11906" w:h="16838" w:code="9"/>
          <w:pgMar w:top="1440" w:right="1440" w:bottom="1440" w:left="1440" w:header="720" w:footer="720" w:gutter="0"/>
          <w:paperSrc w:first="1" w:other="1"/>
          <w:cols w:num="2" w:space="720"/>
        </w:sectPr>
      </w:pPr>
    </w:p>
    <w:p w:rsidR="00630C6F" w:rsidP="00630C6F">
      <w:pPr>
        <w:pStyle w:val="Heading2"/>
      </w:pPr>
      <w:bookmarkStart w:id="227" w:name="_Toc334524429"/>
      <w:r>
        <w:t>Department of the Prime Minister and Cabinet</w:t>
      </w:r>
      <w:bookmarkEnd w:id="227"/>
    </w:p>
    <w:p w:rsidR="00630C6F" w:rsidP="00630C6F">
      <w:pPr>
        <w:pStyle w:val="Heading2"/>
      </w:pPr>
    </w:p>
    <w:p w:rsidR="00630C6F" w:rsidP="00630C6F">
      <w:pPr>
        <w:pStyle w:val="Heading2"/>
      </w:pPr>
    </w:p>
    <w:p w:rsidR="00630C6F">
      <w:pPr>
        <w:rPr>
          <w:sz w:val="24"/>
        </w:rPr>
        <w:sectPr w:rsidSect="00630C6F">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28" w:name="_Toc334524430"/>
            <w:r>
              <w:t>Ombudsman (Northern Territory Self-Government) (Transitional Arrangements) Repeal Regulation 2012</w:t>
            </w:r>
            <w:bookmarkEnd w:id="228"/>
            <w:r>
              <w:t xml:space="preserve"> </w:t>
            </w:r>
          </w:p>
          <w:p w:rsidR="00630C6F" w:rsidRPr="00630C6F" w:rsidP="00630C6F">
            <w:pPr>
              <w:keepNext/>
              <w:rPr>
                <w:b/>
              </w:rPr>
            </w:pPr>
            <w:r w:rsidRPr="00630C6F">
              <w:rPr>
                <w:b/>
              </w:rPr>
              <w:t xml:space="preserve">[Select Legislative Instrument 2012 No. 159] </w:t>
            </w:r>
          </w:p>
          <w:p w:rsidR="00630C6F" w:rsidRPr="00630C6F" w:rsidP="00630C6F">
            <w:pPr>
              <w:keepNext/>
              <w:spacing w:after="120"/>
              <w:rPr>
                <w:b/>
              </w:rPr>
            </w:pPr>
            <w:r w:rsidRPr="00630C6F">
              <w:rPr>
                <w:b/>
              </w:rPr>
              <w:t xml:space="preserve">[F2012L01486]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Ombudsman Act 1976</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Repeals redundant transitional regulations.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p w:rsidR="00630C6F">
      <w:pPr>
        <w:rPr>
          <w:sz w:val="24"/>
        </w:rPr>
        <w:sectPr w:rsidSect="00630C6F">
          <w:type w:val="continuous"/>
          <w:pgSz w:w="11906" w:h="16838" w:code="9"/>
          <w:pgMar w:top="1440" w:right="1440" w:bottom="1440" w:left="1440" w:header="720" w:footer="720" w:gutter="0"/>
          <w:paperSrc w:first="1" w:other="1"/>
          <w:cols w:num="2" w:space="720"/>
        </w:sectPr>
      </w:pPr>
    </w:p>
    <w:p w:rsidR="008F64AB" w:rsidP="008F64AB">
      <w:pPr>
        <w:pStyle w:val="Heading2"/>
      </w:pPr>
      <w:bookmarkStart w:id="229" w:name="_Toc334524260"/>
      <w:bookmarkStart w:id="230" w:name="_Toc334524431"/>
      <w:r>
        <w:t>Department of Regional Australia, Local Government, Arts and Sport</w:t>
      </w:r>
      <w:bookmarkEnd w:id="229"/>
    </w:p>
    <w:p w:rsidR="008F64AB" w:rsidP="008F64AB">
      <w:pPr>
        <w:pStyle w:val="Heading2"/>
      </w:pPr>
    </w:p>
    <w:p w:rsidR="008F64AB" w:rsidP="008F64AB">
      <w:pPr>
        <w:pStyle w:val="Heading2"/>
        <w:sectPr w:rsidSect="00630C6F">
          <w:pgSz w:w="11906" w:h="16838" w:code="9"/>
          <w:pgMar w:top="1440" w:right="1440" w:bottom="1440" w:left="1440" w:header="720" w:footer="720" w:gutter="0"/>
          <w:paperSrc w:first="1" w:other="1"/>
          <w:cols w:space="720"/>
        </w:sectPr>
      </w:pPr>
    </w:p>
    <w:tbl>
      <w:tblPr>
        <w:tblW w:w="4580" w:type="dxa"/>
        <w:tblInd w:w="0" w:type="dxa"/>
        <w:tblLayout w:type="fixed"/>
        <w:tblCellMar>
          <w:top w:w="0" w:type="dxa"/>
          <w:left w:w="108" w:type="dxa"/>
          <w:bottom w:w="0" w:type="dxa"/>
          <w:right w:w="108" w:type="dxa"/>
        </w:tblCellMar>
        <w:tblLook w:val="0000"/>
      </w:tblPr>
      <w:tblGrid>
        <w:gridCol w:w="1180"/>
        <w:gridCol w:w="1700"/>
        <w:gridCol w:w="1700"/>
      </w:tblGrid>
      <w:tr w:rsidTr="008F64AB">
        <w:tblPrEx>
          <w:tblW w:w="4580" w:type="dxa"/>
          <w:tblInd w:w="0" w:type="dxa"/>
          <w:tblLayout w:type="fixed"/>
          <w:tblCellMar>
            <w:top w:w="0" w:type="dxa"/>
            <w:left w:w="108" w:type="dxa"/>
            <w:bottom w:w="0" w:type="dxa"/>
            <w:right w:w="108" w:type="dxa"/>
          </w:tblCellMar>
          <w:tblLook w:val="0000"/>
        </w:tblPrEx>
        <w:tc>
          <w:tcPr>
            <w:tcW w:w="4580" w:type="dxa"/>
            <w:gridSpan w:val="3"/>
            <w:shd w:val="clear" w:color="auto" w:fill="auto"/>
          </w:tcPr>
          <w:p w:rsidR="008F64AB" w:rsidP="00EE27A8">
            <w:pPr>
              <w:pStyle w:val="Heading3"/>
              <w:spacing w:after="0"/>
            </w:pPr>
            <w:bookmarkStart w:id="231" w:name="_Toc334524261"/>
            <w:r>
              <w:t xml:space="preserve">Electricity Supply Fees Determination 2012 [under subsection 3B(1) of the Administration Ordinance 1990, </w:t>
            </w:r>
            <w:r w:rsidRPr="00630C6F">
              <w:rPr>
                <w:i/>
              </w:rPr>
              <w:t>Jervis Bay Territory Acceptance Act 1915</w:t>
            </w:r>
            <w:r>
              <w:t>]</w:t>
            </w:r>
            <w:bookmarkEnd w:id="231"/>
          </w:p>
          <w:p w:rsidR="008F64AB" w:rsidRPr="00630C6F" w:rsidP="00EE27A8">
            <w:pPr>
              <w:keepNext/>
              <w:rPr>
                <w:b/>
              </w:rPr>
            </w:pPr>
            <w:r w:rsidRPr="00630C6F">
              <w:rPr>
                <w:b/>
              </w:rPr>
              <w:t xml:space="preserve">[F2012L01468] </w:t>
            </w:r>
          </w:p>
        </w:tc>
      </w:tr>
      <w:tr w:rsidTr="008F64AB">
        <w:tblPrEx>
          <w:tblW w:w="4580" w:type="dxa"/>
          <w:tblInd w:w="0" w:type="dxa"/>
          <w:tblLayout w:type="fixed"/>
          <w:tblCellMar>
            <w:top w:w="0" w:type="dxa"/>
            <w:left w:w="108" w:type="dxa"/>
            <w:bottom w:w="0" w:type="dxa"/>
            <w:right w:w="108" w:type="dxa"/>
          </w:tblCellMar>
          <w:tblLook w:val="0000"/>
        </w:tblPrEx>
        <w:tc>
          <w:tcPr>
            <w:tcW w:w="4580" w:type="dxa"/>
            <w:gridSpan w:val="3"/>
            <w:shd w:val="clear" w:color="auto" w:fill="auto"/>
          </w:tcPr>
          <w:p w:rsidR="008F64AB" w:rsidRPr="00630C6F" w:rsidP="00EE27A8">
            <w:pPr>
              <w:keepNext/>
              <w:spacing w:before="120" w:after="120"/>
              <w:rPr>
                <w:b/>
                <w:i/>
              </w:rPr>
            </w:pPr>
            <w:r>
              <w:rPr>
                <w:b/>
                <w:i/>
              </w:rPr>
              <w:t>Jervis Bay Territory Acceptance Act 1915</w:t>
            </w:r>
          </w:p>
        </w:tc>
      </w:tr>
      <w:tr w:rsidTr="008F64AB">
        <w:tblPrEx>
          <w:tblW w:w="4580" w:type="dxa"/>
          <w:tblInd w:w="0" w:type="dxa"/>
          <w:tblLayout w:type="fixed"/>
          <w:tblCellMar>
            <w:top w:w="0" w:type="dxa"/>
            <w:left w:w="108" w:type="dxa"/>
            <w:bottom w:w="0" w:type="dxa"/>
            <w:right w:w="108" w:type="dxa"/>
          </w:tblCellMar>
          <w:tblLook w:val="0000"/>
        </w:tblPrEx>
        <w:tc>
          <w:tcPr>
            <w:tcW w:w="1180" w:type="dxa"/>
            <w:shd w:val="clear" w:color="auto" w:fill="auto"/>
          </w:tcPr>
          <w:p w:rsidR="008F64AB" w:rsidRPr="00630C6F" w:rsidP="00EE27A8">
            <w:pPr>
              <w:keepNext/>
              <w:spacing w:before="160"/>
            </w:pPr>
            <w:r>
              <w:t>Made</w:t>
            </w:r>
          </w:p>
        </w:tc>
        <w:tc>
          <w:tcPr>
            <w:tcW w:w="3400" w:type="dxa"/>
            <w:gridSpan w:val="2"/>
            <w:shd w:val="clear" w:color="auto" w:fill="auto"/>
          </w:tcPr>
          <w:p w:rsidR="008F64AB" w:rsidRPr="00630C6F" w:rsidP="00EE27A8">
            <w:pPr>
              <w:keepNext/>
              <w:spacing w:before="160"/>
            </w:pPr>
            <w:r>
              <w:t>28/06/12</w:t>
            </w:r>
          </w:p>
        </w:tc>
      </w:tr>
      <w:tr w:rsidTr="008F64AB">
        <w:tblPrEx>
          <w:tblW w:w="4580" w:type="dxa"/>
          <w:tblInd w:w="0" w:type="dxa"/>
          <w:tblLayout w:type="fixed"/>
          <w:tblCellMar>
            <w:top w:w="0" w:type="dxa"/>
            <w:left w:w="108" w:type="dxa"/>
            <w:bottom w:w="0" w:type="dxa"/>
            <w:right w:w="108" w:type="dxa"/>
          </w:tblCellMar>
          <w:tblLook w:val="0000"/>
        </w:tblPrEx>
        <w:tc>
          <w:tcPr>
            <w:tcW w:w="1180" w:type="dxa"/>
            <w:shd w:val="clear" w:color="auto" w:fill="auto"/>
          </w:tcPr>
          <w:p w:rsidR="008F64AB" w:rsidRPr="00630C6F" w:rsidP="00EE27A8">
            <w:pPr>
              <w:keepNext/>
              <w:spacing w:after="120"/>
            </w:pPr>
            <w:r>
              <w:t>Tabled</w:t>
            </w:r>
          </w:p>
        </w:tc>
        <w:tc>
          <w:tcPr>
            <w:tcW w:w="1700" w:type="dxa"/>
            <w:shd w:val="clear" w:color="auto" w:fill="auto"/>
          </w:tcPr>
          <w:p w:rsidR="008F64AB" w:rsidRPr="00630C6F" w:rsidP="00EE27A8">
            <w:pPr>
              <w:keepNext/>
              <w:spacing w:after="120"/>
            </w:pPr>
            <w:r>
              <w:t>14/08/12 S</w:t>
            </w:r>
          </w:p>
        </w:tc>
        <w:tc>
          <w:tcPr>
            <w:tcW w:w="1700" w:type="dxa"/>
            <w:shd w:val="clear" w:color="auto" w:fill="auto"/>
          </w:tcPr>
          <w:p w:rsidR="008F64AB" w:rsidRPr="00630C6F" w:rsidP="00EE27A8">
            <w:pPr>
              <w:keepNext/>
              <w:spacing w:after="120"/>
            </w:pPr>
            <w:r>
              <w:t>14/08/12 HR</w:t>
            </w:r>
          </w:p>
        </w:tc>
      </w:tr>
      <w:tr w:rsidTr="008F64AB">
        <w:tblPrEx>
          <w:tblW w:w="4580" w:type="dxa"/>
          <w:tblInd w:w="0" w:type="dxa"/>
          <w:tblLayout w:type="fixed"/>
          <w:tblCellMar>
            <w:top w:w="0" w:type="dxa"/>
            <w:left w:w="108" w:type="dxa"/>
            <w:bottom w:w="0" w:type="dxa"/>
            <w:right w:w="108" w:type="dxa"/>
          </w:tblCellMar>
          <w:tblLook w:val="0000"/>
        </w:tblPrEx>
        <w:tc>
          <w:tcPr>
            <w:tcW w:w="1180" w:type="dxa"/>
            <w:shd w:val="clear" w:color="auto" w:fill="auto"/>
          </w:tcPr>
          <w:p w:rsidR="008F64AB" w:rsidRPr="00630C6F" w:rsidP="00EE27A8">
            <w:pPr>
              <w:keepNext/>
              <w:spacing w:before="120" w:after="120"/>
              <w:rPr>
                <w:b/>
              </w:rPr>
            </w:pPr>
            <w:r>
              <w:rPr>
                <w:b/>
              </w:rPr>
              <w:t>Summary</w:t>
            </w:r>
          </w:p>
        </w:tc>
        <w:tc>
          <w:tcPr>
            <w:tcW w:w="3400" w:type="dxa"/>
            <w:gridSpan w:val="2"/>
            <w:shd w:val="clear" w:color="auto" w:fill="auto"/>
          </w:tcPr>
          <w:p w:rsidR="008F64AB" w:rsidRPr="00630C6F" w:rsidP="00EE27A8">
            <w:pPr>
              <w:keepNext/>
              <w:spacing w:before="120" w:after="120"/>
            </w:pPr>
            <w:r>
              <w:t>Determines the electricity fees for the Jervis Bay Territory.</w:t>
            </w:r>
          </w:p>
        </w:tc>
      </w:tr>
      <w:tr w:rsidTr="008F64AB">
        <w:tblPrEx>
          <w:tblW w:w="4580" w:type="dxa"/>
          <w:tblInd w:w="0" w:type="dxa"/>
          <w:tblLayout w:type="fixed"/>
          <w:tblCellMar>
            <w:top w:w="0" w:type="dxa"/>
            <w:left w:w="108" w:type="dxa"/>
            <w:bottom w:w="0" w:type="dxa"/>
            <w:right w:w="108" w:type="dxa"/>
          </w:tblCellMar>
          <w:tblLook w:val="0000"/>
        </w:tblPrEx>
        <w:tc>
          <w:tcPr>
            <w:tcW w:w="4580" w:type="dxa"/>
            <w:gridSpan w:val="3"/>
            <w:shd w:val="clear" w:color="auto" w:fill="auto"/>
          </w:tcPr>
          <w:p w:rsidR="008F64AB" w:rsidRPr="00630C6F" w:rsidP="00EE27A8">
            <w:pPr>
              <w:keepNext/>
              <w:spacing w:before="120" w:after="120"/>
            </w:pPr>
          </w:p>
        </w:tc>
      </w:tr>
    </w:tbl>
    <w:p w:rsidR="008F64AB" w:rsidP="008F64AB">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EE27A8">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8F64AB" w:rsidP="00EE27A8">
            <w:pPr>
              <w:pStyle w:val="Heading3"/>
              <w:spacing w:after="0"/>
            </w:pPr>
            <w:bookmarkStart w:id="232" w:name="_Toc334524262"/>
            <w:r>
              <w:t>Water and Sewerage Services Fees and Charges Determination 2012 Christmas Island [under section 4 of the Utilities and Services Ordinance 1996 of the Territory of Christmas Island]</w:t>
            </w:r>
            <w:bookmarkEnd w:id="232"/>
          </w:p>
          <w:p w:rsidR="008F64AB" w:rsidRPr="00630C6F" w:rsidP="00EE27A8">
            <w:pPr>
              <w:keepNext/>
              <w:rPr>
                <w:b/>
              </w:rPr>
            </w:pPr>
            <w:r w:rsidRPr="00630C6F">
              <w:rPr>
                <w:b/>
              </w:rPr>
              <w:t xml:space="preserve">[F2012L01452] </w:t>
            </w:r>
          </w:p>
        </w:tc>
      </w:tr>
      <w:tr w:rsidTr="00EE27A8">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8F64AB" w:rsidRPr="00630C6F" w:rsidP="00EE27A8">
            <w:pPr>
              <w:keepNext/>
              <w:spacing w:before="120" w:after="120"/>
              <w:rPr>
                <w:b/>
                <w:i/>
              </w:rPr>
            </w:pPr>
            <w:r>
              <w:rPr>
                <w:b/>
                <w:i/>
              </w:rPr>
              <w:t>Christmas Island Act 1958</w:t>
            </w:r>
          </w:p>
        </w:tc>
      </w:tr>
      <w:tr w:rsidTr="00EE27A8">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8F64AB" w:rsidRPr="00630C6F" w:rsidP="00EE27A8">
            <w:pPr>
              <w:keepNext/>
              <w:spacing w:before="160"/>
            </w:pPr>
            <w:r>
              <w:t>Made</w:t>
            </w:r>
          </w:p>
        </w:tc>
        <w:tc>
          <w:tcPr>
            <w:tcW w:w="3400" w:type="dxa"/>
            <w:gridSpan w:val="2"/>
            <w:shd w:val="clear" w:color="auto" w:fill="auto"/>
          </w:tcPr>
          <w:p w:rsidR="008F64AB" w:rsidRPr="00630C6F" w:rsidP="00EE27A8">
            <w:pPr>
              <w:keepNext/>
              <w:spacing w:before="160"/>
            </w:pPr>
            <w:r>
              <w:t>27/06/12</w:t>
            </w:r>
          </w:p>
        </w:tc>
      </w:tr>
      <w:tr w:rsidTr="00EE27A8">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8F64AB" w:rsidRPr="00630C6F" w:rsidP="00EE27A8">
            <w:pPr>
              <w:keepNext/>
              <w:spacing w:after="120"/>
            </w:pPr>
            <w:r>
              <w:t>Tabled</w:t>
            </w:r>
          </w:p>
        </w:tc>
        <w:tc>
          <w:tcPr>
            <w:tcW w:w="1700" w:type="dxa"/>
            <w:shd w:val="clear" w:color="auto" w:fill="auto"/>
          </w:tcPr>
          <w:p w:rsidR="008F64AB" w:rsidRPr="00630C6F" w:rsidP="00EE27A8">
            <w:pPr>
              <w:keepNext/>
              <w:spacing w:after="120"/>
            </w:pPr>
            <w:r>
              <w:t>14/08/12 S</w:t>
            </w:r>
          </w:p>
        </w:tc>
        <w:tc>
          <w:tcPr>
            <w:tcW w:w="1700" w:type="dxa"/>
            <w:shd w:val="clear" w:color="auto" w:fill="auto"/>
          </w:tcPr>
          <w:p w:rsidR="008F64AB" w:rsidRPr="00630C6F" w:rsidP="00EE27A8">
            <w:pPr>
              <w:keepNext/>
              <w:spacing w:after="120"/>
            </w:pPr>
            <w:r>
              <w:t>14/08/12 HR</w:t>
            </w:r>
          </w:p>
        </w:tc>
      </w:tr>
      <w:tr w:rsidTr="00EE27A8">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8F64AB" w:rsidRPr="00630C6F" w:rsidP="00EE27A8">
            <w:pPr>
              <w:keepNext/>
              <w:spacing w:before="120" w:after="120"/>
              <w:rPr>
                <w:b/>
              </w:rPr>
            </w:pPr>
            <w:r>
              <w:rPr>
                <w:b/>
              </w:rPr>
              <w:t>Summary</w:t>
            </w:r>
          </w:p>
        </w:tc>
        <w:tc>
          <w:tcPr>
            <w:tcW w:w="3400" w:type="dxa"/>
            <w:gridSpan w:val="2"/>
            <w:shd w:val="clear" w:color="auto" w:fill="auto"/>
          </w:tcPr>
          <w:p w:rsidR="008F64AB" w:rsidRPr="00630C6F" w:rsidP="00EE27A8">
            <w:pPr>
              <w:keepNext/>
              <w:spacing w:before="120" w:after="120"/>
            </w:pPr>
            <w:r>
              <w:t>Specifies fees for water and sewerage services on Christmas Island.</w:t>
            </w:r>
          </w:p>
        </w:tc>
      </w:tr>
      <w:tr w:rsidTr="00EE27A8">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8F64AB" w:rsidRPr="00630C6F" w:rsidP="00EE27A8">
            <w:pPr>
              <w:keepNext/>
              <w:spacing w:before="120" w:after="120"/>
            </w:pPr>
          </w:p>
        </w:tc>
      </w:tr>
    </w:tbl>
    <w:p w:rsidR="008F64AB" w:rsidP="008F64AB">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EE27A8">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8F64AB" w:rsidP="00EE27A8">
            <w:pPr>
              <w:pStyle w:val="Heading3"/>
              <w:spacing w:after="0"/>
            </w:pPr>
            <w:bookmarkStart w:id="233" w:name="_Toc334524263"/>
            <w:r>
              <w:t>Water and Sewerage Services Fees and Charges Determination 2012 Cocos (Keeling) Islands [under section 4 of the Utilities and Services Ordinance 1996 of the Territory of Cocos (Keeling) Islands]</w:t>
            </w:r>
            <w:bookmarkEnd w:id="233"/>
          </w:p>
          <w:p w:rsidR="008F64AB" w:rsidRPr="00630C6F" w:rsidP="00EE27A8">
            <w:pPr>
              <w:keepNext/>
              <w:rPr>
                <w:b/>
              </w:rPr>
            </w:pPr>
            <w:r w:rsidRPr="00630C6F">
              <w:rPr>
                <w:b/>
              </w:rPr>
              <w:t xml:space="preserve">[F2012L01453] </w:t>
            </w:r>
          </w:p>
        </w:tc>
      </w:tr>
      <w:tr w:rsidTr="00EE27A8">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8F64AB" w:rsidRPr="00630C6F" w:rsidP="00EE27A8">
            <w:pPr>
              <w:keepNext/>
              <w:spacing w:before="120" w:after="120"/>
              <w:rPr>
                <w:b/>
                <w:i/>
              </w:rPr>
            </w:pPr>
            <w:r>
              <w:rPr>
                <w:b/>
                <w:i/>
              </w:rPr>
              <w:t>Cocos (Keeling) Islands Act 1955</w:t>
            </w:r>
          </w:p>
        </w:tc>
      </w:tr>
      <w:tr w:rsidTr="00EE27A8">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8F64AB" w:rsidRPr="00630C6F" w:rsidP="00EE27A8">
            <w:pPr>
              <w:keepNext/>
              <w:spacing w:before="160"/>
            </w:pPr>
            <w:r>
              <w:t>Made</w:t>
            </w:r>
          </w:p>
        </w:tc>
        <w:tc>
          <w:tcPr>
            <w:tcW w:w="3400" w:type="dxa"/>
            <w:gridSpan w:val="2"/>
            <w:shd w:val="clear" w:color="auto" w:fill="auto"/>
          </w:tcPr>
          <w:p w:rsidR="008F64AB" w:rsidRPr="00630C6F" w:rsidP="00EE27A8">
            <w:pPr>
              <w:keepNext/>
              <w:spacing w:before="160"/>
            </w:pPr>
            <w:r>
              <w:t>27/06/12</w:t>
            </w:r>
          </w:p>
        </w:tc>
      </w:tr>
      <w:tr w:rsidTr="00EE27A8">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8F64AB" w:rsidRPr="00630C6F" w:rsidP="00EE27A8">
            <w:pPr>
              <w:keepNext/>
              <w:spacing w:after="120"/>
            </w:pPr>
            <w:r>
              <w:t>Tabled</w:t>
            </w:r>
          </w:p>
        </w:tc>
        <w:tc>
          <w:tcPr>
            <w:tcW w:w="1700" w:type="dxa"/>
            <w:shd w:val="clear" w:color="auto" w:fill="auto"/>
          </w:tcPr>
          <w:p w:rsidR="008F64AB" w:rsidRPr="00630C6F" w:rsidP="00EE27A8">
            <w:pPr>
              <w:keepNext/>
              <w:spacing w:after="120"/>
            </w:pPr>
            <w:r>
              <w:t>14/08/12 S</w:t>
            </w:r>
          </w:p>
        </w:tc>
        <w:tc>
          <w:tcPr>
            <w:tcW w:w="1700" w:type="dxa"/>
            <w:shd w:val="clear" w:color="auto" w:fill="auto"/>
          </w:tcPr>
          <w:p w:rsidR="008F64AB" w:rsidRPr="00630C6F" w:rsidP="00EE27A8">
            <w:pPr>
              <w:keepNext/>
              <w:spacing w:after="120"/>
            </w:pPr>
            <w:r>
              <w:t>14/08/12 HR</w:t>
            </w:r>
          </w:p>
        </w:tc>
      </w:tr>
      <w:tr w:rsidTr="00EE27A8">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8F64AB" w:rsidRPr="00630C6F" w:rsidP="00EE27A8">
            <w:pPr>
              <w:keepNext/>
              <w:spacing w:before="120" w:after="120"/>
              <w:rPr>
                <w:b/>
              </w:rPr>
            </w:pPr>
            <w:r>
              <w:rPr>
                <w:b/>
              </w:rPr>
              <w:t>Summary</w:t>
            </w:r>
          </w:p>
        </w:tc>
        <w:tc>
          <w:tcPr>
            <w:tcW w:w="3400" w:type="dxa"/>
            <w:gridSpan w:val="2"/>
            <w:shd w:val="clear" w:color="auto" w:fill="auto"/>
          </w:tcPr>
          <w:p w:rsidR="008F64AB" w:rsidRPr="00630C6F" w:rsidP="00EE27A8">
            <w:pPr>
              <w:keepNext/>
              <w:spacing w:before="120" w:after="120"/>
            </w:pPr>
            <w:r>
              <w:t>Specifies fees for water and sewerage services on the Cocos (Keeling) Islands.</w:t>
            </w:r>
          </w:p>
        </w:tc>
      </w:tr>
      <w:tr w:rsidTr="00EE27A8">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8F64AB" w:rsidRPr="00630C6F" w:rsidP="00EE27A8">
            <w:pPr>
              <w:keepNext/>
              <w:spacing w:before="120" w:after="120"/>
            </w:pPr>
          </w:p>
        </w:tc>
      </w:tr>
    </w:tbl>
    <w:p w:rsidR="008F64AB" w:rsidP="008F64AB">
      <w:pPr>
        <w:rPr>
          <w:sz w:val="24"/>
        </w:rPr>
      </w:pPr>
    </w:p>
    <w:tbl>
      <w:tblPr>
        <w:tblW w:w="4580" w:type="dxa"/>
        <w:tblInd w:w="0" w:type="dxa"/>
        <w:tblLayout w:type="fixed"/>
        <w:tblCellMar>
          <w:top w:w="0" w:type="dxa"/>
          <w:left w:w="108" w:type="dxa"/>
          <w:bottom w:w="0" w:type="dxa"/>
          <w:right w:w="108" w:type="dxa"/>
        </w:tblCellMar>
        <w:tblLook w:val="0000"/>
      </w:tblPr>
      <w:tblGrid>
        <w:gridCol w:w="1180"/>
        <w:gridCol w:w="1700"/>
        <w:gridCol w:w="1700"/>
      </w:tblGrid>
      <w:tr w:rsidTr="008F64AB">
        <w:tblPrEx>
          <w:tblW w:w="4580" w:type="dxa"/>
          <w:tblInd w:w="0" w:type="dxa"/>
          <w:tblLayout w:type="fixed"/>
          <w:tblCellMar>
            <w:top w:w="0" w:type="dxa"/>
            <w:left w:w="108" w:type="dxa"/>
            <w:bottom w:w="0" w:type="dxa"/>
            <w:right w:w="108" w:type="dxa"/>
          </w:tblCellMar>
          <w:tblLook w:val="0000"/>
        </w:tblPrEx>
        <w:tc>
          <w:tcPr>
            <w:tcW w:w="4580" w:type="dxa"/>
            <w:gridSpan w:val="3"/>
            <w:shd w:val="clear" w:color="auto" w:fill="auto"/>
          </w:tcPr>
          <w:p w:rsidR="008F64AB" w:rsidP="00EE27A8">
            <w:pPr>
              <w:pStyle w:val="Heading3"/>
              <w:spacing w:after="0"/>
            </w:pPr>
            <w:bookmarkStart w:id="234" w:name="_Toc334524264"/>
            <w:r>
              <w:t>Water and Sewerage Services Fees Determination 2012 [under subsection 3B(1) of the Administration Ordinance 1990]</w:t>
            </w:r>
            <w:bookmarkEnd w:id="234"/>
          </w:p>
          <w:p w:rsidR="008F64AB" w:rsidRPr="00630C6F" w:rsidP="00EE27A8">
            <w:pPr>
              <w:keepNext/>
              <w:rPr>
                <w:b/>
              </w:rPr>
            </w:pPr>
            <w:r w:rsidRPr="00630C6F">
              <w:rPr>
                <w:b/>
              </w:rPr>
              <w:t xml:space="preserve">[F2012L01459] </w:t>
            </w:r>
          </w:p>
        </w:tc>
      </w:tr>
      <w:tr w:rsidTr="008F64AB">
        <w:tblPrEx>
          <w:tblW w:w="4580" w:type="dxa"/>
          <w:tblInd w:w="0" w:type="dxa"/>
          <w:tblLayout w:type="fixed"/>
          <w:tblCellMar>
            <w:top w:w="0" w:type="dxa"/>
            <w:left w:w="108" w:type="dxa"/>
            <w:bottom w:w="0" w:type="dxa"/>
            <w:right w:w="108" w:type="dxa"/>
          </w:tblCellMar>
          <w:tblLook w:val="0000"/>
        </w:tblPrEx>
        <w:tc>
          <w:tcPr>
            <w:tcW w:w="4580" w:type="dxa"/>
            <w:gridSpan w:val="3"/>
            <w:shd w:val="clear" w:color="auto" w:fill="auto"/>
          </w:tcPr>
          <w:p w:rsidR="008F64AB" w:rsidRPr="00630C6F" w:rsidP="00EE27A8">
            <w:pPr>
              <w:keepNext/>
              <w:spacing w:before="120" w:after="120"/>
              <w:rPr>
                <w:b/>
                <w:i/>
              </w:rPr>
            </w:pPr>
            <w:r>
              <w:rPr>
                <w:b/>
                <w:i/>
              </w:rPr>
              <w:t>Jervis Bay Territory Acceptance Act 1915</w:t>
            </w:r>
          </w:p>
        </w:tc>
      </w:tr>
      <w:tr w:rsidTr="008F64AB">
        <w:tblPrEx>
          <w:tblW w:w="4580" w:type="dxa"/>
          <w:tblInd w:w="0" w:type="dxa"/>
          <w:tblLayout w:type="fixed"/>
          <w:tblCellMar>
            <w:top w:w="0" w:type="dxa"/>
            <w:left w:w="108" w:type="dxa"/>
            <w:bottom w:w="0" w:type="dxa"/>
            <w:right w:w="108" w:type="dxa"/>
          </w:tblCellMar>
          <w:tblLook w:val="0000"/>
        </w:tblPrEx>
        <w:tc>
          <w:tcPr>
            <w:tcW w:w="1180" w:type="dxa"/>
            <w:shd w:val="clear" w:color="auto" w:fill="auto"/>
          </w:tcPr>
          <w:p w:rsidR="008F64AB" w:rsidRPr="00630C6F" w:rsidP="00EE27A8">
            <w:pPr>
              <w:keepNext/>
              <w:spacing w:before="160"/>
            </w:pPr>
            <w:r>
              <w:t>Made</w:t>
            </w:r>
          </w:p>
        </w:tc>
        <w:tc>
          <w:tcPr>
            <w:tcW w:w="3400" w:type="dxa"/>
            <w:gridSpan w:val="2"/>
            <w:shd w:val="clear" w:color="auto" w:fill="auto"/>
          </w:tcPr>
          <w:p w:rsidR="008F64AB" w:rsidRPr="00630C6F" w:rsidP="00EE27A8">
            <w:pPr>
              <w:keepNext/>
              <w:spacing w:before="160"/>
            </w:pPr>
            <w:r>
              <w:t>29/06/12</w:t>
            </w:r>
          </w:p>
        </w:tc>
      </w:tr>
      <w:tr w:rsidTr="008F64AB">
        <w:tblPrEx>
          <w:tblW w:w="4580" w:type="dxa"/>
          <w:tblInd w:w="0" w:type="dxa"/>
          <w:tblLayout w:type="fixed"/>
          <w:tblCellMar>
            <w:top w:w="0" w:type="dxa"/>
            <w:left w:w="108" w:type="dxa"/>
            <w:bottom w:w="0" w:type="dxa"/>
            <w:right w:w="108" w:type="dxa"/>
          </w:tblCellMar>
          <w:tblLook w:val="0000"/>
        </w:tblPrEx>
        <w:tc>
          <w:tcPr>
            <w:tcW w:w="1180" w:type="dxa"/>
            <w:shd w:val="clear" w:color="auto" w:fill="auto"/>
          </w:tcPr>
          <w:p w:rsidR="008F64AB" w:rsidRPr="00630C6F" w:rsidP="00EE27A8">
            <w:pPr>
              <w:keepNext/>
              <w:spacing w:after="120"/>
            </w:pPr>
            <w:r>
              <w:t>Tabled</w:t>
            </w:r>
          </w:p>
        </w:tc>
        <w:tc>
          <w:tcPr>
            <w:tcW w:w="1700" w:type="dxa"/>
            <w:shd w:val="clear" w:color="auto" w:fill="auto"/>
          </w:tcPr>
          <w:p w:rsidR="008F64AB" w:rsidRPr="00630C6F" w:rsidP="00EE27A8">
            <w:pPr>
              <w:keepNext/>
              <w:spacing w:after="120"/>
            </w:pPr>
            <w:r>
              <w:t>14/08/12 S</w:t>
            </w:r>
          </w:p>
        </w:tc>
        <w:tc>
          <w:tcPr>
            <w:tcW w:w="1700" w:type="dxa"/>
            <w:shd w:val="clear" w:color="auto" w:fill="auto"/>
          </w:tcPr>
          <w:p w:rsidR="008F64AB" w:rsidRPr="00630C6F" w:rsidP="00EE27A8">
            <w:pPr>
              <w:keepNext/>
              <w:spacing w:after="120"/>
            </w:pPr>
            <w:r>
              <w:t>14/08/12 HR</w:t>
            </w:r>
          </w:p>
        </w:tc>
      </w:tr>
      <w:tr w:rsidTr="008F64AB">
        <w:tblPrEx>
          <w:tblW w:w="4580" w:type="dxa"/>
          <w:tblInd w:w="0" w:type="dxa"/>
          <w:tblLayout w:type="fixed"/>
          <w:tblCellMar>
            <w:top w:w="0" w:type="dxa"/>
            <w:left w:w="108" w:type="dxa"/>
            <w:bottom w:w="0" w:type="dxa"/>
            <w:right w:w="108" w:type="dxa"/>
          </w:tblCellMar>
          <w:tblLook w:val="0000"/>
        </w:tblPrEx>
        <w:tc>
          <w:tcPr>
            <w:tcW w:w="1180" w:type="dxa"/>
            <w:shd w:val="clear" w:color="auto" w:fill="auto"/>
          </w:tcPr>
          <w:p w:rsidR="008F64AB" w:rsidRPr="00630C6F" w:rsidP="00EE27A8">
            <w:pPr>
              <w:keepNext/>
              <w:spacing w:before="120" w:after="120"/>
              <w:rPr>
                <w:b/>
              </w:rPr>
            </w:pPr>
            <w:r>
              <w:rPr>
                <w:b/>
              </w:rPr>
              <w:t>Summary</w:t>
            </w:r>
          </w:p>
        </w:tc>
        <w:tc>
          <w:tcPr>
            <w:tcW w:w="3400" w:type="dxa"/>
            <w:gridSpan w:val="2"/>
            <w:shd w:val="clear" w:color="auto" w:fill="auto"/>
          </w:tcPr>
          <w:p w:rsidR="008F64AB" w:rsidRPr="00630C6F" w:rsidP="00EE27A8">
            <w:pPr>
              <w:keepNext/>
              <w:spacing w:before="120" w:after="120"/>
            </w:pPr>
            <w:r>
              <w:t>Specifies water and sewerage services fees for the Jervis Bay Territory.</w:t>
            </w:r>
          </w:p>
        </w:tc>
      </w:tr>
      <w:tr w:rsidTr="008F64AB">
        <w:tblPrEx>
          <w:tblW w:w="4580" w:type="dxa"/>
          <w:tblInd w:w="0" w:type="dxa"/>
          <w:tblLayout w:type="fixed"/>
          <w:tblCellMar>
            <w:top w:w="0" w:type="dxa"/>
            <w:left w:w="108" w:type="dxa"/>
            <w:bottom w:w="0" w:type="dxa"/>
            <w:right w:w="108" w:type="dxa"/>
          </w:tblCellMar>
          <w:tblLook w:val="0000"/>
        </w:tblPrEx>
        <w:tc>
          <w:tcPr>
            <w:tcW w:w="4580" w:type="dxa"/>
            <w:gridSpan w:val="3"/>
            <w:shd w:val="clear" w:color="auto" w:fill="auto"/>
          </w:tcPr>
          <w:p w:rsidR="008F64AB" w:rsidRPr="00630C6F" w:rsidP="00EE27A8">
            <w:pPr>
              <w:keepNext/>
              <w:spacing w:before="120" w:after="120"/>
            </w:pPr>
          </w:p>
        </w:tc>
      </w:tr>
    </w:tbl>
    <w:p w:rsidR="008F64AB" w:rsidP="008F64AB">
      <w:pPr>
        <w:rPr>
          <w:sz w:val="24"/>
        </w:rPr>
        <w:sectPr w:rsidSect="008F64AB">
          <w:type w:val="continuous"/>
          <w:pgSz w:w="11906" w:h="16838" w:code="9"/>
          <w:pgMar w:top="1440" w:right="1440" w:bottom="1440" w:left="1440" w:header="720" w:footer="720" w:gutter="0"/>
          <w:paperSrc w:first="1" w:other="1"/>
          <w:cols w:num="2" w:space="720"/>
        </w:sectPr>
      </w:pPr>
    </w:p>
    <w:p w:rsidR="00630C6F" w:rsidP="00630C6F">
      <w:pPr>
        <w:pStyle w:val="Heading2"/>
      </w:pPr>
      <w:r>
        <w:t>Department of Resources, Energy and Tourism</w:t>
      </w:r>
      <w:bookmarkEnd w:id="230"/>
    </w:p>
    <w:p w:rsidR="00630C6F" w:rsidP="00630C6F">
      <w:pPr>
        <w:pStyle w:val="Heading2"/>
      </w:pPr>
    </w:p>
    <w:p w:rsidR="00630C6F" w:rsidP="00630C6F">
      <w:pPr>
        <w:pStyle w:val="Heading2"/>
      </w:pPr>
    </w:p>
    <w:p w:rsidR="00630C6F">
      <w:pPr>
        <w:rPr>
          <w:sz w:val="24"/>
        </w:rPr>
        <w:sectPr w:rsidSect="00630C6F">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35" w:name="_Toc334524432"/>
            <w:r>
              <w:t>Trade Practices (Industry Codes — Oilcode) Amendment Regulation 2012 (No. 1)</w:t>
            </w:r>
            <w:bookmarkEnd w:id="235"/>
            <w:r>
              <w:t xml:space="preserve"> </w:t>
            </w:r>
          </w:p>
          <w:p w:rsidR="00630C6F" w:rsidRPr="00630C6F" w:rsidP="00630C6F">
            <w:pPr>
              <w:keepNext/>
              <w:rPr>
                <w:b/>
              </w:rPr>
            </w:pPr>
            <w:r w:rsidRPr="00630C6F">
              <w:rPr>
                <w:b/>
              </w:rPr>
              <w:t xml:space="preserve">[Select Legislative Instrument 2012 No. 154] </w:t>
            </w:r>
          </w:p>
          <w:p w:rsidR="00630C6F" w:rsidRPr="00630C6F" w:rsidP="00630C6F">
            <w:pPr>
              <w:keepNext/>
              <w:spacing w:after="120"/>
              <w:rPr>
                <w:b/>
              </w:rPr>
            </w:pPr>
            <w:r w:rsidRPr="00630C6F">
              <w:rPr>
                <w:b/>
              </w:rPr>
              <w:t xml:space="preserve">[F2012L01484]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Competition and Consumer Act 2010</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provisions in the principal regulations concerning disclosure to re-sellers by suppliers, provides for related matters and makes minor technical amendments.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p w:rsidR="00630C6F">
      <w:pPr>
        <w:rPr>
          <w:sz w:val="24"/>
        </w:rPr>
        <w:sectPr w:rsidSect="00630C6F">
          <w:type w:val="continuous"/>
          <w:pgSz w:w="11906" w:h="16838" w:code="9"/>
          <w:pgMar w:top="1440" w:right="1440" w:bottom="1440" w:left="1440" w:header="720" w:footer="720" w:gutter="0"/>
          <w:paperSrc w:first="1" w:other="1"/>
          <w:cols w:num="2" w:space="720"/>
        </w:sectPr>
      </w:pPr>
    </w:p>
    <w:p w:rsidR="00630C6F" w:rsidP="00630C6F">
      <w:pPr>
        <w:pStyle w:val="Heading2"/>
      </w:pPr>
      <w:bookmarkStart w:id="236" w:name="_Toc334524433"/>
      <w:r>
        <w:t>Department of Sustainability, Environment, Water, Population and Communities</w:t>
      </w:r>
      <w:bookmarkEnd w:id="236"/>
    </w:p>
    <w:p w:rsidR="00630C6F" w:rsidP="00630C6F">
      <w:pPr>
        <w:pStyle w:val="Heading2"/>
      </w:pPr>
    </w:p>
    <w:p w:rsidR="00630C6F" w:rsidP="00630C6F">
      <w:pPr>
        <w:pStyle w:val="Heading2"/>
      </w:pPr>
    </w:p>
    <w:p w:rsidR="00630C6F">
      <w:pPr>
        <w:rPr>
          <w:sz w:val="24"/>
        </w:rPr>
        <w:sectPr w:rsidSect="00630C6F">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37" w:name="_Toc334524434"/>
            <w:r>
              <w:t xml:space="preserve">Amendment — List of Specimens taken to be Suitable for Live Import (26/06/2012) [under paragraph 303EC(1)(c) and (e) of the </w:t>
            </w:r>
            <w:r w:rsidRPr="00630C6F">
              <w:rPr>
                <w:i/>
              </w:rPr>
              <w:t>Environment Protection and Biodiversity Conservation Act 1999</w:t>
            </w:r>
            <w:r>
              <w:t>]</w:t>
            </w:r>
            <w:bookmarkEnd w:id="237"/>
          </w:p>
          <w:p w:rsidR="00630C6F" w:rsidRPr="00630C6F" w:rsidP="00630C6F">
            <w:pPr>
              <w:keepNext/>
              <w:rPr>
                <w:b/>
              </w:rPr>
            </w:pPr>
            <w:r w:rsidRPr="00630C6F">
              <w:rPr>
                <w:b/>
              </w:rPr>
              <w:t xml:space="preserve">[F2012L01527]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Environment Protection and Biodiversity Conservation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26/06/12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and updates the list of specimens that are suitable for live import.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38" w:name="_Toc334524435"/>
            <w:r>
              <w:t xml:space="preserve">Amendment of List of Exempt Native Specimens — Queensland Coral Fishery (27/06/2012) (deletion) [under subsection 303DC(1) of the </w:t>
            </w:r>
            <w:r w:rsidRPr="00630C6F">
              <w:rPr>
                <w:i/>
              </w:rPr>
              <w:t>Environment Protection and Biodiversity Conservation Act 1999</w:t>
            </w:r>
            <w:r>
              <w:t>]</w:t>
            </w:r>
            <w:bookmarkEnd w:id="238"/>
          </w:p>
          <w:p w:rsidR="00630C6F" w:rsidRPr="00630C6F" w:rsidP="00630C6F">
            <w:pPr>
              <w:keepNext/>
              <w:rPr>
                <w:b/>
              </w:rPr>
            </w:pPr>
            <w:r w:rsidRPr="00630C6F">
              <w:rPr>
                <w:b/>
              </w:rPr>
              <w:t xml:space="preserve">[F2012L01375]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Environment Protection and Biodiversity Conservation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27/06/12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Deletes specimens taken in the Queensland Coral Fishery from the list of native specimens that are exempt from trade control provisions.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39" w:name="_Toc334524436"/>
            <w:r>
              <w:t xml:space="preserve">Amendment of List of Exempt Native Specimens — Queensland Coral Fishery (27/06/2012) (inclusion) [under subsection 303DC(1) of the </w:t>
            </w:r>
            <w:r w:rsidRPr="00630C6F">
              <w:rPr>
                <w:i/>
              </w:rPr>
              <w:t>Environment Protection and Biodiversity Conservation Act 1999</w:t>
            </w:r>
            <w:r>
              <w:t>]</w:t>
            </w:r>
            <w:bookmarkEnd w:id="239"/>
          </w:p>
          <w:p w:rsidR="00630C6F" w:rsidRPr="00630C6F" w:rsidP="00630C6F">
            <w:pPr>
              <w:keepNext/>
              <w:rPr>
                <w:b/>
              </w:rPr>
            </w:pPr>
            <w:r w:rsidRPr="00630C6F">
              <w:rPr>
                <w:b/>
              </w:rPr>
              <w:t xml:space="preserve">[F2012L01376]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Environment Protection and Biodiversity Conservation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27/06/12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Includes specimens taken in the Queensland Coral Fishery in the list of native specimens that are exempt from trade control provisions and specifies conditions for that inclusion.</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40" w:name="_Toc334524437"/>
            <w:r>
              <w:t xml:space="preserve">Amendment of List of Exempt Native Specimens — Queensland East Coast Spanish Mackerel Fishery (16/07/2012) [under subsection 303DC(1) of the </w:t>
            </w:r>
            <w:r w:rsidRPr="00630C6F">
              <w:rPr>
                <w:i/>
              </w:rPr>
              <w:t>Environment Protection and Biodiversity Conservation Act 1999</w:t>
            </w:r>
            <w:r>
              <w:t>]</w:t>
            </w:r>
            <w:bookmarkEnd w:id="240"/>
          </w:p>
          <w:p w:rsidR="00630C6F" w:rsidRPr="00630C6F" w:rsidP="00630C6F">
            <w:pPr>
              <w:keepNext/>
              <w:rPr>
                <w:b/>
              </w:rPr>
            </w:pPr>
            <w:r w:rsidRPr="00630C6F">
              <w:rPr>
                <w:b/>
              </w:rPr>
              <w:t xml:space="preserve">[F2012L01577]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Environment Protection and Biodiversity Conservation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16/07/12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Revokes and replaces the conditions under which specimens taken in the Queensland East Coast Spanish Mackerel Fishery are included in the list of native specimens that are exempt from trade control provisions.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41" w:name="_Toc334524438"/>
            <w:r>
              <w:t xml:space="preserve">Amendment of List of Exempt Native Specimens — Southern and Eastern Scalefish and Shark Fishery (28/06/2012) [under subsection 303DC(1) of the </w:t>
            </w:r>
            <w:r w:rsidRPr="00630C6F">
              <w:rPr>
                <w:i/>
              </w:rPr>
              <w:t>Environment Protection and Biodiversity Conservation Act 1999</w:t>
            </w:r>
            <w:r>
              <w:t>]</w:t>
            </w:r>
            <w:bookmarkEnd w:id="241"/>
          </w:p>
          <w:p w:rsidR="00630C6F" w:rsidRPr="00630C6F" w:rsidP="00630C6F">
            <w:pPr>
              <w:keepNext/>
              <w:rPr>
                <w:b/>
              </w:rPr>
            </w:pPr>
            <w:r w:rsidRPr="00630C6F">
              <w:rPr>
                <w:b/>
              </w:rPr>
              <w:t xml:space="preserve">[F2012L01596]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Environment Protection and Biodiversity Conservation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Adds specimens taken in the Southern and Eastern Scalefish and Shark Fishery to the list of native specimens that are exempt from trade control provisions.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42" w:name="_Toc334524439"/>
            <w:r>
              <w:t xml:space="preserve">Amendment of List of Exempt Native Specimens — Southern and Eastern Scalefish and Shark Fishery (29/06/2012) [under subsection 303DC(1) of the </w:t>
            </w:r>
            <w:r w:rsidRPr="00630C6F">
              <w:rPr>
                <w:i/>
              </w:rPr>
              <w:t>Environment Protection and Biodiversity Conservation Act 1999</w:t>
            </w:r>
            <w:r>
              <w:t>]</w:t>
            </w:r>
            <w:bookmarkEnd w:id="242"/>
          </w:p>
          <w:p w:rsidR="00630C6F" w:rsidRPr="00630C6F" w:rsidP="00630C6F">
            <w:pPr>
              <w:keepNext/>
              <w:rPr>
                <w:b/>
              </w:rPr>
            </w:pPr>
            <w:r w:rsidRPr="00630C6F">
              <w:rPr>
                <w:b/>
              </w:rPr>
              <w:t xml:space="preserve">[F2012L01619]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Environment Protection and Biodiversity Conservation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Deletes specimens taken in the Southern and Eastern Scalefish and Shark Fishery from the list of native specimens that are exempt from trade control provisions that were included in the list on 20 October 2004.</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43" w:name="_Toc334524440"/>
            <w:r>
              <w:t xml:space="preserve">Amendment of List of Exempt Native Specimens — Torres Strait Finfish Fishery (26/06/2012) [under subsection 303DC(1) of the </w:t>
            </w:r>
            <w:r w:rsidRPr="00630C6F">
              <w:rPr>
                <w:i/>
              </w:rPr>
              <w:t>Environment Protection and Biodiversity Conservation Act 1999</w:t>
            </w:r>
            <w:r>
              <w:t>]</w:t>
            </w:r>
            <w:bookmarkEnd w:id="243"/>
          </w:p>
          <w:p w:rsidR="00630C6F" w:rsidRPr="00630C6F" w:rsidP="00630C6F">
            <w:pPr>
              <w:keepNext/>
              <w:rPr>
                <w:b/>
              </w:rPr>
            </w:pPr>
            <w:r w:rsidRPr="00630C6F">
              <w:rPr>
                <w:b/>
              </w:rPr>
              <w:t xml:space="preserve">[F2012L01597]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Environment Protection and Biodiversity Conservation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26/06/12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Revokes and replaces the conditions under which specimens taken in the Torres Strait Finfish Fishery are included in the list of native specimens that are exempt from trade control provisions.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44" w:name="_Toc334524441"/>
            <w:r>
              <w:t xml:space="preserve">Amendment of List of Exempt Native Specimens — Torres Strait Prawn Fishery (30/07/2012) [under subsection 303DC(1) of the </w:t>
            </w:r>
            <w:r w:rsidRPr="00630C6F">
              <w:rPr>
                <w:i/>
              </w:rPr>
              <w:t>Environment Protection and Biodiversity Conservation Act 1999</w:t>
            </w:r>
            <w:r>
              <w:t>]</w:t>
            </w:r>
            <w:bookmarkEnd w:id="244"/>
          </w:p>
          <w:p w:rsidR="00630C6F" w:rsidRPr="00630C6F" w:rsidP="00630C6F">
            <w:pPr>
              <w:keepNext/>
              <w:rPr>
                <w:b/>
              </w:rPr>
            </w:pPr>
            <w:r w:rsidRPr="00630C6F">
              <w:rPr>
                <w:b/>
              </w:rPr>
              <w:t xml:space="preserve">[F2012L01659]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Environment Protection and Biodiversity Conservation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30/07/12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Revokes and replaces the conditions under which specimens taken in the Torres Strait Prawn Fishery are included in the list of native specimens that are exempt from trade control provisions.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45" w:name="_Toc334524442"/>
            <w:r>
              <w:t xml:space="preserve">Amendment of List of Exempt Native Specimens — Western Australian Trochus Fishery (02/08/2012) [under subsection 303DC(1) of the </w:t>
            </w:r>
            <w:r w:rsidRPr="00630C6F">
              <w:rPr>
                <w:i/>
              </w:rPr>
              <w:t>Environment Protection and Biodiversity Conservation Act 1999</w:t>
            </w:r>
            <w:r>
              <w:t>]</w:t>
            </w:r>
            <w:bookmarkEnd w:id="245"/>
          </w:p>
          <w:p w:rsidR="00630C6F" w:rsidRPr="00630C6F" w:rsidP="00630C6F">
            <w:pPr>
              <w:keepNext/>
              <w:rPr>
                <w:b/>
              </w:rPr>
            </w:pPr>
            <w:r w:rsidRPr="00630C6F">
              <w:rPr>
                <w:b/>
              </w:rPr>
              <w:t xml:space="preserve">[F2012L01677]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Environment Protection and Biodiversity Conservation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02/08/12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16/08/12 S</w:t>
            </w:r>
          </w:p>
        </w:tc>
        <w:tc>
          <w:tcPr>
            <w:tcW w:w="1700" w:type="dxa"/>
            <w:shd w:val="clear" w:color="auto" w:fill="auto"/>
          </w:tcPr>
          <w:p w:rsidR="00630C6F" w:rsidRPr="00630C6F" w:rsidP="00630C6F">
            <w:pPr>
              <w:keepNext/>
              <w:spacing w:after="120"/>
            </w:pPr>
            <w:r>
              <w:t>16/08/12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Revokes and replaces the conditions under which specimens taken in the Western Australian Trochus Fishery are included in the list of native specimens that are exempt from trade control provisions.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46" w:name="_Toc334524443"/>
            <w:r>
              <w:t xml:space="preserve">Amendment of List of Exempt Native Specimens — Western Australian Western Rock Lobster Fishery (20/07/2012) [under subsection 303DC(1) of the </w:t>
            </w:r>
            <w:r w:rsidRPr="00630C6F">
              <w:rPr>
                <w:i/>
              </w:rPr>
              <w:t>Environment Protection and Biodiversity Conservation Act 1999</w:t>
            </w:r>
            <w:r>
              <w:t>]</w:t>
            </w:r>
            <w:bookmarkEnd w:id="246"/>
          </w:p>
          <w:p w:rsidR="00630C6F" w:rsidRPr="00630C6F" w:rsidP="00630C6F">
            <w:pPr>
              <w:keepNext/>
              <w:rPr>
                <w:b/>
              </w:rPr>
            </w:pPr>
            <w:r w:rsidRPr="00630C6F">
              <w:rPr>
                <w:b/>
              </w:rPr>
              <w:t xml:space="preserve">[F2012L01629]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Environment Protection and Biodiversity Conservation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20/07/12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Revokes and replaces the conditions under which specimens taken in the Western Australian Western Rock Lobster Fishery are included in the list of native specimens that are exempt from trade control provisions.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47" w:name="_Toc334524444"/>
            <w:r>
              <w:t xml:space="preserve">Determination of Degrees, Diplomas and Certificates No. 2012/1 [under section 6A of the </w:t>
            </w:r>
            <w:r w:rsidRPr="00630C6F">
              <w:rPr>
                <w:i/>
              </w:rPr>
              <w:t>Australian Film, Television and Radio School Act 1973</w:t>
            </w:r>
            <w:r>
              <w:t>]</w:t>
            </w:r>
            <w:bookmarkEnd w:id="247"/>
          </w:p>
          <w:p w:rsidR="00630C6F" w:rsidRPr="00630C6F" w:rsidP="00630C6F">
            <w:pPr>
              <w:keepNext/>
              <w:rPr>
                <w:b/>
              </w:rPr>
            </w:pPr>
            <w:r w:rsidRPr="00630C6F">
              <w:rPr>
                <w:b/>
              </w:rPr>
              <w:t xml:space="preserve">[F2012L01620]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Australian Film, Television and Radio School Act 1973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13/07/12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Adds one new diploma to the list of degrees, diplomas that may be awarded by the Australian Film, Television and Radio School.</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48" w:name="_Toc334524445"/>
            <w:r>
              <w:t xml:space="preserve">Environment Protection and Biodiversity Conservation Act 1999 — section 269A — Instrument Adopting and Revoking Recovery Plans (NSW, QLD, SA, TAS and WA) (06/07/2012) [under subsections 33(3) of the </w:t>
            </w:r>
            <w:r w:rsidRPr="00630C6F">
              <w:rPr>
                <w:i/>
              </w:rPr>
              <w:t>Acts Interpretation Act 1901</w:t>
            </w:r>
            <w:r>
              <w:t xml:space="preserve"> and subsection 269A(7) of the </w:t>
            </w:r>
            <w:r w:rsidRPr="00630C6F">
              <w:rPr>
                <w:i/>
              </w:rPr>
              <w:t>Environment Protection and Biodiversity Conservation Act 1999</w:t>
            </w:r>
            <w:r>
              <w:t>]</w:t>
            </w:r>
            <w:bookmarkEnd w:id="248"/>
          </w:p>
          <w:p w:rsidR="00630C6F" w:rsidRPr="00630C6F" w:rsidP="00630C6F">
            <w:pPr>
              <w:keepNext/>
              <w:rPr>
                <w:b/>
              </w:rPr>
            </w:pPr>
            <w:r w:rsidRPr="00630C6F">
              <w:rPr>
                <w:b/>
              </w:rPr>
              <w:t xml:space="preserve">[F2012L01594]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Acts Interpretation Act 1901</w:t>
            </w:r>
            <w:r>
              <w:rPr>
                <w:b/>
                <w:i/>
              </w:rPr>
              <w:br/>
              <w:t>Environment Protection and Biodiversity Conservation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06/07/12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Adopts various recovery plans for certain listed threatened species and ecological communities.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49" w:name="_Toc334524446"/>
            <w:r>
              <w:t>Ozone Protection and Synthetic Greenhouse Gas Management Amendment Regulation 2012 (No. 2)</w:t>
            </w:r>
            <w:bookmarkEnd w:id="249"/>
            <w:r>
              <w:t xml:space="preserve"> </w:t>
            </w:r>
          </w:p>
          <w:p w:rsidR="00630C6F" w:rsidRPr="00630C6F" w:rsidP="00630C6F">
            <w:pPr>
              <w:keepNext/>
              <w:rPr>
                <w:b/>
              </w:rPr>
            </w:pPr>
            <w:r w:rsidRPr="00630C6F">
              <w:rPr>
                <w:b/>
              </w:rPr>
              <w:t xml:space="preserve">[Select Legislative Instrument 2012 No. 169] </w:t>
            </w:r>
          </w:p>
          <w:p w:rsidR="00630C6F" w:rsidRPr="00630C6F" w:rsidP="00630C6F">
            <w:pPr>
              <w:keepNext/>
              <w:spacing w:after="120"/>
              <w:rPr>
                <w:b/>
              </w:rPr>
            </w:pPr>
            <w:r w:rsidRPr="00630C6F">
              <w:rPr>
                <w:b/>
              </w:rPr>
              <w:t xml:space="preserve">[F2012L01555]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Ozone Protection and Synthetic Greenhouse Gas Management Act 1989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Removes a provision in the principal regulations which permits an unlicensed person to decommission refrigeration and air-conditioning equipment under supervision.</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p w:rsidR="00630C6F">
      <w:pPr>
        <w:rPr>
          <w:sz w:val="24"/>
        </w:rPr>
        <w:sectPr w:rsidSect="00630C6F">
          <w:type w:val="continuous"/>
          <w:pgSz w:w="11906" w:h="16838" w:code="9"/>
          <w:pgMar w:top="1440" w:right="1440" w:bottom="1440" w:left="1440" w:header="720" w:footer="720" w:gutter="0"/>
          <w:paperSrc w:first="1" w:other="1"/>
          <w:cols w:num="2" w:space="720"/>
        </w:sectPr>
      </w:pPr>
    </w:p>
    <w:p w:rsidR="00630C6F" w:rsidP="00630C6F">
      <w:pPr>
        <w:pStyle w:val="Heading2"/>
      </w:pPr>
      <w:bookmarkStart w:id="250" w:name="_Toc334524447"/>
      <w:r>
        <w:t>Department of the Treasury</w:t>
      </w:r>
      <w:bookmarkEnd w:id="250"/>
    </w:p>
    <w:p w:rsidR="00630C6F" w:rsidP="00630C6F">
      <w:pPr>
        <w:pStyle w:val="Heading2"/>
      </w:pPr>
    </w:p>
    <w:p w:rsidR="00630C6F" w:rsidP="00630C6F">
      <w:pPr>
        <w:pStyle w:val="Heading2"/>
      </w:pPr>
    </w:p>
    <w:p w:rsidR="00630C6F">
      <w:pPr>
        <w:rPr>
          <w:sz w:val="24"/>
        </w:rPr>
        <w:sectPr w:rsidSect="00630C6F">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51" w:name="_Toc334524448"/>
            <w:r>
              <w:t>A New Tax System (Goods and Services Tax) Amendment Regulation 2012 (No. 2)</w:t>
            </w:r>
            <w:bookmarkEnd w:id="251"/>
            <w:r>
              <w:t xml:space="preserve"> </w:t>
            </w:r>
          </w:p>
          <w:p w:rsidR="00630C6F" w:rsidRPr="00630C6F" w:rsidP="00630C6F">
            <w:pPr>
              <w:keepNext/>
              <w:rPr>
                <w:b/>
              </w:rPr>
            </w:pPr>
            <w:r w:rsidRPr="00630C6F">
              <w:rPr>
                <w:b/>
              </w:rPr>
              <w:t xml:space="preserve">[Select Legislative Instrument 2012 No. 148] </w:t>
            </w:r>
          </w:p>
          <w:p w:rsidR="00630C6F" w:rsidRPr="00630C6F" w:rsidP="00630C6F">
            <w:pPr>
              <w:keepNext/>
              <w:spacing w:after="120"/>
              <w:rPr>
                <w:b/>
              </w:rPr>
            </w:pPr>
            <w:r w:rsidRPr="00630C6F">
              <w:rPr>
                <w:b/>
              </w:rPr>
              <w:t xml:space="preserve">[F2012L01405]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 New Tax System (Goods and Services Tax)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 to provide a mechanism for Australian government agencies to determine the GST treatment of fees and charges.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52" w:name="_Toc334524449"/>
            <w:r>
              <w:t>A New Tax System (Goods and Services Tax) Amendment Regulation 2012 (No. 3)</w:t>
            </w:r>
            <w:bookmarkEnd w:id="252"/>
            <w:r>
              <w:t xml:space="preserve"> </w:t>
            </w:r>
          </w:p>
          <w:p w:rsidR="00630C6F" w:rsidRPr="00630C6F" w:rsidP="00630C6F">
            <w:pPr>
              <w:keepNext/>
              <w:rPr>
                <w:b/>
              </w:rPr>
            </w:pPr>
            <w:r w:rsidRPr="00630C6F">
              <w:rPr>
                <w:b/>
              </w:rPr>
              <w:t xml:space="preserve">[Select Legislative Instrument 2012 No. 149] </w:t>
            </w:r>
          </w:p>
          <w:p w:rsidR="00630C6F" w:rsidRPr="00630C6F" w:rsidP="00630C6F">
            <w:pPr>
              <w:keepNext/>
              <w:spacing w:after="120"/>
              <w:rPr>
                <w:b/>
              </w:rPr>
            </w:pPr>
            <w:r w:rsidRPr="00630C6F">
              <w:rPr>
                <w:b/>
              </w:rPr>
              <w:t xml:space="preserve">[F2012L01482]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 New Tax System (Goods and Services Tax) Act 1999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 to update a reference to legislation dealing with the compulsory third party insurance scheme in the Australian Capital Territory.</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53" w:name="_Toc334524450"/>
            <w:r>
              <w:t xml:space="preserve">AASB 1048 — Interpretation of Standards — June 2012 [under section 334 of the </w:t>
            </w:r>
            <w:r w:rsidRPr="00630C6F">
              <w:rPr>
                <w:i/>
              </w:rPr>
              <w:t>Corporations Act 2001</w:t>
            </w:r>
            <w:r>
              <w:t>]</w:t>
            </w:r>
            <w:bookmarkEnd w:id="253"/>
          </w:p>
          <w:p w:rsidR="00630C6F" w:rsidRPr="00630C6F" w:rsidP="00630C6F">
            <w:pPr>
              <w:keepNext/>
              <w:rPr>
                <w:b/>
              </w:rPr>
            </w:pPr>
            <w:r w:rsidRPr="00630C6F">
              <w:rPr>
                <w:b/>
              </w:rPr>
              <w:t xml:space="preserve">[F2012L01585]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Corporations Act 2001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a revised list of Australian interpretations for Australian accounting standards.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54" w:name="_Toc334524451"/>
            <w:r>
              <w:t xml:space="preserve">AASB 2012-2 — Amendments to Australian Accounting Standards — Disclosures — Offsetting Financial Assets and Financial Liabilities — June 2012 [under section 334 of the </w:t>
            </w:r>
            <w:r w:rsidRPr="00630C6F">
              <w:rPr>
                <w:i/>
              </w:rPr>
              <w:t>Corporations Act 2001</w:t>
            </w:r>
            <w:r>
              <w:t>]</w:t>
            </w:r>
            <w:bookmarkEnd w:id="254"/>
          </w:p>
          <w:p w:rsidR="00630C6F" w:rsidRPr="00630C6F" w:rsidP="00630C6F">
            <w:pPr>
              <w:keepNext/>
              <w:rPr>
                <w:b/>
              </w:rPr>
            </w:pPr>
            <w:r w:rsidRPr="00630C6F">
              <w:rPr>
                <w:b/>
              </w:rPr>
              <w:t xml:space="preserve">[F2012L01584]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Corporations Act 2001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disclosure requirements in two previously issued Australian accounting standards as a consequence of the issuance of a revised standard by the International Accounting Standards Board.</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55" w:name="_Toc334524452"/>
            <w:r>
              <w:t xml:space="preserve">AASB 2012-3 — Amendments to Australian Accounting Standards — Offsetting Financial Assets and Financial Liabilities — June 2012 [under section 334 of the </w:t>
            </w:r>
            <w:r w:rsidRPr="00630C6F">
              <w:rPr>
                <w:i/>
              </w:rPr>
              <w:t>Corporations Act 2001</w:t>
            </w:r>
            <w:r>
              <w:t>]</w:t>
            </w:r>
            <w:bookmarkEnd w:id="255"/>
          </w:p>
          <w:p w:rsidR="00630C6F" w:rsidRPr="00630C6F" w:rsidP="00630C6F">
            <w:pPr>
              <w:keepNext/>
              <w:rPr>
                <w:b/>
              </w:rPr>
            </w:pPr>
            <w:r w:rsidRPr="00630C6F">
              <w:rPr>
                <w:b/>
              </w:rPr>
              <w:t xml:space="preserve">[F2012L01583]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Corporations Act 2001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a previously issued Australian accounting standard as a consequence of the issuance of a revised standard by the International Accounting Standards Board.</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56" w:name="_Toc334524453"/>
            <w:r>
              <w:t xml:space="preserve">AASB 2012-4 — Amendments to Australian Accounting Standards — Government Loans — June 2012 [under section 334 of the </w:t>
            </w:r>
            <w:r w:rsidRPr="00630C6F">
              <w:rPr>
                <w:i/>
              </w:rPr>
              <w:t>Corporations Act 2001</w:t>
            </w:r>
            <w:r>
              <w:t>]</w:t>
            </w:r>
            <w:bookmarkEnd w:id="256"/>
          </w:p>
          <w:p w:rsidR="00630C6F" w:rsidRPr="00630C6F" w:rsidP="00630C6F">
            <w:pPr>
              <w:keepNext/>
              <w:rPr>
                <w:b/>
              </w:rPr>
            </w:pPr>
            <w:r w:rsidRPr="00630C6F">
              <w:rPr>
                <w:b/>
              </w:rPr>
              <w:t xml:space="preserve">[F2012L01582]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Corporations Act 2001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a previously issued Australian accounting standard as a consequence of the issuance of a revised standard by the International Accounting Standards Board.</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57" w:name="_Toc334524454"/>
            <w:r>
              <w:t xml:space="preserve">AASB 2012-5 — Amendments to Australian Accounting Standards arising from Annual Improvements 2009-2011 Cycle — June 2012 [under section 334 of the </w:t>
            </w:r>
            <w:r w:rsidRPr="00630C6F">
              <w:rPr>
                <w:i/>
              </w:rPr>
              <w:t>Corporations Act 2001</w:t>
            </w:r>
            <w:r>
              <w:t>]</w:t>
            </w:r>
            <w:bookmarkEnd w:id="257"/>
          </w:p>
          <w:p w:rsidR="00630C6F" w:rsidRPr="00630C6F" w:rsidP="00630C6F">
            <w:pPr>
              <w:keepNext/>
              <w:rPr>
                <w:b/>
              </w:rPr>
            </w:pPr>
            <w:r w:rsidRPr="00630C6F">
              <w:rPr>
                <w:b/>
              </w:rPr>
              <w:t xml:space="preserve">[F2012L01587]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Corporations Act 2001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29/06/12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Makes various amendments to previously issued Australian accounting standards and an interpretation.</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58" w:name="_Toc334524455"/>
            <w:r>
              <w:t xml:space="preserve">ASA 2012-1 — Amending Standard to ASA 570 Going Concern — July 2012 [pursuant to section 227B of the </w:t>
            </w:r>
            <w:r w:rsidRPr="00630C6F">
              <w:rPr>
                <w:i/>
              </w:rPr>
              <w:t>Australian Securities and Investments Comission Act 2001</w:t>
            </w:r>
            <w:r>
              <w:t xml:space="preserve"> and section 336 of the </w:t>
            </w:r>
            <w:r w:rsidRPr="00630C6F">
              <w:rPr>
                <w:i/>
              </w:rPr>
              <w:t>Corporations Act 2001</w:t>
            </w:r>
            <w:r>
              <w:t>]</w:t>
            </w:r>
            <w:bookmarkEnd w:id="258"/>
          </w:p>
          <w:p w:rsidR="00630C6F" w:rsidRPr="00630C6F" w:rsidP="00630C6F">
            <w:pPr>
              <w:keepNext/>
              <w:rPr>
                <w:b/>
              </w:rPr>
            </w:pPr>
            <w:r w:rsidRPr="00630C6F">
              <w:rPr>
                <w:b/>
              </w:rPr>
              <w:t xml:space="preserve">[F2012L01671]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Australian Securities and Investments Commission Act 2001</w:t>
            </w:r>
            <w:r>
              <w:rPr>
                <w:b/>
                <w:i/>
              </w:rPr>
              <w:br/>
              <w:t>Corporations Act 2001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31/07/12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Makes minor editorial amendments to the principal standard.</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59" w:name="_Toc334524456"/>
            <w:r>
              <w:t xml:space="preserve">ASIC Class Order [CO 12/572] [under paragraph 911A(2)(1) of the </w:t>
            </w:r>
            <w:r w:rsidRPr="00630C6F">
              <w:rPr>
                <w:i/>
              </w:rPr>
              <w:t>Corporations Act 2001</w:t>
            </w:r>
            <w:r>
              <w:t>]</w:t>
            </w:r>
            <w:bookmarkEnd w:id="259"/>
          </w:p>
          <w:p w:rsidR="00630C6F" w:rsidRPr="00630C6F" w:rsidP="00630C6F">
            <w:pPr>
              <w:keepNext/>
              <w:rPr>
                <w:b/>
              </w:rPr>
            </w:pPr>
            <w:r w:rsidRPr="00630C6F">
              <w:rPr>
                <w:b/>
              </w:rPr>
              <w:t xml:space="preserve">[F2012L01500]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Corporations Act 2001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various class orders as a consequence of amendments to ASIC Regulatory Guide 176.</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60" w:name="_Toc334524457"/>
            <w:r>
              <w:t xml:space="preserve">ASIC Class Order [CO 12/573] [under paragraph 911A(2)(1) of the </w:t>
            </w:r>
            <w:r w:rsidRPr="00630C6F">
              <w:rPr>
                <w:i/>
              </w:rPr>
              <w:t>Corporations Act 2001</w:t>
            </w:r>
            <w:r>
              <w:t>]</w:t>
            </w:r>
            <w:bookmarkEnd w:id="260"/>
          </w:p>
          <w:p w:rsidR="00630C6F" w:rsidRPr="00630C6F" w:rsidP="00630C6F">
            <w:pPr>
              <w:keepNext/>
              <w:rPr>
                <w:b/>
              </w:rPr>
            </w:pPr>
            <w:r w:rsidRPr="00630C6F">
              <w:rPr>
                <w:b/>
              </w:rPr>
              <w:t xml:space="preserve">[F2012L01502]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Corporations Act 2001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various class orders as a consequence of amendments to ASIC Regulatory Guide 178.</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61" w:name="_Toc334524458"/>
            <w:r>
              <w:t xml:space="preserve">ASIC Class Order [CO 12/574] [under subsection 741(1) and paragraph 911A(2)(1) of the </w:t>
            </w:r>
            <w:r w:rsidRPr="00630C6F">
              <w:rPr>
                <w:i/>
              </w:rPr>
              <w:t>Corporations Act 2001</w:t>
            </w:r>
            <w:r>
              <w:t>]</w:t>
            </w:r>
            <w:bookmarkEnd w:id="261"/>
          </w:p>
          <w:p w:rsidR="00630C6F" w:rsidRPr="00630C6F" w:rsidP="00630C6F">
            <w:pPr>
              <w:keepNext/>
              <w:rPr>
                <w:b/>
              </w:rPr>
            </w:pPr>
            <w:r w:rsidRPr="00630C6F">
              <w:rPr>
                <w:b/>
              </w:rPr>
              <w:t xml:space="preserve">[F2012L01517]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Corporations Act 2001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Revokes a redundant class order.</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62" w:name="_Toc334524459"/>
            <w:r>
              <w:t xml:space="preserve">ASIC Class Order [CO 12/622] [under paragraph 1020F(1)(c) of the </w:t>
            </w:r>
            <w:r w:rsidRPr="00630C6F">
              <w:rPr>
                <w:i/>
              </w:rPr>
              <w:t>Corporations Act 2001</w:t>
            </w:r>
            <w:r>
              <w:t>]</w:t>
            </w:r>
            <w:bookmarkEnd w:id="262"/>
          </w:p>
          <w:p w:rsidR="00630C6F" w:rsidRPr="00630C6F" w:rsidP="00630C6F">
            <w:pPr>
              <w:keepNext/>
              <w:rPr>
                <w:b/>
              </w:rPr>
            </w:pPr>
            <w:r w:rsidRPr="00630C6F">
              <w:rPr>
                <w:b/>
              </w:rPr>
              <w:t xml:space="preserve">[F2012L01538]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Corporations Act 2001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04/07/12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Extends the maximum period of the operation of Class Order [10/630] for twelve months.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63" w:name="_Toc334524460"/>
            <w:r>
              <w:t xml:space="preserve">ASIC Class Order [CO 12/752] [under paragraph 926A(2)(c) of the </w:t>
            </w:r>
            <w:r w:rsidRPr="00630C6F">
              <w:rPr>
                <w:i/>
              </w:rPr>
              <w:t>Corporations Act 2001</w:t>
            </w:r>
            <w:r>
              <w:t>]</w:t>
            </w:r>
            <w:bookmarkEnd w:id="263"/>
          </w:p>
          <w:p w:rsidR="00630C6F" w:rsidRPr="00630C6F" w:rsidP="00630C6F">
            <w:pPr>
              <w:keepNext/>
              <w:rPr>
                <w:b/>
              </w:rPr>
            </w:pPr>
            <w:r w:rsidRPr="00630C6F">
              <w:rPr>
                <w:b/>
              </w:rPr>
              <w:t xml:space="preserve">[F2012L01674]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Corporations Act 2001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27/07/12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a new notional section 912AB for the purposes of the Act, which specifies additional requirements for issuers of retail over the counter derivatives.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64" w:name="_Toc334524461"/>
            <w:r>
              <w:t xml:space="preserve">ASIC Market Integrity Rules (ASX Market) Amendment 2012 (No. 1) [under subsection 798G(1) of the </w:t>
            </w:r>
            <w:r w:rsidRPr="00630C6F">
              <w:rPr>
                <w:i/>
              </w:rPr>
              <w:t>Corporations Act 2001</w:t>
            </w:r>
            <w:r>
              <w:t>]</w:t>
            </w:r>
            <w:bookmarkEnd w:id="264"/>
          </w:p>
          <w:p w:rsidR="00630C6F" w:rsidRPr="00630C6F" w:rsidP="00630C6F">
            <w:pPr>
              <w:keepNext/>
              <w:rPr>
                <w:b/>
              </w:rPr>
            </w:pPr>
            <w:r w:rsidRPr="00630C6F">
              <w:rPr>
                <w:b/>
              </w:rPr>
              <w:t xml:space="preserve">[F2012L01562]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Corporations Act 2001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Imposes obligations on ASX Market Participants to notify ASIC where there are reasonable grounds to suspect that certain matters have arisen.</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65" w:name="_Toc334524462"/>
            <w:r>
              <w:t xml:space="preserve">ASIC Market Integrity Rules (ASX Market) Amendment 2012 (No. 2) [under subsection 798G(1) of the </w:t>
            </w:r>
            <w:r w:rsidRPr="00630C6F">
              <w:rPr>
                <w:i/>
              </w:rPr>
              <w:t>Corporations Act 2001</w:t>
            </w:r>
            <w:r>
              <w:t>]</w:t>
            </w:r>
            <w:bookmarkEnd w:id="265"/>
          </w:p>
          <w:p w:rsidR="00630C6F" w:rsidRPr="00630C6F" w:rsidP="00630C6F">
            <w:pPr>
              <w:keepNext/>
              <w:rPr>
                <w:b/>
              </w:rPr>
            </w:pPr>
            <w:r w:rsidRPr="00630C6F">
              <w:rPr>
                <w:b/>
              </w:rPr>
              <w:t xml:space="preserve">[F2012L01573]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Corporations Act 2001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Imposes obligations on ASX Market Participants in connection with short sale transactions.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66" w:name="_Toc334524463"/>
            <w:r>
              <w:t xml:space="preserve">ASIC Market Integrity Rules (Chi-X Australia Market) Amendment 2012 (No. 1) [under subsection 798G(1) of the </w:t>
            </w:r>
            <w:r w:rsidRPr="00630C6F">
              <w:rPr>
                <w:i/>
              </w:rPr>
              <w:t>Corporations Act 2001</w:t>
            </w:r>
            <w:r>
              <w:t>]</w:t>
            </w:r>
            <w:bookmarkEnd w:id="266"/>
          </w:p>
          <w:p w:rsidR="00630C6F" w:rsidRPr="00630C6F" w:rsidP="00630C6F">
            <w:pPr>
              <w:keepNext/>
              <w:rPr>
                <w:b/>
              </w:rPr>
            </w:pPr>
            <w:r w:rsidRPr="00630C6F">
              <w:rPr>
                <w:b/>
              </w:rPr>
              <w:t xml:space="preserve">[F2012L01569]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Corporations Act 2001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Imposes obligations on Chi-X Market Participants to notify ASIC where there are reasonable grounds to suspect that certain matters have arisen.</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67" w:name="_Toc334524464"/>
            <w:r>
              <w:t xml:space="preserve">ASIC Market Integrity Rules (Chi-X Australia Market) Amendment 2012 (No. 2) [under subsection 798G(1) of the </w:t>
            </w:r>
            <w:r w:rsidRPr="00630C6F">
              <w:rPr>
                <w:i/>
              </w:rPr>
              <w:t>Corporations Act 2001</w:t>
            </w:r>
            <w:r>
              <w:t>]</w:t>
            </w:r>
            <w:bookmarkEnd w:id="267"/>
          </w:p>
          <w:p w:rsidR="00630C6F" w:rsidRPr="00630C6F" w:rsidP="00630C6F">
            <w:pPr>
              <w:keepNext/>
              <w:rPr>
                <w:b/>
              </w:rPr>
            </w:pPr>
            <w:r w:rsidRPr="00630C6F">
              <w:rPr>
                <w:b/>
              </w:rPr>
              <w:t xml:space="preserve">[F2012L01574]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Corporations Act 2001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Imposes obligations on ASX Market Participants in connection with short sale transactions.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68" w:name="_Toc334524465"/>
            <w:r>
              <w:t xml:space="preserve">Australian Prudential Regulation Authority (Commonwealth Costs) Determination 2012 [under paragraph 50(1)(b) and subsection 50(1A) of the </w:t>
            </w:r>
            <w:r w:rsidRPr="00630C6F">
              <w:rPr>
                <w:i/>
              </w:rPr>
              <w:t>Australian Prudential Regulation Authority Act 1998</w:t>
            </w:r>
            <w:r>
              <w:t>]</w:t>
            </w:r>
            <w:bookmarkEnd w:id="268"/>
          </w:p>
          <w:p w:rsidR="00630C6F" w:rsidRPr="00630C6F" w:rsidP="00630C6F">
            <w:pPr>
              <w:keepNext/>
              <w:rPr>
                <w:b/>
              </w:rPr>
            </w:pPr>
            <w:r w:rsidRPr="00630C6F">
              <w:rPr>
                <w:b/>
              </w:rPr>
              <w:t xml:space="preserve">[F2012L01595]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Australian Prudential Regulation Authority Act 1998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13/07/12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amount of levy revenue allocated under various levy imposition Acts to the Australian Securities and Investments Commission, the Australian Tax Office, and the Department of Human Services in 2012-13.</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69" w:name="_Toc334524466"/>
            <w:r>
              <w:t xml:space="preserve">Australian Prudential Regulation Authority (confidentiality) determination No. 13 of 2012 [under section 57 of the </w:t>
            </w:r>
            <w:r w:rsidRPr="00630C6F">
              <w:rPr>
                <w:i/>
              </w:rPr>
              <w:t>Australian Prudential Regulation Authority Act 1998</w:t>
            </w:r>
            <w:r>
              <w:t>]</w:t>
            </w:r>
            <w:bookmarkEnd w:id="269"/>
          </w:p>
          <w:p w:rsidR="00630C6F" w:rsidRPr="00630C6F" w:rsidP="00630C6F">
            <w:pPr>
              <w:keepNext/>
              <w:rPr>
                <w:b/>
              </w:rPr>
            </w:pPr>
            <w:r w:rsidRPr="00630C6F">
              <w:rPr>
                <w:b/>
              </w:rPr>
              <w:t xml:space="preserve">[F2012L01589]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Australian Prudential Regulation Authority Act 1998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19/07/12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Determines that information provided to APRA by locally-incorporated banks and foreign authorised deposit taking institutions under Reporting Standard ARS 320.0 is non-confidential.</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70" w:name="_Toc334524467"/>
            <w:r>
              <w:t xml:space="preserve">Australian Prudential Regulation Authority instrument fixing charges No. 2 of 2012 [under paragraph 51(1)(a) and (b) of the </w:t>
            </w:r>
            <w:r w:rsidRPr="00630C6F">
              <w:rPr>
                <w:i/>
              </w:rPr>
              <w:t>Australian Prudential Regulation Authority Act 1998</w:t>
            </w:r>
            <w:r>
              <w:t>]</w:t>
            </w:r>
            <w:bookmarkEnd w:id="270"/>
          </w:p>
          <w:p w:rsidR="00630C6F" w:rsidRPr="00630C6F" w:rsidP="00630C6F">
            <w:pPr>
              <w:keepNext/>
              <w:rPr>
                <w:b/>
              </w:rPr>
            </w:pPr>
            <w:r w:rsidRPr="00630C6F">
              <w:rPr>
                <w:b/>
              </w:rPr>
              <w:t xml:space="preserve">[F2012L01409]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Australian Prudential Regulation Authority Act 1998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26/06/12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charges for certain services provided by the authority relating to the supervision of the capital adequacy of banks in certain situations and to the accreditation of other institutions.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71" w:name="_Toc334524468"/>
            <w:r>
              <w:t xml:space="preserve">Authorised Deposit-taking Institutions Supervisory Levy Imposition Determination 2012 [under subsection 7(3) of the </w:t>
            </w:r>
            <w:r w:rsidRPr="00630C6F">
              <w:rPr>
                <w:i/>
              </w:rPr>
              <w:t>Authorised Deposit-taking Institutions Supervisory Levy Imposition Act 1998</w:t>
            </w:r>
            <w:r>
              <w:t>]</w:t>
            </w:r>
            <w:bookmarkEnd w:id="271"/>
          </w:p>
          <w:p w:rsidR="00630C6F" w:rsidRPr="00630C6F" w:rsidP="00630C6F">
            <w:pPr>
              <w:keepNext/>
              <w:rPr>
                <w:b/>
              </w:rPr>
            </w:pPr>
            <w:r w:rsidRPr="00630C6F">
              <w:rPr>
                <w:b/>
              </w:rPr>
              <w:t xml:space="preserve">[F2012L01445]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Authorised Deposit-taking Institutions Supervisory Levy Imposition Act 1998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amount of levy to be imposed on authorised deposit-taking institutions for 2012-13.</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72" w:name="_Toc334524469"/>
            <w:r>
              <w:t xml:space="preserve">Authorised Non-operating Holding Companies Supervisory Levy Imposition Determination 2012 [under subsection 7(1) of the </w:t>
            </w:r>
            <w:r w:rsidRPr="00630C6F">
              <w:rPr>
                <w:i/>
              </w:rPr>
              <w:t>Authorised Non-operating Holding Companies Supervisory Levy Imposition Act 1998</w:t>
            </w:r>
            <w:r>
              <w:t>]</w:t>
            </w:r>
            <w:bookmarkEnd w:id="272"/>
          </w:p>
          <w:p w:rsidR="00630C6F" w:rsidRPr="00630C6F" w:rsidP="00630C6F">
            <w:pPr>
              <w:keepNext/>
              <w:rPr>
                <w:b/>
              </w:rPr>
            </w:pPr>
            <w:r w:rsidRPr="00630C6F">
              <w:rPr>
                <w:b/>
              </w:rPr>
              <w:t xml:space="preserve">[F2012L01475]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Authorised Deposit-taking Institutions Supervisory Levy Imposition Act 1998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amount of levy to be imposed on authorised non-operating holding companies for 2012-13.</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73" w:name="_Toc334524470"/>
            <w:r>
              <w:t>Banking (prudent</w:t>
            </w:r>
            <w:r w:rsidR="00EE27A8">
              <w:t>ial standard) determination No. </w:t>
            </w:r>
            <w:r>
              <w:t xml:space="preserve">1 of 2012 — Prudential Standard APS 121 — Covered Bonds [under subsection 11AF(1) of the </w:t>
            </w:r>
            <w:r w:rsidRPr="00630C6F">
              <w:rPr>
                <w:i/>
              </w:rPr>
              <w:t>Banking Act 1959</w:t>
            </w:r>
            <w:r>
              <w:t>]</w:t>
            </w:r>
            <w:bookmarkEnd w:id="273"/>
          </w:p>
          <w:p w:rsidR="00630C6F" w:rsidRPr="00630C6F" w:rsidP="00630C6F">
            <w:pPr>
              <w:keepNext/>
              <w:rPr>
                <w:b/>
              </w:rPr>
            </w:pPr>
            <w:r w:rsidRPr="00630C6F">
              <w:rPr>
                <w:b/>
              </w:rPr>
              <w:t xml:space="preserve">[F2012L01617]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Banking Act 1959</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20/07/12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Determines a prudential standard that applies to all authorised deposit-taking institutions other than a foreign ADI within the meaning of subsection 5(1) of the Act.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74" w:name="_Toc334524471"/>
            <w:r>
              <w:t>Competition and Consumer Amendment Regulation 2012 (No. 2)</w:t>
            </w:r>
            <w:bookmarkEnd w:id="274"/>
            <w:r>
              <w:t xml:space="preserve"> </w:t>
            </w:r>
          </w:p>
          <w:p w:rsidR="00630C6F" w:rsidRPr="00630C6F" w:rsidP="00630C6F">
            <w:pPr>
              <w:keepNext/>
              <w:rPr>
                <w:b/>
              </w:rPr>
            </w:pPr>
            <w:r w:rsidRPr="00630C6F">
              <w:rPr>
                <w:b/>
              </w:rPr>
              <w:t xml:space="preserve">[Select Legislative Instrument 2012 No. 150] </w:t>
            </w:r>
          </w:p>
          <w:p w:rsidR="00630C6F" w:rsidRPr="00630C6F" w:rsidP="00630C6F">
            <w:pPr>
              <w:keepNext/>
              <w:spacing w:after="120"/>
              <w:rPr>
                <w:b/>
              </w:rPr>
            </w:pPr>
            <w:r w:rsidRPr="00630C6F">
              <w:rPr>
                <w:b/>
              </w:rPr>
              <w:t xml:space="preserve">[F2012L01413]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Competition and Consumer Act 2010</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to provide for the disclosure of information by the Australian Energy Regulator, to extend the jurisdiction of the Federal Court, and makes other related amendments.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75" w:name="_Toc334524472"/>
            <w:r>
              <w:t>Corporations Amendment Regulation 2012 (No. 4)</w:t>
            </w:r>
            <w:bookmarkEnd w:id="275"/>
            <w:r>
              <w:t xml:space="preserve"> </w:t>
            </w:r>
          </w:p>
          <w:p w:rsidR="00630C6F" w:rsidRPr="00630C6F" w:rsidP="00630C6F">
            <w:pPr>
              <w:keepNext/>
              <w:rPr>
                <w:b/>
              </w:rPr>
            </w:pPr>
            <w:r w:rsidRPr="00630C6F">
              <w:rPr>
                <w:b/>
              </w:rPr>
              <w:t xml:space="preserve">[Select Legislative Instrument 2012 No. 170] </w:t>
            </w:r>
          </w:p>
          <w:p w:rsidR="00630C6F" w:rsidRPr="00630C6F" w:rsidP="00630C6F">
            <w:pPr>
              <w:keepNext/>
              <w:spacing w:after="120"/>
              <w:rPr>
                <w:b/>
              </w:rPr>
            </w:pPr>
            <w:r w:rsidRPr="00630C6F">
              <w:rPr>
                <w:b/>
              </w:rPr>
              <w:t xml:space="preserve">[F2012L01545]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Corporations Act 2001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to exclude product fees from the definition of an ‘ongoing fee arrangement’, and makes other amendments concerning conflicted remuneration.</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76" w:name="_Toc334524473"/>
            <w:r>
              <w:t>Corporations Amendment Regulation 2012 (No. 5)</w:t>
            </w:r>
            <w:bookmarkEnd w:id="276"/>
            <w:r>
              <w:t xml:space="preserve"> </w:t>
            </w:r>
          </w:p>
          <w:p w:rsidR="00630C6F" w:rsidRPr="00630C6F" w:rsidP="00630C6F">
            <w:pPr>
              <w:keepNext/>
              <w:rPr>
                <w:b/>
              </w:rPr>
            </w:pPr>
            <w:r w:rsidRPr="00630C6F">
              <w:rPr>
                <w:b/>
              </w:rPr>
              <w:t xml:space="preserve">[Select Legislative Instrument 2012 No. 171] </w:t>
            </w:r>
          </w:p>
          <w:p w:rsidR="00630C6F" w:rsidRPr="00630C6F" w:rsidP="00630C6F">
            <w:pPr>
              <w:keepNext/>
              <w:spacing w:after="120"/>
              <w:rPr>
                <w:b/>
              </w:rPr>
            </w:pPr>
            <w:r w:rsidRPr="00630C6F">
              <w:rPr>
                <w:b/>
              </w:rPr>
              <w:t xml:space="preserve">[F2012L01548]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Corporations Act 2001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matters concerning annual transparency reports published by auditors.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77" w:name="_Toc334524474"/>
            <w:r>
              <w:t>Corporations Amendment Regulation 2012 (No. 6)</w:t>
            </w:r>
            <w:bookmarkEnd w:id="277"/>
            <w:r>
              <w:t xml:space="preserve"> </w:t>
            </w:r>
          </w:p>
          <w:p w:rsidR="00630C6F" w:rsidRPr="00630C6F" w:rsidP="00630C6F">
            <w:pPr>
              <w:keepNext/>
              <w:rPr>
                <w:b/>
              </w:rPr>
            </w:pPr>
            <w:r w:rsidRPr="00630C6F">
              <w:rPr>
                <w:b/>
              </w:rPr>
              <w:t xml:space="preserve">[Select Legislative Instrument 2012 No. 172] </w:t>
            </w:r>
          </w:p>
          <w:p w:rsidR="00630C6F" w:rsidRPr="00630C6F" w:rsidP="00630C6F">
            <w:pPr>
              <w:keepNext/>
              <w:spacing w:after="120"/>
              <w:rPr>
                <w:b/>
              </w:rPr>
            </w:pPr>
            <w:r w:rsidRPr="00630C6F">
              <w:rPr>
                <w:b/>
              </w:rPr>
              <w:t xml:space="preserve">[F2012L01549]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Corporations Act 2001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 xml:space="preserve">Exempts litigation funding schemes from the definition of a managed investment scheme and provides exemptions from licensing, conduct and disclosure requirements in Chapter 7 of the </w:t>
            </w:r>
            <w:r w:rsidRPr="00630C6F">
              <w:rPr>
                <w:i/>
              </w:rPr>
              <w:t>Corporations Act 2001</w:t>
            </w:r>
            <w:r>
              <w:t>.</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78" w:name="_Toc334524475"/>
            <w:r>
              <w:t>Corporations (Fees) Amendment Regulation 2012 (No. 1)</w:t>
            </w:r>
            <w:bookmarkEnd w:id="278"/>
            <w:r>
              <w:t xml:space="preserve"> </w:t>
            </w:r>
          </w:p>
          <w:p w:rsidR="00630C6F" w:rsidRPr="00630C6F" w:rsidP="00630C6F">
            <w:pPr>
              <w:keepNext/>
              <w:rPr>
                <w:b/>
              </w:rPr>
            </w:pPr>
            <w:r w:rsidRPr="00630C6F">
              <w:rPr>
                <w:b/>
              </w:rPr>
              <w:t xml:space="preserve">[Select Legislative Instrument 2012 No. 173] </w:t>
            </w:r>
          </w:p>
          <w:p w:rsidR="00630C6F" w:rsidRPr="00630C6F" w:rsidP="00630C6F">
            <w:pPr>
              <w:keepNext/>
              <w:spacing w:after="120"/>
              <w:rPr>
                <w:b/>
              </w:rPr>
            </w:pPr>
            <w:r w:rsidRPr="00630C6F">
              <w:rPr>
                <w:b/>
              </w:rPr>
              <w:t xml:space="preserve">[F2012L01551]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Corporations (Fees) Act 2001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Prescribes increases in certain fees concerning Australian financial service licences.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79" w:name="_Toc334524476"/>
            <w:r>
              <w:t xml:space="preserve">Currency (Royal Australian Mint) Determination 2012 (No. 3) [under subsection 13A(1) of the </w:t>
            </w:r>
            <w:r w:rsidRPr="00630C6F">
              <w:rPr>
                <w:i/>
              </w:rPr>
              <w:t>Currency Act 1965</w:t>
            </w:r>
            <w:r>
              <w:t>]</w:t>
            </w:r>
            <w:bookmarkEnd w:id="279"/>
          </w:p>
          <w:p w:rsidR="00630C6F" w:rsidRPr="00630C6F" w:rsidP="00630C6F">
            <w:pPr>
              <w:keepNext/>
              <w:rPr>
                <w:b/>
              </w:rPr>
            </w:pPr>
            <w:r w:rsidRPr="00630C6F">
              <w:rPr>
                <w:b/>
              </w:rPr>
              <w:t xml:space="preserve">[F2012L01507]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Currency Act 1965</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design and characteristics of several coins of various denominations.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80" w:name="_Toc334524477"/>
            <w:r>
              <w:t>Excise Amendment Regulation 2012 (No. 1)</w:t>
            </w:r>
            <w:bookmarkEnd w:id="280"/>
            <w:r>
              <w:t xml:space="preserve"> </w:t>
            </w:r>
          </w:p>
          <w:p w:rsidR="00630C6F" w:rsidRPr="00630C6F" w:rsidP="00630C6F">
            <w:pPr>
              <w:keepNext/>
              <w:rPr>
                <w:b/>
              </w:rPr>
            </w:pPr>
            <w:r w:rsidRPr="00630C6F">
              <w:rPr>
                <w:b/>
              </w:rPr>
              <w:t xml:space="preserve">[Select Legislative Instrument 2012 No. 151] </w:t>
            </w:r>
          </w:p>
          <w:p w:rsidR="00630C6F" w:rsidRPr="00630C6F" w:rsidP="00630C6F">
            <w:pPr>
              <w:keepNext/>
              <w:spacing w:after="120"/>
              <w:rPr>
                <w:b/>
              </w:rPr>
            </w:pPr>
            <w:r w:rsidRPr="00630C6F">
              <w:rPr>
                <w:b/>
              </w:rPr>
              <w:t xml:space="preserve">[F2012L01419]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Excise Act 1901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stabilised crude petroleum oil and condensate as classes of goods eligible to apply for certain permissions, and specifies a reduction in the automatic remission applicable to LPG and LNG for non-transport use.</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81" w:name="_Toc334524478"/>
            <w:r>
              <w:t>Excise Amendment Regulation 2012 (No. 2)</w:t>
            </w:r>
            <w:bookmarkEnd w:id="281"/>
            <w:r>
              <w:t xml:space="preserve"> </w:t>
            </w:r>
          </w:p>
          <w:p w:rsidR="00630C6F" w:rsidRPr="00630C6F" w:rsidP="00630C6F">
            <w:pPr>
              <w:keepNext/>
              <w:rPr>
                <w:b/>
              </w:rPr>
            </w:pPr>
            <w:r w:rsidRPr="00630C6F">
              <w:rPr>
                <w:b/>
              </w:rPr>
              <w:t xml:space="preserve">[Select Legislative Instrument 2012 No. 189] </w:t>
            </w:r>
          </w:p>
          <w:p w:rsidR="00630C6F" w:rsidRPr="00630C6F" w:rsidP="00630C6F">
            <w:pPr>
              <w:keepNext/>
              <w:spacing w:after="120"/>
              <w:rPr>
                <w:b/>
              </w:rPr>
            </w:pPr>
            <w:r w:rsidRPr="00630C6F">
              <w:rPr>
                <w:b/>
              </w:rPr>
              <w:t xml:space="preserve">[F2012L01649]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Excise Act 1901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02/08/12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amended reporting and payment arrangements for manufacturers and suppliers of liquefied petroleum gas and liquefied natural gas.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82" w:name="_Toc334524479"/>
            <w:r>
              <w:t>Excise Amendment Regulation 2012 (No. 3)</w:t>
            </w:r>
            <w:bookmarkEnd w:id="282"/>
            <w:r>
              <w:t xml:space="preserve"> </w:t>
            </w:r>
          </w:p>
          <w:p w:rsidR="00630C6F" w:rsidRPr="00630C6F" w:rsidP="00630C6F">
            <w:pPr>
              <w:keepNext/>
              <w:rPr>
                <w:b/>
              </w:rPr>
            </w:pPr>
            <w:r w:rsidRPr="00630C6F">
              <w:rPr>
                <w:b/>
              </w:rPr>
              <w:t xml:space="preserve">[Select Legislative Instrument 2012 No. 190] </w:t>
            </w:r>
          </w:p>
          <w:p w:rsidR="00630C6F" w:rsidRPr="00630C6F" w:rsidP="00630C6F">
            <w:pPr>
              <w:keepNext/>
              <w:spacing w:after="120"/>
              <w:rPr>
                <w:b/>
              </w:rPr>
            </w:pPr>
            <w:r w:rsidRPr="00630C6F">
              <w:rPr>
                <w:b/>
              </w:rPr>
              <w:t xml:space="preserve">[F2012L01650]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Excise Act 1901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02/08/12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excise refund scheme that applies to eligible breweries.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83" w:name="_Toc334524480"/>
            <w:r>
              <w:t xml:space="preserve">First Home Saver Account Providers Supervisory Levy Imposition Determination 2012 [under subsection 7(5) of the </w:t>
            </w:r>
            <w:r w:rsidRPr="00630C6F">
              <w:rPr>
                <w:i/>
              </w:rPr>
              <w:t>First Home Saver Account Providers Supervisory Levy Imposition Act 2008</w:t>
            </w:r>
            <w:r>
              <w:t>]</w:t>
            </w:r>
            <w:bookmarkEnd w:id="283"/>
          </w:p>
          <w:p w:rsidR="00630C6F" w:rsidRPr="00630C6F" w:rsidP="00630C6F">
            <w:pPr>
              <w:keepNext/>
              <w:rPr>
                <w:b/>
              </w:rPr>
            </w:pPr>
            <w:r w:rsidRPr="00630C6F">
              <w:rPr>
                <w:b/>
              </w:rPr>
              <w:t xml:space="preserve">[F2012L01446]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First Home Saver Account Providers Supervisory Levy Imposition Act 2008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Determines the restricted component for the 2012-13 levy imposed on providers of first home saver accounts.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84" w:name="_Toc334524481"/>
            <w:r>
              <w:t xml:space="preserve">General Insurance Supervisory Levy Imposition Determination 2012 [under subsection 8(3) of the </w:t>
            </w:r>
            <w:r w:rsidRPr="00630C6F">
              <w:rPr>
                <w:i/>
              </w:rPr>
              <w:t>General Insurance Supervisory Levy Imposition Act 1998</w:t>
            </w:r>
            <w:r>
              <w:t>]</w:t>
            </w:r>
            <w:bookmarkEnd w:id="284"/>
          </w:p>
          <w:p w:rsidR="00630C6F" w:rsidRPr="00630C6F" w:rsidP="00630C6F">
            <w:pPr>
              <w:keepNext/>
              <w:rPr>
                <w:b/>
              </w:rPr>
            </w:pPr>
            <w:r w:rsidRPr="00630C6F">
              <w:rPr>
                <w:b/>
              </w:rPr>
              <w:t xml:space="preserve">[F2012L01450]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General Insurance Supervisory Levy Imposition Act 1998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 xml:space="preserve">Specifies the restricted and unrestricted components of the 2012-13 levy imposed on companies registered under the </w:t>
            </w:r>
            <w:r w:rsidRPr="00630C6F">
              <w:rPr>
                <w:i/>
              </w:rPr>
              <w:t>Insurance Act 1973</w:t>
            </w:r>
            <w:r>
              <w:t>, and the special levy amount levied on public/product liability insurers.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85" w:name="_Toc334524482"/>
            <w:r>
              <w:t>Income Tax Amendment Regulation 2012 (No. 3)</w:t>
            </w:r>
            <w:bookmarkEnd w:id="285"/>
            <w:r>
              <w:t xml:space="preserve"> </w:t>
            </w:r>
          </w:p>
          <w:p w:rsidR="00630C6F" w:rsidRPr="00630C6F" w:rsidP="00630C6F">
            <w:pPr>
              <w:keepNext/>
              <w:rPr>
                <w:b/>
              </w:rPr>
            </w:pPr>
            <w:r w:rsidRPr="00630C6F">
              <w:rPr>
                <w:b/>
              </w:rPr>
              <w:t xml:space="preserve">[Select Legislative Instrument 2012 No. 174] </w:t>
            </w:r>
          </w:p>
          <w:p w:rsidR="00630C6F" w:rsidRPr="00630C6F" w:rsidP="00630C6F">
            <w:pPr>
              <w:keepNext/>
              <w:spacing w:after="120"/>
              <w:rPr>
                <w:b/>
              </w:rPr>
            </w:pPr>
            <w:r w:rsidRPr="00630C6F">
              <w:rPr>
                <w:b/>
              </w:rPr>
              <w:t xml:space="preserve">[F2012L01557]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Income Tax Assessment Act 1936</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12/07/12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Makes a minor clarifying amendment to the principal regulations.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86" w:name="_Toc334524483"/>
            <w:r>
              <w:t xml:space="preserve">Life Insurance Supervisory Levy Imposition Determination 2012 [under subsection 7(3) of the </w:t>
            </w:r>
            <w:r w:rsidRPr="00630C6F">
              <w:rPr>
                <w:i/>
              </w:rPr>
              <w:t>Life Insurance Supervisory Levy Imposition Act 1998</w:t>
            </w:r>
            <w:r>
              <w:t>]</w:t>
            </w:r>
            <w:bookmarkEnd w:id="286"/>
          </w:p>
          <w:p w:rsidR="00630C6F" w:rsidRPr="00630C6F" w:rsidP="00630C6F">
            <w:pPr>
              <w:keepNext/>
              <w:rPr>
                <w:b/>
              </w:rPr>
            </w:pPr>
            <w:r w:rsidRPr="00630C6F">
              <w:rPr>
                <w:b/>
              </w:rPr>
              <w:t xml:space="preserve">[F2012L01441]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Life Insurance Supervisory Levy Imposition Act 1998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restricted and unrestricted components of the 2012-13 levy imposed on friendly societies and life insurance entities.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87" w:name="_Toc334524484"/>
            <w:r>
              <w:t xml:space="preserve">Retirement Savings Account Providers Supervisory Levy Imposition Determination 2012 [under subsection 7(3) of the </w:t>
            </w:r>
            <w:r w:rsidRPr="00630C6F">
              <w:rPr>
                <w:i/>
              </w:rPr>
              <w:t>Retirement Savings Account Providers Supervisory Levy Imposition Act 1998</w:t>
            </w:r>
            <w:r>
              <w:t>]</w:t>
            </w:r>
            <w:bookmarkEnd w:id="287"/>
          </w:p>
          <w:p w:rsidR="00630C6F" w:rsidRPr="00630C6F" w:rsidP="00630C6F">
            <w:pPr>
              <w:keepNext/>
              <w:rPr>
                <w:b/>
              </w:rPr>
            </w:pPr>
            <w:r w:rsidRPr="00630C6F">
              <w:rPr>
                <w:b/>
              </w:rPr>
              <w:t xml:space="preserve">[F2012L01440]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Retirement Savings Account Providers Supervisory Levy Imposition Act 1998</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restricted component and the unrestricted component of the 2012-13 levy imposed on providers of retirement savings accounts.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88" w:name="_Toc334524485"/>
            <w:r>
              <w:t>Superannuation Industry (Supervision) Amendment Regulation 2012 (No. 2)</w:t>
            </w:r>
            <w:bookmarkEnd w:id="288"/>
            <w:r>
              <w:t xml:space="preserve"> </w:t>
            </w:r>
          </w:p>
          <w:p w:rsidR="00630C6F" w:rsidRPr="00630C6F" w:rsidP="00630C6F">
            <w:pPr>
              <w:keepNext/>
              <w:rPr>
                <w:b/>
              </w:rPr>
            </w:pPr>
            <w:r w:rsidRPr="00630C6F">
              <w:rPr>
                <w:b/>
              </w:rPr>
              <w:t xml:space="preserve">[Select Legislative Instrument 2012 No. 183] </w:t>
            </w:r>
          </w:p>
          <w:p w:rsidR="00630C6F" w:rsidRPr="00630C6F" w:rsidP="00630C6F">
            <w:pPr>
              <w:keepNext/>
              <w:spacing w:after="120"/>
              <w:rPr>
                <w:b/>
              </w:rPr>
            </w:pPr>
            <w:r w:rsidRPr="00630C6F">
              <w:rPr>
                <w:b/>
              </w:rPr>
              <w:t xml:space="preserve">[F2012L01654]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Superannuation Industry (Supervision) Act 1993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02/08/12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to specify additional obligations of trustees of self-managed superannuation funds.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89" w:name="_Toc334524486"/>
            <w:r>
              <w:t>Superannuation (Self Managed Superannuation Funds) Supervisory Levy Imposition Amendment Regulation 2012 (No. 1)</w:t>
            </w:r>
            <w:bookmarkEnd w:id="289"/>
            <w:r>
              <w:t xml:space="preserve"> </w:t>
            </w:r>
          </w:p>
          <w:p w:rsidR="00630C6F" w:rsidRPr="00630C6F" w:rsidP="00630C6F">
            <w:pPr>
              <w:keepNext/>
              <w:rPr>
                <w:b/>
              </w:rPr>
            </w:pPr>
            <w:r w:rsidRPr="00630C6F">
              <w:rPr>
                <w:b/>
              </w:rPr>
              <w:t xml:space="preserve">[Select Legislative Instrument 2012 No. 132] </w:t>
            </w:r>
          </w:p>
          <w:p w:rsidR="00630C6F" w:rsidRPr="00630C6F" w:rsidP="00630C6F">
            <w:pPr>
              <w:keepNext/>
              <w:spacing w:after="120"/>
              <w:rPr>
                <w:b/>
              </w:rPr>
            </w:pPr>
            <w:r w:rsidRPr="00630C6F">
              <w:rPr>
                <w:b/>
              </w:rPr>
              <w:t xml:space="preserve">[F2012L01429]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Superannuation (Self Managed Superannuation Funds) Supervisory Levy Imposition Act 1991</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regulations to increase the amount of levy payable by self managed superannuation fund trustees on lodgement of their annual return.</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90" w:name="_Toc334524487"/>
            <w:r>
              <w:t xml:space="preserve">Taxation Administration Act 1953 — Nil rate determination and exemption from lodging Minerals Resource Rent Tax (MRRT) Instalment Liability Notices — Explorers Instrument (No. 1) 2012 [under subsection 115-15(3) &amp; 115-45(3) of Schedule 1 to the </w:t>
            </w:r>
            <w:r w:rsidRPr="00630C6F">
              <w:rPr>
                <w:i/>
              </w:rPr>
              <w:t>Taxation Administration Act 1953</w:t>
            </w:r>
            <w:r>
              <w:t>]</w:t>
            </w:r>
            <w:bookmarkEnd w:id="290"/>
          </w:p>
          <w:p w:rsidR="00630C6F" w:rsidRPr="00630C6F" w:rsidP="00630C6F">
            <w:pPr>
              <w:keepNext/>
              <w:rPr>
                <w:b/>
              </w:rPr>
            </w:pPr>
            <w:r w:rsidRPr="00630C6F">
              <w:rPr>
                <w:b/>
              </w:rPr>
              <w:t xml:space="preserve">[F2012L01580]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Taxation Administration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17/07/12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Provides certain determinations and exemptions for the 2013 minerals resource rent tax year.</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91" w:name="_Toc334524488"/>
            <w:r>
              <w:t xml:space="preserve">Taxation Administration Act 1953 — Provision of further time for lodgment of the 2013 Minerals Resource Rent Tax (MRRT) Return — Non-Payers Instrument (No. 1) 2012 [under paragraph 117-5(5)(a) of Schedule 1 to the </w:t>
            </w:r>
            <w:r w:rsidRPr="00630C6F">
              <w:rPr>
                <w:i/>
              </w:rPr>
              <w:t>Taxation Administration Act 1953</w:t>
            </w:r>
            <w:r>
              <w:t>]</w:t>
            </w:r>
            <w:bookmarkEnd w:id="291"/>
          </w:p>
          <w:p w:rsidR="00630C6F" w:rsidRPr="00630C6F" w:rsidP="00630C6F">
            <w:pPr>
              <w:keepNext/>
              <w:rPr>
                <w:b/>
              </w:rPr>
            </w:pPr>
            <w:r w:rsidRPr="00630C6F">
              <w:rPr>
                <w:b/>
              </w:rPr>
              <w:t xml:space="preserve">[F2012L01581]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Taxation Administration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17/07/12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Extends the time for lodgment of returns concerning minerals resource rent tax.</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92" w:name="_Toc334524489"/>
            <w:r>
              <w:t xml:space="preserve">Taxation Administration Act 1953 — Provision of further time for lodgment of the 2013 Minerals Resource Rent Tax (MRRT) Return — Payers Instrument (No. 1) 2012 [under paragraph 117-5(5)(a) of Schedule 1 to the </w:t>
            </w:r>
            <w:r w:rsidRPr="00630C6F">
              <w:rPr>
                <w:i/>
              </w:rPr>
              <w:t>Taxation Administration Act 1953</w:t>
            </w:r>
            <w:r>
              <w:t>]</w:t>
            </w:r>
            <w:bookmarkEnd w:id="292"/>
          </w:p>
          <w:p w:rsidR="00630C6F" w:rsidRPr="00630C6F" w:rsidP="00630C6F">
            <w:pPr>
              <w:keepNext/>
              <w:rPr>
                <w:b/>
              </w:rPr>
            </w:pPr>
            <w:r w:rsidRPr="00630C6F">
              <w:rPr>
                <w:b/>
              </w:rPr>
              <w:t xml:space="preserve">[F2012L01579]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Taxation Administration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17/07/12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Extends the time for lodgment of returns concerning minerals resource rent tax.</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93" w:name="_Toc334524490"/>
            <w:r>
              <w:t xml:space="preserve">Taxation Administration Act 1953 — Tax table for employment termination payments [under section 15-25 of Schedule 1 to the </w:t>
            </w:r>
            <w:r w:rsidRPr="00630C6F">
              <w:rPr>
                <w:i/>
              </w:rPr>
              <w:t>Taxation Administration Act 1953</w:t>
            </w:r>
            <w:r>
              <w:t>]</w:t>
            </w:r>
            <w:bookmarkEnd w:id="293"/>
          </w:p>
          <w:p w:rsidR="00630C6F" w:rsidRPr="00630C6F" w:rsidP="00630C6F">
            <w:pPr>
              <w:keepNext/>
              <w:rPr>
                <w:b/>
              </w:rPr>
            </w:pPr>
            <w:r w:rsidRPr="00630C6F">
              <w:rPr>
                <w:b/>
              </w:rPr>
              <w:t xml:space="preserve">[F2012L01427]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Taxation Administration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employment termination payment withholding schedule that applies from 1 July 2012.</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94" w:name="_Toc334524491"/>
            <w:r>
              <w:t>Taxation Administration Amendment Regulation 2012 (No. 3)</w:t>
            </w:r>
            <w:bookmarkEnd w:id="294"/>
            <w:r>
              <w:t xml:space="preserve"> </w:t>
            </w:r>
          </w:p>
          <w:p w:rsidR="00630C6F" w:rsidRPr="00630C6F" w:rsidP="00630C6F">
            <w:pPr>
              <w:keepNext/>
              <w:rPr>
                <w:b/>
              </w:rPr>
            </w:pPr>
            <w:r w:rsidRPr="00630C6F">
              <w:rPr>
                <w:b/>
              </w:rPr>
              <w:t xml:space="preserve">[Select Legislative Instrument 2012 No. 152] </w:t>
            </w:r>
          </w:p>
          <w:p w:rsidR="00630C6F" w:rsidRPr="00630C6F" w:rsidP="00630C6F">
            <w:pPr>
              <w:keepNext/>
              <w:spacing w:after="120"/>
              <w:rPr>
                <w:b/>
              </w:rPr>
            </w:pPr>
            <w:r w:rsidRPr="00630C6F">
              <w:rPr>
                <w:b/>
              </w:rPr>
              <w:t xml:space="preserve">[F2012L01412]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Taxation Administration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rate of withholding tax that applies to income derived by seasonal workers from participating in the Seasonal Labour Mobility Program.</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95" w:name="_Toc334524492"/>
            <w:r>
              <w:t>Taxation Administration Amendment Regulation 2012 (No. 4)</w:t>
            </w:r>
            <w:bookmarkEnd w:id="295"/>
            <w:r>
              <w:t xml:space="preserve"> </w:t>
            </w:r>
          </w:p>
          <w:p w:rsidR="00630C6F" w:rsidRPr="00630C6F" w:rsidP="00630C6F">
            <w:pPr>
              <w:keepNext/>
              <w:rPr>
                <w:b/>
              </w:rPr>
            </w:pPr>
            <w:r w:rsidRPr="00630C6F">
              <w:rPr>
                <w:b/>
              </w:rPr>
              <w:t xml:space="preserve">[Select Legislative Instrument 2012 No. 153] </w:t>
            </w:r>
          </w:p>
          <w:p w:rsidR="00630C6F" w:rsidRPr="00630C6F" w:rsidP="00630C6F">
            <w:pPr>
              <w:keepNext/>
              <w:spacing w:after="120"/>
              <w:rPr>
                <w:b/>
              </w:rPr>
            </w:pPr>
            <w:r w:rsidRPr="00630C6F">
              <w:rPr>
                <w:b/>
              </w:rPr>
              <w:t xml:space="preserve">[F2012L01418]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Taxation Administration Act 1953</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28/06/12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Adds the Cook Islands, Macau, Mauritius and the Republic of Korea to the list of foreign countries and territories that are information exchange countries.</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p w:rsidR="00630C6F">
      <w:pPr>
        <w:rPr>
          <w:sz w:val="24"/>
        </w:rPr>
        <w:sectPr w:rsidSect="00630C6F">
          <w:type w:val="continuous"/>
          <w:pgSz w:w="11906" w:h="16838" w:code="9"/>
          <w:pgMar w:top="1440" w:right="1440" w:bottom="1440" w:left="1440" w:header="720" w:footer="720" w:gutter="0"/>
          <w:paperSrc w:first="1" w:other="1"/>
          <w:cols w:num="2" w:space="720"/>
        </w:sectPr>
      </w:pPr>
    </w:p>
    <w:p w:rsidR="00630C6F" w:rsidP="00630C6F">
      <w:pPr>
        <w:pStyle w:val="Heading2"/>
      </w:pPr>
      <w:bookmarkStart w:id="296" w:name="_Toc334524493"/>
      <w:r>
        <w:t>Department of Veterans' Affairs</w:t>
      </w:r>
      <w:bookmarkEnd w:id="296"/>
    </w:p>
    <w:p w:rsidR="00630C6F" w:rsidP="00630C6F">
      <w:pPr>
        <w:pStyle w:val="Heading2"/>
      </w:pPr>
    </w:p>
    <w:p w:rsidR="00630C6F" w:rsidP="00630C6F">
      <w:pPr>
        <w:pStyle w:val="Heading2"/>
      </w:pPr>
    </w:p>
    <w:p w:rsidR="00630C6F">
      <w:pPr>
        <w:rPr>
          <w:sz w:val="24"/>
        </w:rPr>
        <w:sectPr w:rsidSect="00630C6F">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97" w:name="_Toc334524494"/>
            <w:r>
              <w:t xml:space="preserve">Amendment of Statement of Principles concerning macular degeneration No. 47 of 2012 [under subsection 196B(10) of the </w:t>
            </w:r>
            <w:r w:rsidRPr="00630C6F">
              <w:rPr>
                <w:i/>
              </w:rPr>
              <w:t>Veterans' Entitlements Act 1986</w:t>
            </w:r>
            <w:r>
              <w:t>]</w:t>
            </w:r>
            <w:bookmarkEnd w:id="297"/>
          </w:p>
          <w:p w:rsidR="00630C6F" w:rsidRPr="00630C6F" w:rsidP="00630C6F">
            <w:pPr>
              <w:keepNext/>
              <w:rPr>
                <w:b/>
              </w:rPr>
            </w:pPr>
            <w:r w:rsidRPr="00630C6F">
              <w:rPr>
                <w:b/>
              </w:rPr>
              <w:t xml:space="preserve">[F2012L01373]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Military Rehabilitation and Compensation Act 2004</w:t>
            </w:r>
            <w:r>
              <w:rPr>
                <w:b/>
                <w:i/>
              </w:rPr>
              <w:br/>
              <w:t>Veterans’ Entitlements Act 1986</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21/06/12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Amends the principal statement of principles by inserting a new factor.</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P="00630C6F">
            <w:pPr>
              <w:pStyle w:val="Heading3"/>
              <w:spacing w:after="0"/>
            </w:pPr>
            <w:bookmarkStart w:id="298" w:name="_Toc334524495"/>
            <w:r>
              <w:t xml:space="preserve">Veterans’ Entitlements (Special Disability Trust — Discretionary Spending) Determination 2012 [under subsection 52ZZZWEA(3) of the </w:t>
            </w:r>
            <w:r w:rsidRPr="00630C6F">
              <w:rPr>
                <w:i/>
              </w:rPr>
              <w:t>Veterans' Entitlements Act 1986</w:t>
            </w:r>
            <w:r>
              <w:t>]</w:t>
            </w:r>
            <w:bookmarkEnd w:id="298"/>
          </w:p>
          <w:p w:rsidR="00630C6F" w:rsidRPr="00630C6F" w:rsidP="00630C6F">
            <w:pPr>
              <w:keepNext/>
              <w:rPr>
                <w:b/>
              </w:rPr>
            </w:pPr>
            <w:r w:rsidRPr="00630C6F">
              <w:rPr>
                <w:b/>
              </w:rPr>
              <w:t>Instrument 2012 No. R43</w:t>
            </w:r>
          </w:p>
          <w:p w:rsidR="00630C6F" w:rsidRPr="00630C6F" w:rsidP="00630C6F">
            <w:pPr>
              <w:keepNext/>
              <w:spacing w:after="120"/>
              <w:rPr>
                <w:b/>
              </w:rPr>
            </w:pPr>
            <w:r w:rsidRPr="00630C6F">
              <w:rPr>
                <w:b/>
              </w:rPr>
              <w:t xml:space="preserve">[F2012L01437] </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rPr>
                <w:b/>
                <w:i/>
              </w:rPr>
            </w:pPr>
            <w:r>
              <w:rPr>
                <w:b/>
                <w:i/>
              </w:rPr>
              <w:t>Veterans’ Entitlements Act 1986</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60"/>
            </w:pPr>
            <w:r>
              <w:t>Made</w:t>
            </w:r>
          </w:p>
        </w:tc>
        <w:tc>
          <w:tcPr>
            <w:tcW w:w="3400" w:type="dxa"/>
            <w:gridSpan w:val="2"/>
            <w:shd w:val="clear" w:color="auto" w:fill="auto"/>
          </w:tcPr>
          <w:p w:rsidR="00630C6F" w:rsidRPr="00630C6F" w:rsidP="00630C6F">
            <w:pPr>
              <w:keepNext/>
              <w:spacing w:before="160"/>
            </w:pPr>
            <w:r>
              <w:t>27/06/12</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after="120"/>
            </w:pPr>
            <w:r>
              <w:t>Tabled</w:t>
            </w:r>
          </w:p>
        </w:tc>
        <w:tc>
          <w:tcPr>
            <w:tcW w:w="1700" w:type="dxa"/>
            <w:shd w:val="clear" w:color="auto" w:fill="auto"/>
          </w:tcPr>
          <w:p w:rsidR="00630C6F" w:rsidRPr="00630C6F" w:rsidP="00630C6F">
            <w:pPr>
              <w:keepNext/>
              <w:spacing w:after="120"/>
            </w:pPr>
            <w:r>
              <w:t>14/08/12 S</w:t>
            </w:r>
          </w:p>
        </w:tc>
        <w:tc>
          <w:tcPr>
            <w:tcW w:w="1700" w:type="dxa"/>
            <w:shd w:val="clear" w:color="auto" w:fill="auto"/>
          </w:tcPr>
          <w:p w:rsidR="00630C6F" w:rsidRPr="00630C6F" w:rsidP="00630C6F">
            <w:pPr>
              <w:keepNext/>
              <w:spacing w:after="120"/>
            </w:pPr>
            <w:r>
              <w:t>14/08/12 HR</w:t>
            </w:r>
          </w:p>
        </w:tc>
      </w:tr>
      <w:tr w:rsidTr="00630C6F">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630C6F" w:rsidRPr="00630C6F" w:rsidP="00630C6F">
            <w:pPr>
              <w:keepNext/>
              <w:spacing w:before="120" w:after="120"/>
              <w:rPr>
                <w:b/>
              </w:rPr>
            </w:pPr>
            <w:r>
              <w:rPr>
                <w:b/>
              </w:rPr>
              <w:t>Summary</w:t>
            </w:r>
          </w:p>
        </w:tc>
        <w:tc>
          <w:tcPr>
            <w:tcW w:w="3400" w:type="dxa"/>
            <w:gridSpan w:val="2"/>
            <w:shd w:val="clear" w:color="auto" w:fill="auto"/>
          </w:tcPr>
          <w:p w:rsidR="00630C6F" w:rsidRPr="00630C6F" w:rsidP="00630C6F">
            <w:pPr>
              <w:keepNext/>
              <w:spacing w:before="120" w:after="120"/>
            </w:pPr>
            <w:r>
              <w:t>Specifies the maximum amount of a special disability trust’s income and assets that can be spent for the benefit of the principal beneficiary.</w:t>
            </w:r>
          </w:p>
        </w:tc>
      </w:tr>
      <w:tr w:rsidTr="00630C6F">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630C6F" w:rsidRPr="00630C6F" w:rsidP="00630C6F">
            <w:pPr>
              <w:keepNext/>
              <w:spacing w:before="120" w:after="120"/>
            </w:pPr>
          </w:p>
        </w:tc>
      </w:tr>
    </w:tbl>
    <w:p w:rsidR="00630C6F">
      <w:pPr>
        <w:rPr>
          <w:sz w:val="24"/>
        </w:rPr>
      </w:pPr>
    </w:p>
    <w:p w:rsidR="00E97AA1">
      <w:pPr>
        <w:rPr>
          <w:sz w:val="24"/>
        </w:rPr>
      </w:pPr>
    </w:p>
    <w:p w:rsidR="00E97AA1">
      <w:pPr>
        <w:rPr>
          <w:sz w:val="24"/>
        </w:rPr>
      </w:pPr>
    </w:p>
    <w:sectPr w:rsidSect="00630C6F">
      <w:type w:val="continuous"/>
      <w:pgSz w:w="11906" w:h="16838" w:code="9"/>
      <w:pgMar w:top="1440" w:right="1440" w:bottom="1440" w:left="1440" w:header="720" w:footer="720" w:gutter="0"/>
      <w:paperSrc w:first="1" w:other="1"/>
      <w:cols w:num="2"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7A8">
    <w:pPr>
      <w:pStyle w:val="Footer"/>
      <w:jc w:val="center"/>
      <w:rPr>
        <w:b/>
        <w:sz w:val="22"/>
      </w:rPr>
    </w:pPr>
    <w:r>
      <w:rPr>
        <w:b/>
        <w:sz w:val="22"/>
      </w:rPr>
      <w:t>DELEGATED LEGISLATION MONITOR 8/2012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7A8">
    <w:pPr>
      <w:pStyle w:val="Header"/>
      <w:jc w:val="center"/>
      <w:rPr>
        <w:rStyle w:val="PageNumbe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244C01">
      <w:rPr>
        <w:rStyle w:val="PageNumber"/>
        <w:noProof/>
        <w:sz w:val="18"/>
      </w:rPr>
      <w:t>1</w:t>
    </w:r>
    <w:r>
      <w:rPr>
        <w:rStyle w:val="PageNumber"/>
        <w:sz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005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04834FB4"/>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BD3"/>
    <w:rPr>
      <w:lang w:eastAsia="en-US"/>
    </w:rPr>
  </w:style>
  <w:style w:type="paragraph" w:styleId="Heading1">
    <w:name w:val="heading 1"/>
    <w:basedOn w:val="Normal"/>
    <w:next w:val="Normal"/>
    <w:autoRedefine/>
    <w:qFormat/>
    <w:rsid w:val="00797BD3"/>
    <w:pPr>
      <w:keepNext/>
      <w:outlineLvl w:val="0"/>
    </w:pPr>
    <w:rPr>
      <w:b/>
      <w:caps/>
      <w:sz w:val="24"/>
    </w:rPr>
  </w:style>
  <w:style w:type="paragraph" w:styleId="Heading2">
    <w:name w:val="heading 2"/>
    <w:basedOn w:val="Normal"/>
    <w:next w:val="Normal"/>
    <w:autoRedefine/>
    <w:qFormat/>
    <w:rsid w:val="00797BD3"/>
    <w:pPr>
      <w:keepNext/>
      <w:outlineLvl w:val="1"/>
    </w:pPr>
    <w:rPr>
      <w:b/>
      <w:caps/>
      <w:sz w:val="24"/>
    </w:rPr>
  </w:style>
  <w:style w:type="paragraph" w:styleId="Heading3">
    <w:name w:val="heading 3"/>
    <w:basedOn w:val="Normal"/>
    <w:next w:val="Normal"/>
    <w:qFormat/>
    <w:rsid w:val="00797BD3"/>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style>
  <w:style w:type="numbering" w:default="1" w:styleId="NoList">
    <w:name w:val="No List"/>
    <w:uiPriority w:val="99"/>
    <w:semiHidden/>
    <w:unhideWhenUsed/>
  </w:style>
  <w:style w:type="paragraph" w:styleId="Header">
    <w:name w:val="header"/>
    <w:basedOn w:val="Normal"/>
    <w:rsid w:val="00797BD3"/>
    <w:pPr>
      <w:tabs>
        <w:tab w:val="center" w:pos="4153"/>
        <w:tab w:val="right" w:pos="8306"/>
      </w:tabs>
    </w:pPr>
  </w:style>
  <w:style w:type="paragraph" w:styleId="Footer">
    <w:name w:val="footer"/>
    <w:basedOn w:val="Normal"/>
    <w:rsid w:val="00797BD3"/>
    <w:pPr>
      <w:tabs>
        <w:tab w:val="center" w:pos="4153"/>
        <w:tab w:val="right" w:pos="8306"/>
      </w:tabs>
    </w:pPr>
  </w:style>
  <w:style w:type="character" w:styleId="PageNumber">
    <w:name w:val="page number"/>
    <w:basedOn w:val="DefaultParagraphFont"/>
    <w:rsid w:val="00797BD3"/>
  </w:style>
  <w:style w:type="paragraph" w:styleId="Title">
    <w:name w:val="Title"/>
    <w:basedOn w:val="Normal"/>
    <w:qFormat/>
    <w:rsid w:val="00797BD3"/>
    <w:pPr>
      <w:jc w:val="center"/>
      <w:outlineLvl w:val="0"/>
    </w:pPr>
    <w:rPr>
      <w:b/>
      <w:sz w:val="24"/>
    </w:rPr>
  </w:style>
  <w:style w:type="paragraph" w:styleId="TOC3">
    <w:name w:val="toc 3"/>
    <w:basedOn w:val="Normal"/>
    <w:next w:val="Normal"/>
    <w:uiPriority w:val="39"/>
    <w:autoRedefine/>
    <w:rsid w:val="00797BD3"/>
    <w:pPr>
      <w:ind w:left="400"/>
    </w:pPr>
  </w:style>
  <w:style w:type="paragraph" w:styleId="TOC1">
    <w:name w:val="toc 1"/>
    <w:basedOn w:val="Normal"/>
    <w:next w:val="Normal"/>
    <w:uiPriority w:val="39"/>
    <w:autoRedefine/>
    <w:rsid w:val="00797BD3"/>
    <w:pPr>
      <w:spacing w:before="200" w:after="120"/>
      <w:ind w:right="567"/>
    </w:pPr>
    <w:rPr>
      <w:b/>
      <w:caps/>
      <w:sz w:val="24"/>
    </w:rPr>
  </w:style>
  <w:style w:type="paragraph" w:styleId="TOC2">
    <w:name w:val="toc 2"/>
    <w:basedOn w:val="Normal"/>
    <w:next w:val="Normal"/>
    <w:uiPriority w:val="39"/>
    <w:autoRedefine/>
    <w:rsid w:val="00797BD3"/>
    <w:pPr>
      <w:ind w:right="1134"/>
    </w:pPr>
    <w:rPr>
      <w:sz w:val="24"/>
    </w:rPr>
  </w:style>
  <w:style w:type="paragraph" w:styleId="TOC4">
    <w:name w:val="toc 4"/>
    <w:basedOn w:val="Normal"/>
    <w:next w:val="Normal"/>
    <w:uiPriority w:val="39"/>
    <w:autoRedefine/>
    <w:rsid w:val="00797BD3"/>
    <w:pPr>
      <w:ind w:left="600"/>
    </w:pPr>
  </w:style>
  <w:style w:type="paragraph" w:styleId="TOC5">
    <w:name w:val="toc 5"/>
    <w:basedOn w:val="Normal"/>
    <w:next w:val="Normal"/>
    <w:uiPriority w:val="39"/>
    <w:autoRedefine/>
    <w:rsid w:val="00797BD3"/>
    <w:pPr>
      <w:ind w:left="800"/>
    </w:pPr>
  </w:style>
  <w:style w:type="paragraph" w:styleId="TOC6">
    <w:name w:val="toc 6"/>
    <w:basedOn w:val="Normal"/>
    <w:next w:val="Normal"/>
    <w:uiPriority w:val="39"/>
    <w:autoRedefine/>
    <w:rsid w:val="00797BD3"/>
    <w:pPr>
      <w:ind w:left="1000"/>
    </w:pPr>
  </w:style>
  <w:style w:type="paragraph" w:styleId="TOC7">
    <w:name w:val="toc 7"/>
    <w:basedOn w:val="Normal"/>
    <w:next w:val="Normal"/>
    <w:uiPriority w:val="39"/>
    <w:autoRedefine/>
    <w:rsid w:val="00797BD3"/>
    <w:pPr>
      <w:ind w:left="1200"/>
    </w:pPr>
  </w:style>
  <w:style w:type="paragraph" w:styleId="TOC8">
    <w:name w:val="toc 8"/>
    <w:basedOn w:val="Normal"/>
    <w:next w:val="Normal"/>
    <w:uiPriority w:val="39"/>
    <w:autoRedefine/>
    <w:rsid w:val="00797BD3"/>
    <w:pPr>
      <w:ind w:left="1400"/>
    </w:pPr>
  </w:style>
  <w:style w:type="paragraph" w:styleId="TOC9">
    <w:name w:val="toc 9"/>
    <w:basedOn w:val="Normal"/>
    <w:next w:val="Normal"/>
    <w:uiPriority w:val="39"/>
    <w:autoRedefine/>
    <w:rsid w:val="00797BD3"/>
    <w:pPr>
      <w:ind w:left="16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Delegated%20Legislation%20Monitor\Weekly%20Monitor.dot" TargetMode="External" /></Relationships>
</file>

<file path=docProps/app.xml><?xml version="1.0" encoding="utf-8"?>
<Properties xmlns="http://schemas.openxmlformats.org/officeDocument/2006/extended-properties" xmlns:vt="http://schemas.openxmlformats.org/officeDocument/2006/docPropsVTypes">
  <Template>Weekly Monitor.dot</Template>
  <TotalTime>73</TotalTime>
  <Pages>85</Pages>
  <Words>25406</Words>
  <Characters>144817</Characters>
  <Application>Microsoft Office Word</Application>
  <DocSecurity>0</DocSecurity>
  <Lines>1206</Lines>
  <Paragraphs>339</Paragraphs>
  <ScaleCrop>false</ScaleCrop>
  <Company>PISO</Company>
  <LinksUpToDate>false</LinksUpToDate>
  <CharactersWithSpaces>169884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Delegated Legislation Monitor (2012)</dc:title>
  <dc:subject>Delegated Legislation Monitor (2012)</dc:subject>
  <dc:creator>Senate Regulations and Ordinances Committee</dc:creator>
  <cp:keywords>Delegated Legislation Monitor</cp:keywords>
  <cp:lastModifiedBy>Janice Paull</cp:lastModifiedBy>
  <cp:revision>17</cp:revision>
  <cp:lastPrinted>2001-10-18T05:11:00Z</cp:lastPrinted>
  <dcterms:created xsi:type="dcterms:W3CDTF">2012-09-04T02:05:00Z</dcterms:created>
  <dcterms:modified xsi:type="dcterms:W3CDTF">2012-10-23T23:51:00Z</dcterms:modified>
</cp:coreProperties>
</file>