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02" w:rsidRPr="0010491C" w:rsidRDefault="0010491C" w:rsidP="001049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491C">
        <w:rPr>
          <w:rFonts w:ascii="Times New Roman" w:hAnsi="Times New Roman" w:cs="Times New Roman"/>
          <w:b/>
          <w:sz w:val="32"/>
          <w:szCs w:val="32"/>
        </w:rPr>
        <w:t>PARLIAMENTARY JOINT COMMITTEE ON HUMAN RIGHTS</w:t>
      </w:r>
    </w:p>
    <w:p w:rsidR="0010491C" w:rsidRDefault="0022099E" w:rsidP="001049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CHAIR'S </w:t>
      </w:r>
      <w:r w:rsidR="0010491C">
        <w:rPr>
          <w:rFonts w:ascii="Times New Roman" w:hAnsi="Times New Roman" w:cs="Times New Roman"/>
          <w:b/>
          <w:sz w:val="32"/>
          <w:szCs w:val="32"/>
        </w:rPr>
        <w:t>TABLING STATEMENT</w:t>
      </w:r>
    </w:p>
    <w:p w:rsidR="0010491C" w:rsidRDefault="0010491C" w:rsidP="001049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WEDNESDAY </w:t>
      </w:r>
      <w:r w:rsidR="00886572">
        <w:rPr>
          <w:rFonts w:ascii="Times New Roman" w:hAnsi="Times New Roman" w:cs="Times New Roman"/>
          <w:b/>
          <w:sz w:val="32"/>
          <w:szCs w:val="32"/>
        </w:rPr>
        <w:t>13</w:t>
      </w:r>
      <w:r w:rsidR="0022099E">
        <w:rPr>
          <w:rFonts w:ascii="Times New Roman" w:hAnsi="Times New Roman" w:cs="Times New Roman"/>
          <w:b/>
          <w:sz w:val="32"/>
          <w:szCs w:val="32"/>
        </w:rPr>
        <w:t xml:space="preserve"> FEBRUARY</w:t>
      </w:r>
      <w:r w:rsidR="00D62804">
        <w:rPr>
          <w:rFonts w:ascii="Times New Roman" w:hAnsi="Times New Roman" w:cs="Times New Roman"/>
          <w:b/>
          <w:sz w:val="32"/>
          <w:szCs w:val="32"/>
        </w:rPr>
        <w:t xml:space="preserve"> 2013</w:t>
      </w:r>
    </w:p>
    <w:p w:rsidR="0032451A" w:rsidRDefault="0022099E" w:rsidP="00607AB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this second report of the </w:t>
      </w:r>
      <w:r w:rsidR="005E702F">
        <w:rPr>
          <w:rFonts w:ascii="Times New Roman" w:hAnsi="Times New Roman" w:cs="Times New Roman"/>
          <w:sz w:val="32"/>
          <w:szCs w:val="32"/>
        </w:rPr>
        <w:t>Parliamentary Joint Co</w:t>
      </w:r>
      <w:r w:rsidR="00414951">
        <w:rPr>
          <w:rFonts w:ascii="Times New Roman" w:hAnsi="Times New Roman" w:cs="Times New Roman"/>
          <w:sz w:val="32"/>
          <w:szCs w:val="32"/>
        </w:rPr>
        <w:t>mmittee on Human Rights for 2013</w:t>
      </w:r>
      <w:r w:rsidR="005E702F">
        <w:rPr>
          <w:rFonts w:ascii="Times New Roman" w:hAnsi="Times New Roman" w:cs="Times New Roman"/>
          <w:sz w:val="32"/>
          <w:szCs w:val="32"/>
        </w:rPr>
        <w:t xml:space="preserve"> the committee </w:t>
      </w:r>
      <w:r>
        <w:rPr>
          <w:rFonts w:ascii="Times New Roman" w:hAnsi="Times New Roman" w:cs="Times New Roman"/>
          <w:sz w:val="32"/>
          <w:szCs w:val="32"/>
        </w:rPr>
        <w:t>sets outs its comments on the Australian Sports Anti-Doping Authority Amendment Bill 2013.</w:t>
      </w:r>
    </w:p>
    <w:p w:rsidR="00D62804" w:rsidRDefault="0022099E" w:rsidP="00607AB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th</w:t>
      </w:r>
      <w:r w:rsidR="00581428">
        <w:rPr>
          <w:rFonts w:ascii="Times New Roman" w:hAnsi="Times New Roman" w:cs="Times New Roman"/>
          <w:sz w:val="32"/>
          <w:szCs w:val="32"/>
        </w:rPr>
        <w:t>e normal course of events, the c</w:t>
      </w:r>
      <w:r>
        <w:rPr>
          <w:rFonts w:ascii="Times New Roman" w:hAnsi="Times New Roman" w:cs="Times New Roman"/>
          <w:sz w:val="32"/>
          <w:szCs w:val="32"/>
        </w:rPr>
        <w:t>ommittee would not table its comments on this bill until Wednesday 13 March 2013</w:t>
      </w:r>
      <w:r w:rsidR="00C449FC">
        <w:rPr>
          <w:rFonts w:ascii="Times New Roman" w:hAnsi="Times New Roman" w:cs="Times New Roman"/>
          <w:sz w:val="32"/>
          <w:szCs w:val="32"/>
        </w:rPr>
        <w:t xml:space="preserve">, when it will publish its comments on bills introduced during the </w:t>
      </w:r>
      <w:r w:rsidR="00396B2B">
        <w:rPr>
          <w:rFonts w:ascii="Times New Roman" w:hAnsi="Times New Roman" w:cs="Times New Roman"/>
          <w:sz w:val="32"/>
          <w:szCs w:val="32"/>
        </w:rPr>
        <w:t>period 5</w:t>
      </w:r>
      <w:r w:rsidR="009E772B">
        <w:rPr>
          <w:rFonts w:ascii="Times New Roman" w:hAnsi="Times New Roman" w:cs="Times New Roman"/>
          <w:sz w:val="32"/>
          <w:szCs w:val="32"/>
        </w:rPr>
        <w:t xml:space="preserve"> </w:t>
      </w:r>
      <w:r w:rsidR="00396B2B">
        <w:rPr>
          <w:rFonts w:ascii="Times New Roman" w:hAnsi="Times New Roman" w:cs="Times New Roman"/>
          <w:sz w:val="32"/>
          <w:szCs w:val="32"/>
        </w:rPr>
        <w:t xml:space="preserve">to 28 </w:t>
      </w:r>
      <w:r w:rsidR="009F4E50">
        <w:rPr>
          <w:rFonts w:ascii="Times New Roman" w:hAnsi="Times New Roman" w:cs="Times New Roman"/>
          <w:sz w:val="32"/>
          <w:szCs w:val="32"/>
        </w:rPr>
        <w:t>February</w:t>
      </w:r>
      <w:r w:rsidR="00C449FC">
        <w:rPr>
          <w:rFonts w:ascii="Times New Roman" w:hAnsi="Times New Roman" w:cs="Times New Roman"/>
          <w:sz w:val="32"/>
          <w:szCs w:val="32"/>
        </w:rPr>
        <w:t xml:space="preserve">. I would </w:t>
      </w:r>
      <w:r w:rsidR="00396B2B">
        <w:rPr>
          <w:rFonts w:ascii="Times New Roman" w:hAnsi="Times New Roman" w:cs="Times New Roman"/>
          <w:sz w:val="32"/>
          <w:szCs w:val="32"/>
        </w:rPr>
        <w:t xml:space="preserve">therefore </w:t>
      </w:r>
      <w:r w:rsidR="00C449FC">
        <w:rPr>
          <w:rFonts w:ascii="Times New Roman" w:hAnsi="Times New Roman" w:cs="Times New Roman"/>
          <w:sz w:val="32"/>
          <w:szCs w:val="32"/>
        </w:rPr>
        <w:t xml:space="preserve">like to take a few moments to outline to the House the committee's reason for expediting publication of its comments in </w:t>
      </w:r>
      <w:r w:rsidR="00C52AD5">
        <w:rPr>
          <w:rFonts w:ascii="Times New Roman" w:hAnsi="Times New Roman" w:cs="Times New Roman"/>
          <w:sz w:val="32"/>
          <w:szCs w:val="32"/>
        </w:rPr>
        <w:t xml:space="preserve">this </w:t>
      </w:r>
      <w:r w:rsidR="00C449FC">
        <w:rPr>
          <w:rFonts w:ascii="Times New Roman" w:hAnsi="Times New Roman" w:cs="Times New Roman"/>
          <w:sz w:val="32"/>
          <w:szCs w:val="32"/>
        </w:rPr>
        <w:t>instance.</w:t>
      </w:r>
    </w:p>
    <w:p w:rsidR="0022099E" w:rsidRDefault="00396B2B" w:rsidP="00607AB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22099E">
        <w:rPr>
          <w:rFonts w:ascii="Times New Roman" w:hAnsi="Times New Roman" w:cs="Times New Roman"/>
          <w:sz w:val="32"/>
          <w:szCs w:val="32"/>
        </w:rPr>
        <w:t>his bill has been referred to the Senate Rural and Regional Affairs and Transport</w:t>
      </w:r>
      <w:r w:rsidR="00BA33F4">
        <w:rPr>
          <w:rFonts w:ascii="Times New Roman" w:hAnsi="Times New Roman" w:cs="Times New Roman"/>
          <w:sz w:val="32"/>
          <w:szCs w:val="32"/>
        </w:rPr>
        <w:t xml:space="preserve"> Legislation Committee for inquiry and report by 12 March 2013.</w:t>
      </w:r>
    </w:p>
    <w:p w:rsidR="00C449FC" w:rsidRDefault="00BA33F4" w:rsidP="00607AB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</w:t>
      </w:r>
      <w:r w:rsidR="00C52AD5">
        <w:rPr>
          <w:rFonts w:ascii="Times New Roman" w:hAnsi="Times New Roman" w:cs="Times New Roman"/>
          <w:sz w:val="32"/>
          <w:szCs w:val="32"/>
        </w:rPr>
        <w:t>P</w:t>
      </w:r>
      <w:r w:rsidR="009F4E50">
        <w:rPr>
          <w:rFonts w:ascii="Times New Roman" w:hAnsi="Times New Roman" w:cs="Times New Roman"/>
          <w:sz w:val="32"/>
          <w:szCs w:val="32"/>
        </w:rPr>
        <w:t>JCHR</w:t>
      </w:r>
      <w:r>
        <w:rPr>
          <w:rFonts w:ascii="Times New Roman" w:hAnsi="Times New Roman" w:cs="Times New Roman"/>
          <w:sz w:val="32"/>
          <w:szCs w:val="32"/>
        </w:rPr>
        <w:t xml:space="preserve"> has identified a number of human rights matters in relation to this bill and has decided to seek further clarification from the Minister in relation to some of them. </w:t>
      </w:r>
      <w:r w:rsidRPr="00C52AD5">
        <w:rPr>
          <w:rFonts w:ascii="Times New Roman" w:hAnsi="Times New Roman" w:cs="Times New Roman"/>
          <w:sz w:val="32"/>
          <w:szCs w:val="32"/>
        </w:rPr>
        <w:t>These include</w:t>
      </w:r>
      <w:r w:rsidR="00C52AD5">
        <w:rPr>
          <w:rFonts w:ascii="Times New Roman" w:hAnsi="Times New Roman" w:cs="Times New Roman"/>
          <w:sz w:val="32"/>
          <w:szCs w:val="32"/>
        </w:rPr>
        <w:t xml:space="preserve"> matters relating to civil penalty orders, the right to privacy and the right to family life.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96B2B" w:rsidRDefault="00BA33F4" w:rsidP="00607AB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committee has raised similar concerns in relation to </w:t>
      </w:r>
      <w:r w:rsidR="00362BBB">
        <w:rPr>
          <w:rFonts w:ascii="Times New Roman" w:hAnsi="Times New Roman" w:cs="Times New Roman"/>
          <w:sz w:val="32"/>
          <w:szCs w:val="32"/>
        </w:rPr>
        <w:t xml:space="preserve">a number of </w:t>
      </w:r>
      <w:r>
        <w:rPr>
          <w:rFonts w:ascii="Times New Roman" w:hAnsi="Times New Roman" w:cs="Times New Roman"/>
          <w:sz w:val="32"/>
          <w:szCs w:val="32"/>
        </w:rPr>
        <w:t>bills considered in</w:t>
      </w:r>
      <w:r w:rsidR="00AE227D">
        <w:rPr>
          <w:rFonts w:ascii="Times New Roman" w:hAnsi="Times New Roman" w:cs="Times New Roman"/>
          <w:sz w:val="32"/>
          <w:szCs w:val="32"/>
        </w:rPr>
        <w:t xml:space="preserve"> previous</w:t>
      </w:r>
      <w:r>
        <w:rPr>
          <w:rFonts w:ascii="Times New Roman" w:hAnsi="Times New Roman" w:cs="Times New Roman"/>
          <w:sz w:val="32"/>
          <w:szCs w:val="32"/>
        </w:rPr>
        <w:t xml:space="preserve"> reports.</w:t>
      </w:r>
      <w:r w:rsidR="00C449F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33F4" w:rsidRDefault="00AE227D" w:rsidP="00607AB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I would like to stress that t</w:t>
      </w:r>
      <w:r w:rsidR="00C449FC">
        <w:rPr>
          <w:rFonts w:ascii="Times New Roman" w:hAnsi="Times New Roman" w:cs="Times New Roman"/>
          <w:sz w:val="32"/>
          <w:szCs w:val="32"/>
        </w:rPr>
        <w:t>he committee's</w:t>
      </w:r>
      <w:r w:rsidR="00C52AD5">
        <w:rPr>
          <w:rFonts w:ascii="Times New Roman" w:hAnsi="Times New Roman" w:cs="Times New Roman"/>
          <w:sz w:val="32"/>
          <w:szCs w:val="32"/>
        </w:rPr>
        <w:t xml:space="preserve"> sole</w:t>
      </w:r>
      <w:r w:rsidR="00C449FC">
        <w:rPr>
          <w:rFonts w:ascii="Times New Roman" w:hAnsi="Times New Roman" w:cs="Times New Roman"/>
          <w:sz w:val="32"/>
          <w:szCs w:val="32"/>
        </w:rPr>
        <w:t xml:space="preserve"> intention in publishing its co</w:t>
      </w:r>
      <w:r w:rsidR="00396B2B">
        <w:rPr>
          <w:rFonts w:ascii="Times New Roman" w:hAnsi="Times New Roman" w:cs="Times New Roman"/>
          <w:sz w:val="32"/>
          <w:szCs w:val="32"/>
        </w:rPr>
        <w:t xml:space="preserve">mments on this bill at this early opportunity </w:t>
      </w:r>
      <w:r w:rsidR="00C52AD5">
        <w:rPr>
          <w:rFonts w:ascii="Times New Roman" w:hAnsi="Times New Roman" w:cs="Times New Roman"/>
          <w:sz w:val="32"/>
          <w:szCs w:val="32"/>
        </w:rPr>
        <w:t>is</w:t>
      </w:r>
      <w:r w:rsidR="00396B2B">
        <w:rPr>
          <w:rFonts w:ascii="Times New Roman" w:hAnsi="Times New Roman" w:cs="Times New Roman"/>
          <w:sz w:val="32"/>
          <w:szCs w:val="32"/>
        </w:rPr>
        <w:t xml:space="preserve"> to ensure that the Senate </w:t>
      </w:r>
      <w:r w:rsidR="00396B2B" w:rsidRPr="00396B2B">
        <w:rPr>
          <w:rFonts w:ascii="Times New Roman" w:hAnsi="Times New Roman" w:cs="Times New Roman"/>
          <w:sz w:val="32"/>
          <w:szCs w:val="32"/>
        </w:rPr>
        <w:t>Rural and Regional Affairs and Transport Legislation Committee</w:t>
      </w:r>
      <w:r w:rsidR="00396B2B">
        <w:rPr>
          <w:rFonts w:ascii="Times New Roman" w:hAnsi="Times New Roman" w:cs="Times New Roman"/>
          <w:sz w:val="32"/>
          <w:szCs w:val="32"/>
        </w:rPr>
        <w:t xml:space="preserve"> has the benefit of these comments early in its </w:t>
      </w:r>
      <w:r>
        <w:rPr>
          <w:rFonts w:ascii="Times New Roman" w:hAnsi="Times New Roman" w:cs="Times New Roman"/>
          <w:sz w:val="32"/>
          <w:szCs w:val="32"/>
        </w:rPr>
        <w:t xml:space="preserve">own </w:t>
      </w:r>
      <w:r w:rsidR="00396B2B">
        <w:rPr>
          <w:rFonts w:ascii="Times New Roman" w:hAnsi="Times New Roman" w:cs="Times New Roman"/>
          <w:sz w:val="32"/>
          <w:szCs w:val="32"/>
        </w:rPr>
        <w:t xml:space="preserve">consideration of the bill. </w:t>
      </w:r>
      <w:r w:rsidR="00396B2B" w:rsidRPr="00C52AD5">
        <w:rPr>
          <w:rFonts w:ascii="Times New Roman" w:hAnsi="Times New Roman" w:cs="Times New Roman"/>
          <w:sz w:val="32"/>
          <w:szCs w:val="32"/>
        </w:rPr>
        <w:t xml:space="preserve">The committee hopes that this will result in the Minister's response to the committee's comments </w:t>
      </w:r>
      <w:r w:rsidR="00C52AD5" w:rsidRPr="00C52AD5">
        <w:rPr>
          <w:rFonts w:ascii="Times New Roman" w:hAnsi="Times New Roman" w:cs="Times New Roman"/>
          <w:sz w:val="32"/>
          <w:szCs w:val="32"/>
        </w:rPr>
        <w:t xml:space="preserve">on the bill being </w:t>
      </w:r>
      <w:r w:rsidR="00581428" w:rsidRPr="00C52AD5">
        <w:rPr>
          <w:rFonts w:ascii="Times New Roman" w:hAnsi="Times New Roman" w:cs="Times New Roman"/>
          <w:sz w:val="32"/>
          <w:szCs w:val="32"/>
        </w:rPr>
        <w:t>available to the Senate committee before it concludes its inquiry.</w:t>
      </w:r>
    </w:p>
    <w:p w:rsidR="000A0955" w:rsidRDefault="000A0955" w:rsidP="00607AB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From its earliest days, the committee has recognised the desirability of placing information regarding the human rights implications of </w:t>
      </w:r>
      <w:r w:rsidR="00AE227D">
        <w:rPr>
          <w:rFonts w:ascii="Times New Roman" w:hAnsi="Times New Roman" w:cs="Times New Roman"/>
          <w:sz w:val="32"/>
          <w:szCs w:val="32"/>
        </w:rPr>
        <w:t>bills and instruments</w:t>
      </w:r>
      <w:r w:rsidR="007821AF">
        <w:rPr>
          <w:rFonts w:ascii="Times New Roman" w:hAnsi="Times New Roman" w:cs="Times New Roman"/>
          <w:sz w:val="32"/>
          <w:szCs w:val="32"/>
        </w:rPr>
        <w:t xml:space="preserve"> before the P</w:t>
      </w:r>
      <w:r>
        <w:rPr>
          <w:rFonts w:ascii="Times New Roman" w:hAnsi="Times New Roman" w:cs="Times New Roman"/>
          <w:sz w:val="32"/>
          <w:szCs w:val="32"/>
        </w:rPr>
        <w:t>arliament at an early opportunity. The volume of bills and instruments</w:t>
      </w:r>
      <w:r w:rsidR="00AE227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E227D">
        <w:rPr>
          <w:rFonts w:ascii="Times New Roman" w:hAnsi="Times New Roman" w:cs="Times New Roman"/>
          <w:sz w:val="32"/>
          <w:szCs w:val="32"/>
        </w:rPr>
        <w:t>together with</w:t>
      </w:r>
      <w:r>
        <w:rPr>
          <w:rFonts w:ascii="Times New Roman" w:hAnsi="Times New Roman" w:cs="Times New Roman"/>
          <w:sz w:val="32"/>
          <w:szCs w:val="32"/>
        </w:rPr>
        <w:t xml:space="preserve"> the realities of the sitting pattern </w:t>
      </w:r>
      <w:r w:rsidR="00AE227D">
        <w:rPr>
          <w:rFonts w:ascii="Times New Roman" w:hAnsi="Times New Roman" w:cs="Times New Roman"/>
          <w:sz w:val="32"/>
          <w:szCs w:val="32"/>
        </w:rPr>
        <w:t xml:space="preserve">and the committee’s preference for tabling reports </w:t>
      </w:r>
      <w:r w:rsidR="00362BBB">
        <w:rPr>
          <w:rFonts w:ascii="Times New Roman" w:hAnsi="Times New Roman" w:cs="Times New Roman"/>
          <w:sz w:val="32"/>
          <w:szCs w:val="32"/>
        </w:rPr>
        <w:t xml:space="preserve">in a predictable cycle </w:t>
      </w:r>
      <w:r w:rsidR="00AE227D">
        <w:rPr>
          <w:rFonts w:ascii="Times New Roman" w:hAnsi="Times New Roman" w:cs="Times New Roman"/>
          <w:sz w:val="32"/>
          <w:szCs w:val="32"/>
        </w:rPr>
        <w:t xml:space="preserve">when both houses are sitting, </w:t>
      </w:r>
      <w:r w:rsidR="007B22A2">
        <w:rPr>
          <w:rFonts w:ascii="Times New Roman" w:hAnsi="Times New Roman" w:cs="Times New Roman"/>
          <w:sz w:val="32"/>
          <w:szCs w:val="32"/>
        </w:rPr>
        <w:t>can</w:t>
      </w:r>
      <w:r w:rsidR="00AE227D">
        <w:rPr>
          <w:rFonts w:ascii="Times New Roman" w:hAnsi="Times New Roman" w:cs="Times New Roman"/>
          <w:sz w:val="32"/>
          <w:szCs w:val="32"/>
        </w:rPr>
        <w:t xml:space="preserve"> present</w:t>
      </w:r>
      <w:r w:rsidR="00362BBB">
        <w:rPr>
          <w:rFonts w:ascii="Times New Roman" w:hAnsi="Times New Roman" w:cs="Times New Roman"/>
          <w:sz w:val="32"/>
          <w:szCs w:val="32"/>
        </w:rPr>
        <w:t xml:space="preserve"> challenges to</w:t>
      </w:r>
      <w:r w:rsidR="00AE227D">
        <w:rPr>
          <w:rFonts w:ascii="Times New Roman" w:hAnsi="Times New Roman" w:cs="Times New Roman"/>
          <w:sz w:val="32"/>
          <w:szCs w:val="32"/>
        </w:rPr>
        <w:t xml:space="preserve"> achieving this</w:t>
      </w:r>
      <w:r w:rsidR="007821AF">
        <w:rPr>
          <w:rFonts w:ascii="Times New Roman" w:hAnsi="Times New Roman" w:cs="Times New Roman"/>
          <w:sz w:val="32"/>
          <w:szCs w:val="32"/>
        </w:rPr>
        <w:t>.</w:t>
      </w:r>
    </w:p>
    <w:p w:rsidR="00581428" w:rsidRDefault="00581428" w:rsidP="00607AB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my statement to the House at the end of </w:t>
      </w:r>
      <w:r w:rsidR="009E772B">
        <w:rPr>
          <w:rFonts w:ascii="Times New Roman" w:hAnsi="Times New Roman" w:cs="Times New Roman"/>
          <w:sz w:val="32"/>
          <w:szCs w:val="32"/>
        </w:rPr>
        <w:t>last year</w:t>
      </w:r>
      <w:r>
        <w:rPr>
          <w:rFonts w:ascii="Times New Roman" w:hAnsi="Times New Roman" w:cs="Times New Roman"/>
          <w:sz w:val="32"/>
          <w:szCs w:val="32"/>
        </w:rPr>
        <w:t>, I said that in 2013 the committee would focus on working more effectively with other parliamentary committees, particularly where they have been charged with examining particular bills and instruments. I said that it was the committee’s aim to draw the attention of these c</w:t>
      </w:r>
      <w:r w:rsidR="00AE227D">
        <w:rPr>
          <w:rFonts w:ascii="Times New Roman" w:hAnsi="Times New Roman" w:cs="Times New Roman"/>
          <w:sz w:val="32"/>
          <w:szCs w:val="32"/>
        </w:rPr>
        <w:t>ommittees to its reports where such comments</w:t>
      </w:r>
      <w:r>
        <w:rPr>
          <w:rFonts w:ascii="Times New Roman" w:hAnsi="Times New Roman" w:cs="Times New Roman"/>
          <w:sz w:val="32"/>
          <w:szCs w:val="32"/>
        </w:rPr>
        <w:t xml:space="preserve"> are relevant to particular inquiries.</w:t>
      </w:r>
    </w:p>
    <w:p w:rsidR="00581428" w:rsidRDefault="00581428" w:rsidP="00607AB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noted two important reasons for the committee approaching its work in this way:</w:t>
      </w:r>
    </w:p>
    <w:p w:rsidR="00581428" w:rsidRPr="00581428" w:rsidRDefault="009F4E50" w:rsidP="0058142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First</w:t>
      </w:r>
      <w:r w:rsidR="00581428" w:rsidRPr="00581428">
        <w:rPr>
          <w:rFonts w:ascii="Times New Roman" w:hAnsi="Times New Roman" w:cs="Times New Roman"/>
          <w:sz w:val="32"/>
          <w:szCs w:val="32"/>
        </w:rPr>
        <w:t>, it makes effective use of resourc</w:t>
      </w:r>
      <w:r w:rsidR="007821AF">
        <w:rPr>
          <w:rFonts w:ascii="Times New Roman" w:hAnsi="Times New Roman" w:cs="Times New Roman"/>
          <w:sz w:val="32"/>
          <w:szCs w:val="32"/>
        </w:rPr>
        <w:t>es both within and outside the P</w:t>
      </w:r>
      <w:r w:rsidR="00581428" w:rsidRPr="00581428">
        <w:rPr>
          <w:rFonts w:ascii="Times New Roman" w:hAnsi="Times New Roman" w:cs="Times New Roman"/>
          <w:sz w:val="32"/>
          <w:szCs w:val="32"/>
        </w:rPr>
        <w:t>arliament.</w:t>
      </w:r>
    </w:p>
    <w:p w:rsidR="00581428" w:rsidRDefault="00581428" w:rsidP="0058142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1428">
        <w:rPr>
          <w:rFonts w:ascii="Times New Roman" w:hAnsi="Times New Roman" w:cs="Times New Roman"/>
          <w:sz w:val="32"/>
          <w:szCs w:val="32"/>
        </w:rPr>
        <w:lastRenderedPageBreak/>
        <w:t>Secondly, determining the human rights implications of legislation is frequently complex and contentious. It makes sense to examine legislation from a variety of angles and shed as much light as possible on how legislation works and how it relates to Australia's human rights obligations in practical terms.</w:t>
      </w:r>
    </w:p>
    <w:p w:rsidR="00581428" w:rsidRDefault="00581428" w:rsidP="0058142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Since the resumption of Parliament in 2013, </w:t>
      </w:r>
      <w:r w:rsidR="007821AF">
        <w:rPr>
          <w:rFonts w:ascii="Times New Roman" w:hAnsi="Times New Roman" w:cs="Times New Roman"/>
          <w:sz w:val="32"/>
          <w:szCs w:val="32"/>
        </w:rPr>
        <w:t>the committee has been focussed</w:t>
      </w:r>
      <w:r>
        <w:rPr>
          <w:rFonts w:ascii="Times New Roman" w:hAnsi="Times New Roman" w:cs="Times New Roman"/>
          <w:sz w:val="32"/>
          <w:szCs w:val="32"/>
        </w:rPr>
        <w:t xml:space="preserve"> on establishing clear and regular communication with </w:t>
      </w:r>
      <w:r w:rsidR="007821AF">
        <w:rPr>
          <w:rFonts w:ascii="Times New Roman" w:hAnsi="Times New Roman" w:cs="Times New Roman"/>
          <w:sz w:val="32"/>
          <w:szCs w:val="32"/>
        </w:rPr>
        <w:t xml:space="preserve">other </w:t>
      </w:r>
      <w:r>
        <w:rPr>
          <w:rFonts w:ascii="Times New Roman" w:hAnsi="Times New Roman" w:cs="Times New Roman"/>
          <w:sz w:val="32"/>
          <w:szCs w:val="32"/>
        </w:rPr>
        <w:t>parliamentary committees to assist in the examination of human rights issues.</w:t>
      </w:r>
    </w:p>
    <w:p w:rsidR="00C743BA" w:rsidRDefault="00C743BA" w:rsidP="0058142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It has </w:t>
      </w:r>
      <w:r w:rsidR="00AE227D">
        <w:rPr>
          <w:rFonts w:ascii="Times New Roman" w:hAnsi="Times New Roman" w:cs="Times New Roman"/>
          <w:sz w:val="32"/>
          <w:szCs w:val="32"/>
        </w:rPr>
        <w:t>addressed</w:t>
      </w:r>
      <w:r>
        <w:rPr>
          <w:rFonts w:ascii="Times New Roman" w:hAnsi="Times New Roman" w:cs="Times New Roman"/>
          <w:sz w:val="32"/>
          <w:szCs w:val="32"/>
        </w:rPr>
        <w:t xml:space="preserve"> this in three ways:</w:t>
      </w:r>
    </w:p>
    <w:p w:rsidR="00581428" w:rsidRPr="007821AF" w:rsidRDefault="00C743BA" w:rsidP="007821A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21AF">
        <w:rPr>
          <w:rFonts w:ascii="Times New Roman" w:hAnsi="Times New Roman" w:cs="Times New Roman"/>
          <w:sz w:val="32"/>
          <w:szCs w:val="32"/>
        </w:rPr>
        <w:t>First, t</w:t>
      </w:r>
      <w:r w:rsidR="00581428" w:rsidRPr="007821AF">
        <w:rPr>
          <w:rFonts w:ascii="Times New Roman" w:hAnsi="Times New Roman" w:cs="Times New Roman"/>
          <w:sz w:val="32"/>
          <w:szCs w:val="32"/>
        </w:rPr>
        <w:t>he committee has</w:t>
      </w:r>
      <w:r w:rsidRPr="007821AF">
        <w:rPr>
          <w:rFonts w:ascii="Times New Roman" w:hAnsi="Times New Roman" w:cs="Times New Roman"/>
          <w:sz w:val="32"/>
          <w:szCs w:val="32"/>
        </w:rPr>
        <w:t xml:space="preserve"> stepped up its practice of writing to </w:t>
      </w:r>
      <w:r w:rsidR="00886572" w:rsidRPr="007821AF">
        <w:rPr>
          <w:rFonts w:ascii="Times New Roman" w:hAnsi="Times New Roman" w:cs="Times New Roman"/>
          <w:sz w:val="32"/>
          <w:szCs w:val="32"/>
        </w:rPr>
        <w:t>House and Senate committee</w:t>
      </w:r>
      <w:r w:rsidR="00581428" w:rsidRPr="007821AF">
        <w:rPr>
          <w:rFonts w:ascii="Times New Roman" w:hAnsi="Times New Roman" w:cs="Times New Roman"/>
          <w:sz w:val="32"/>
          <w:szCs w:val="32"/>
        </w:rPr>
        <w:t>s drawing attention to its</w:t>
      </w:r>
      <w:r w:rsidRPr="007821AF">
        <w:rPr>
          <w:rFonts w:ascii="Times New Roman" w:hAnsi="Times New Roman" w:cs="Times New Roman"/>
          <w:sz w:val="32"/>
          <w:szCs w:val="32"/>
        </w:rPr>
        <w:t xml:space="preserve"> work where it overlaps with specific inquiries being undertaken by these committees.</w:t>
      </w:r>
    </w:p>
    <w:p w:rsidR="007B22A2" w:rsidRPr="007821AF" w:rsidRDefault="007B22A2" w:rsidP="007821A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21AF">
        <w:rPr>
          <w:rFonts w:ascii="Times New Roman" w:hAnsi="Times New Roman" w:cs="Times New Roman"/>
          <w:sz w:val="32"/>
          <w:szCs w:val="32"/>
        </w:rPr>
        <w:t>Second, the commit</w:t>
      </w:r>
      <w:r w:rsidR="009F4E50">
        <w:rPr>
          <w:rFonts w:ascii="Times New Roman" w:hAnsi="Times New Roman" w:cs="Times New Roman"/>
          <w:sz w:val="32"/>
          <w:szCs w:val="32"/>
        </w:rPr>
        <w:t>tee has decided that</w:t>
      </w:r>
      <w:r w:rsidRPr="007821AF">
        <w:rPr>
          <w:rFonts w:ascii="Times New Roman" w:hAnsi="Times New Roman" w:cs="Times New Roman"/>
          <w:sz w:val="32"/>
          <w:szCs w:val="32"/>
        </w:rPr>
        <w:t xml:space="preserve"> it will endeavour to expedite its consideration of bills and instruments where it considers that this may assist inqui</w:t>
      </w:r>
      <w:r w:rsidR="007821AF">
        <w:rPr>
          <w:rFonts w:ascii="Times New Roman" w:hAnsi="Times New Roman" w:cs="Times New Roman"/>
          <w:sz w:val="32"/>
          <w:szCs w:val="32"/>
        </w:rPr>
        <w:t>ries being undertaken by other p</w:t>
      </w:r>
      <w:r w:rsidRPr="007821AF">
        <w:rPr>
          <w:rFonts w:ascii="Times New Roman" w:hAnsi="Times New Roman" w:cs="Times New Roman"/>
          <w:sz w:val="32"/>
          <w:szCs w:val="32"/>
        </w:rPr>
        <w:t xml:space="preserve">arliamentary committees or deliberation in either </w:t>
      </w:r>
      <w:r w:rsidR="007821AF">
        <w:rPr>
          <w:rFonts w:ascii="Times New Roman" w:hAnsi="Times New Roman" w:cs="Times New Roman"/>
          <w:sz w:val="32"/>
          <w:szCs w:val="32"/>
        </w:rPr>
        <w:t>h</w:t>
      </w:r>
      <w:r w:rsidR="00C52AD5" w:rsidRPr="007821AF">
        <w:rPr>
          <w:rFonts w:ascii="Times New Roman" w:hAnsi="Times New Roman" w:cs="Times New Roman"/>
          <w:sz w:val="32"/>
          <w:szCs w:val="32"/>
        </w:rPr>
        <w:t>ouse</w:t>
      </w:r>
      <w:r w:rsidRPr="007821AF">
        <w:rPr>
          <w:rFonts w:ascii="Times New Roman" w:hAnsi="Times New Roman" w:cs="Times New Roman"/>
          <w:sz w:val="32"/>
          <w:szCs w:val="32"/>
        </w:rPr>
        <w:t>.</w:t>
      </w:r>
    </w:p>
    <w:p w:rsidR="00C743BA" w:rsidRPr="007821AF" w:rsidRDefault="007B22A2" w:rsidP="007821A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21AF">
        <w:rPr>
          <w:rFonts w:ascii="Times New Roman" w:hAnsi="Times New Roman" w:cs="Times New Roman"/>
          <w:sz w:val="32"/>
          <w:szCs w:val="32"/>
        </w:rPr>
        <w:t>Finally</w:t>
      </w:r>
      <w:r w:rsidR="00C743BA" w:rsidRPr="007821AF">
        <w:rPr>
          <w:rFonts w:ascii="Times New Roman" w:hAnsi="Times New Roman" w:cs="Times New Roman"/>
          <w:sz w:val="32"/>
          <w:szCs w:val="32"/>
        </w:rPr>
        <w:t xml:space="preserve">, the </w:t>
      </w:r>
      <w:r w:rsidR="00886572" w:rsidRPr="007821AF">
        <w:rPr>
          <w:rFonts w:ascii="Times New Roman" w:hAnsi="Times New Roman" w:cs="Times New Roman"/>
          <w:sz w:val="32"/>
          <w:szCs w:val="32"/>
        </w:rPr>
        <w:t xml:space="preserve">committee has </w:t>
      </w:r>
      <w:r w:rsidR="00C743BA" w:rsidRPr="007821AF">
        <w:rPr>
          <w:rFonts w:ascii="Times New Roman" w:hAnsi="Times New Roman" w:cs="Times New Roman"/>
          <w:sz w:val="32"/>
          <w:szCs w:val="32"/>
        </w:rPr>
        <w:t>resolved to</w:t>
      </w:r>
      <w:r w:rsidR="000A0955" w:rsidRPr="007821AF">
        <w:rPr>
          <w:rFonts w:ascii="Times New Roman" w:hAnsi="Times New Roman" w:cs="Times New Roman"/>
          <w:sz w:val="32"/>
          <w:szCs w:val="32"/>
        </w:rPr>
        <w:t xml:space="preserve"> </w:t>
      </w:r>
      <w:r w:rsidR="00C743BA" w:rsidRPr="007821AF">
        <w:rPr>
          <w:rFonts w:ascii="Times New Roman" w:hAnsi="Times New Roman" w:cs="Times New Roman"/>
          <w:sz w:val="32"/>
          <w:szCs w:val="32"/>
        </w:rPr>
        <w:t>make a submission to the Senate Legal and Constitutional</w:t>
      </w:r>
      <w:r w:rsidR="00940FD7" w:rsidRPr="007821AF">
        <w:rPr>
          <w:rFonts w:ascii="Times New Roman" w:hAnsi="Times New Roman" w:cs="Times New Roman"/>
          <w:sz w:val="32"/>
          <w:szCs w:val="32"/>
        </w:rPr>
        <w:t xml:space="preserve"> Affairs</w:t>
      </w:r>
      <w:r w:rsidR="00C743BA" w:rsidRPr="007821AF">
        <w:rPr>
          <w:rFonts w:ascii="Times New Roman" w:hAnsi="Times New Roman" w:cs="Times New Roman"/>
          <w:sz w:val="32"/>
          <w:szCs w:val="32"/>
        </w:rPr>
        <w:t xml:space="preserve"> Committee’s inquiry into the Exposure Draft of the Human Rights and </w:t>
      </w:r>
      <w:r w:rsidR="009E772B">
        <w:rPr>
          <w:rFonts w:ascii="Times New Roman" w:hAnsi="Times New Roman" w:cs="Times New Roman"/>
          <w:sz w:val="32"/>
          <w:szCs w:val="32"/>
        </w:rPr>
        <w:br/>
      </w:r>
      <w:r w:rsidR="00C743BA" w:rsidRPr="007821AF">
        <w:rPr>
          <w:rFonts w:ascii="Times New Roman" w:hAnsi="Times New Roman" w:cs="Times New Roman"/>
          <w:sz w:val="32"/>
          <w:szCs w:val="32"/>
        </w:rPr>
        <w:t>Anti</w:t>
      </w:r>
      <w:r w:rsidR="007821AF">
        <w:rPr>
          <w:rFonts w:ascii="Times New Roman" w:hAnsi="Times New Roman" w:cs="Times New Roman"/>
          <w:sz w:val="32"/>
          <w:szCs w:val="32"/>
        </w:rPr>
        <w:t>-</w:t>
      </w:r>
      <w:r w:rsidR="00C743BA" w:rsidRPr="007821AF">
        <w:rPr>
          <w:rFonts w:ascii="Times New Roman" w:hAnsi="Times New Roman" w:cs="Times New Roman"/>
          <w:sz w:val="32"/>
          <w:szCs w:val="32"/>
        </w:rPr>
        <w:t xml:space="preserve">discrimination Bill 2012. The committee recognises that, </w:t>
      </w:r>
      <w:r w:rsidR="00C743BA" w:rsidRPr="007821AF">
        <w:rPr>
          <w:rFonts w:ascii="Times New Roman" w:hAnsi="Times New Roman" w:cs="Times New Roman"/>
          <w:sz w:val="32"/>
          <w:szCs w:val="32"/>
        </w:rPr>
        <w:lastRenderedPageBreak/>
        <w:t xml:space="preserve">while it will have an opportunity to comment on the bill when it </w:t>
      </w:r>
      <w:r w:rsidR="00940FD7" w:rsidRPr="007821AF">
        <w:rPr>
          <w:rFonts w:ascii="Times New Roman" w:hAnsi="Times New Roman" w:cs="Times New Roman"/>
          <w:sz w:val="32"/>
          <w:szCs w:val="32"/>
        </w:rPr>
        <w:t xml:space="preserve">is formally introduced into </w:t>
      </w:r>
      <w:r w:rsidR="009F4E50">
        <w:rPr>
          <w:rFonts w:ascii="Times New Roman" w:hAnsi="Times New Roman" w:cs="Times New Roman"/>
          <w:sz w:val="32"/>
          <w:szCs w:val="32"/>
        </w:rPr>
        <w:t xml:space="preserve">the </w:t>
      </w:r>
      <w:r w:rsidR="00940FD7" w:rsidRPr="007821AF">
        <w:rPr>
          <w:rFonts w:ascii="Times New Roman" w:hAnsi="Times New Roman" w:cs="Times New Roman"/>
          <w:sz w:val="32"/>
          <w:szCs w:val="32"/>
        </w:rPr>
        <w:t>Parliament</w:t>
      </w:r>
      <w:r w:rsidR="000A0955" w:rsidRPr="007821AF">
        <w:rPr>
          <w:rFonts w:ascii="Times New Roman" w:hAnsi="Times New Roman" w:cs="Times New Roman"/>
          <w:sz w:val="32"/>
          <w:szCs w:val="32"/>
        </w:rPr>
        <w:t xml:space="preserve">, it is appropriate and timely </w:t>
      </w:r>
      <w:r w:rsidR="00C743BA" w:rsidRPr="007821AF">
        <w:rPr>
          <w:rFonts w:ascii="Times New Roman" w:hAnsi="Times New Roman" w:cs="Times New Roman"/>
          <w:sz w:val="32"/>
          <w:szCs w:val="32"/>
        </w:rPr>
        <w:t>to</w:t>
      </w:r>
      <w:r w:rsidR="00940FD7" w:rsidRPr="007821AF">
        <w:rPr>
          <w:rFonts w:ascii="Times New Roman" w:hAnsi="Times New Roman" w:cs="Times New Roman"/>
          <w:sz w:val="32"/>
          <w:szCs w:val="32"/>
        </w:rPr>
        <w:t xml:space="preserve"> makes some</w:t>
      </w:r>
      <w:r w:rsidR="00C743BA" w:rsidRPr="007821AF">
        <w:rPr>
          <w:rFonts w:ascii="Times New Roman" w:hAnsi="Times New Roman" w:cs="Times New Roman"/>
          <w:sz w:val="32"/>
          <w:szCs w:val="32"/>
        </w:rPr>
        <w:t xml:space="preserve"> comment</w:t>
      </w:r>
      <w:r w:rsidR="00940FD7" w:rsidRPr="007821AF">
        <w:rPr>
          <w:rFonts w:ascii="Times New Roman" w:hAnsi="Times New Roman" w:cs="Times New Roman"/>
          <w:sz w:val="32"/>
          <w:szCs w:val="32"/>
        </w:rPr>
        <w:t>s</w:t>
      </w:r>
      <w:r w:rsidR="00C743BA" w:rsidRPr="007821AF">
        <w:rPr>
          <w:rFonts w:ascii="Times New Roman" w:hAnsi="Times New Roman" w:cs="Times New Roman"/>
          <w:sz w:val="32"/>
          <w:szCs w:val="32"/>
        </w:rPr>
        <w:t xml:space="preserve"> on human rights </w:t>
      </w:r>
      <w:r w:rsidR="000A0955" w:rsidRPr="007821AF">
        <w:rPr>
          <w:rFonts w:ascii="Times New Roman" w:hAnsi="Times New Roman" w:cs="Times New Roman"/>
          <w:sz w:val="32"/>
          <w:szCs w:val="32"/>
        </w:rPr>
        <w:t xml:space="preserve">concerns </w:t>
      </w:r>
      <w:r w:rsidR="00C743BA" w:rsidRPr="007821AF">
        <w:rPr>
          <w:rFonts w:ascii="Times New Roman" w:hAnsi="Times New Roman" w:cs="Times New Roman"/>
          <w:sz w:val="32"/>
          <w:szCs w:val="32"/>
        </w:rPr>
        <w:t>now, while amendments to the</w:t>
      </w:r>
      <w:r w:rsidR="000A0955" w:rsidRPr="007821AF">
        <w:rPr>
          <w:rFonts w:ascii="Times New Roman" w:hAnsi="Times New Roman" w:cs="Times New Roman"/>
          <w:sz w:val="32"/>
          <w:szCs w:val="32"/>
        </w:rPr>
        <w:t xml:space="preserve"> exposure draft of the</w:t>
      </w:r>
      <w:r w:rsidR="00C743BA" w:rsidRPr="007821AF">
        <w:rPr>
          <w:rFonts w:ascii="Times New Roman" w:hAnsi="Times New Roman" w:cs="Times New Roman"/>
          <w:sz w:val="32"/>
          <w:szCs w:val="32"/>
        </w:rPr>
        <w:t xml:space="preserve"> bill are under consideration.</w:t>
      </w:r>
      <w:r w:rsidR="00AE227D" w:rsidRPr="007821AF">
        <w:rPr>
          <w:rFonts w:ascii="Times New Roman" w:hAnsi="Times New Roman" w:cs="Times New Roman"/>
          <w:sz w:val="32"/>
          <w:szCs w:val="32"/>
        </w:rPr>
        <w:t xml:space="preserve"> Without binding the committee, this is an approach the committee may consider adopting with regard to future parliamentary i</w:t>
      </w:r>
      <w:r w:rsidR="009E772B">
        <w:rPr>
          <w:rFonts w:ascii="Times New Roman" w:hAnsi="Times New Roman" w:cs="Times New Roman"/>
          <w:sz w:val="32"/>
          <w:szCs w:val="32"/>
        </w:rPr>
        <w:t>nquiries into exposure draft</w:t>
      </w:r>
      <w:r w:rsidR="00AE227D" w:rsidRPr="007821AF">
        <w:rPr>
          <w:rFonts w:ascii="Times New Roman" w:hAnsi="Times New Roman" w:cs="Times New Roman"/>
          <w:sz w:val="32"/>
          <w:szCs w:val="32"/>
        </w:rPr>
        <w:t xml:space="preserve"> legislation.</w:t>
      </w:r>
    </w:p>
    <w:p w:rsidR="00166BF3" w:rsidRDefault="00166BF3" w:rsidP="0058142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have noted before that consideration of the human rights implications of legislation is not solely the responsibility of th</w:t>
      </w:r>
      <w:r w:rsidR="009F4E50">
        <w:rPr>
          <w:rFonts w:ascii="Times New Roman" w:hAnsi="Times New Roman" w:cs="Times New Roman"/>
          <w:sz w:val="32"/>
          <w:szCs w:val="32"/>
        </w:rPr>
        <w:t>e PJCHR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. The committee hopes that by striving to complete its own work in a manner that is sensitive to the nature and timing of the work of oth</w:t>
      </w:r>
      <w:r w:rsidR="00940FD7">
        <w:rPr>
          <w:rFonts w:ascii="Times New Roman" w:hAnsi="Times New Roman" w:cs="Times New Roman"/>
          <w:sz w:val="32"/>
          <w:szCs w:val="32"/>
        </w:rPr>
        <w:t>er parliamentary committees</w:t>
      </w:r>
      <w:r w:rsidR="007821A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it can </w:t>
      </w:r>
      <w:r w:rsidR="00940FD7">
        <w:rPr>
          <w:rFonts w:ascii="Times New Roman" w:hAnsi="Times New Roman" w:cs="Times New Roman"/>
          <w:sz w:val="32"/>
          <w:szCs w:val="32"/>
        </w:rPr>
        <w:t xml:space="preserve">contribute more effectively </w:t>
      </w:r>
      <w:r>
        <w:rPr>
          <w:rFonts w:ascii="Times New Roman" w:hAnsi="Times New Roman" w:cs="Times New Roman"/>
          <w:sz w:val="32"/>
          <w:szCs w:val="32"/>
        </w:rPr>
        <w:t>to the consideration of human rights throughout the legislative process.</w:t>
      </w:r>
    </w:p>
    <w:p w:rsidR="00C768FF" w:rsidRDefault="00442FB7" w:rsidP="00607AB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commend the report to the </w:t>
      </w:r>
      <w:r w:rsidR="00C449FC">
        <w:rPr>
          <w:rFonts w:ascii="Times New Roman" w:hAnsi="Times New Roman" w:cs="Times New Roman"/>
          <w:sz w:val="32"/>
          <w:szCs w:val="32"/>
        </w:rPr>
        <w:t>House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C768F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F9" w:rsidRDefault="00307FF9" w:rsidP="00636DCD">
      <w:pPr>
        <w:spacing w:after="0" w:line="240" w:lineRule="auto"/>
      </w:pPr>
      <w:r>
        <w:separator/>
      </w:r>
    </w:p>
  </w:endnote>
  <w:endnote w:type="continuationSeparator" w:id="0">
    <w:p w:rsidR="00307FF9" w:rsidRDefault="00307FF9" w:rsidP="0063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75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7FF9" w:rsidRDefault="00307F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E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7FF9" w:rsidRDefault="00307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F9" w:rsidRDefault="00307FF9" w:rsidP="00636DCD">
      <w:pPr>
        <w:spacing w:after="0" w:line="240" w:lineRule="auto"/>
      </w:pPr>
      <w:r>
        <w:separator/>
      </w:r>
    </w:p>
  </w:footnote>
  <w:footnote w:type="continuationSeparator" w:id="0">
    <w:p w:rsidR="00307FF9" w:rsidRDefault="00307FF9" w:rsidP="00636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68A5"/>
    <w:multiLevelType w:val="hybridMultilevel"/>
    <w:tmpl w:val="F790D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C448D"/>
    <w:multiLevelType w:val="hybridMultilevel"/>
    <w:tmpl w:val="486CE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85D6B"/>
    <w:multiLevelType w:val="hybridMultilevel"/>
    <w:tmpl w:val="507E4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23C02"/>
    <w:multiLevelType w:val="hybridMultilevel"/>
    <w:tmpl w:val="553E91F2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AFB616E"/>
    <w:multiLevelType w:val="hybridMultilevel"/>
    <w:tmpl w:val="2A824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1C"/>
    <w:rsid w:val="00005FBF"/>
    <w:rsid w:val="0002259E"/>
    <w:rsid w:val="00037F91"/>
    <w:rsid w:val="00083647"/>
    <w:rsid w:val="00083BA4"/>
    <w:rsid w:val="000A0955"/>
    <w:rsid w:val="000C61FE"/>
    <w:rsid w:val="0010491C"/>
    <w:rsid w:val="00125384"/>
    <w:rsid w:val="00166BF3"/>
    <w:rsid w:val="001A60E4"/>
    <w:rsid w:val="0022099E"/>
    <w:rsid w:val="002F0BDA"/>
    <w:rsid w:val="00307FF9"/>
    <w:rsid w:val="0032451A"/>
    <w:rsid w:val="003404A8"/>
    <w:rsid w:val="00357928"/>
    <w:rsid w:val="00362BBB"/>
    <w:rsid w:val="00364B12"/>
    <w:rsid w:val="00396B2B"/>
    <w:rsid w:val="00414951"/>
    <w:rsid w:val="00434F1D"/>
    <w:rsid w:val="00442FB7"/>
    <w:rsid w:val="004954F7"/>
    <w:rsid w:val="00536CE3"/>
    <w:rsid w:val="00572447"/>
    <w:rsid w:val="00574C5C"/>
    <w:rsid w:val="00581428"/>
    <w:rsid w:val="00587381"/>
    <w:rsid w:val="005B3510"/>
    <w:rsid w:val="005E702F"/>
    <w:rsid w:val="006067D1"/>
    <w:rsid w:val="00607ABA"/>
    <w:rsid w:val="00636DCD"/>
    <w:rsid w:val="00653C9C"/>
    <w:rsid w:val="00714AA1"/>
    <w:rsid w:val="007331F8"/>
    <w:rsid w:val="007821AF"/>
    <w:rsid w:val="007B1BFC"/>
    <w:rsid w:val="007B22A2"/>
    <w:rsid w:val="007F1E3E"/>
    <w:rsid w:val="00886572"/>
    <w:rsid w:val="00940FD7"/>
    <w:rsid w:val="009924EA"/>
    <w:rsid w:val="009D7E72"/>
    <w:rsid w:val="009E772B"/>
    <w:rsid w:val="009F4E50"/>
    <w:rsid w:val="00A638BD"/>
    <w:rsid w:val="00AE227D"/>
    <w:rsid w:val="00B20A02"/>
    <w:rsid w:val="00BA33F4"/>
    <w:rsid w:val="00BE3CD7"/>
    <w:rsid w:val="00C16120"/>
    <w:rsid w:val="00C449FC"/>
    <w:rsid w:val="00C52AD5"/>
    <w:rsid w:val="00C743BA"/>
    <w:rsid w:val="00C75DF6"/>
    <w:rsid w:val="00C768FF"/>
    <w:rsid w:val="00CC471A"/>
    <w:rsid w:val="00D62804"/>
    <w:rsid w:val="00D73593"/>
    <w:rsid w:val="00D94BB7"/>
    <w:rsid w:val="00DD0584"/>
    <w:rsid w:val="00DD62A9"/>
    <w:rsid w:val="00E60C8F"/>
    <w:rsid w:val="00F04521"/>
    <w:rsid w:val="00F24126"/>
    <w:rsid w:val="00F962F5"/>
    <w:rsid w:val="00FC1082"/>
    <w:rsid w:val="00FE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DCD"/>
  </w:style>
  <w:style w:type="paragraph" w:styleId="Footer">
    <w:name w:val="footer"/>
    <w:basedOn w:val="Normal"/>
    <w:link w:val="FooterChar"/>
    <w:uiPriority w:val="99"/>
    <w:unhideWhenUsed/>
    <w:rsid w:val="00636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DCD"/>
  </w:style>
  <w:style w:type="paragraph" w:styleId="BalloonText">
    <w:name w:val="Balloon Text"/>
    <w:basedOn w:val="Normal"/>
    <w:link w:val="BalloonTextChar"/>
    <w:uiPriority w:val="99"/>
    <w:semiHidden/>
    <w:unhideWhenUsed/>
    <w:rsid w:val="0065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DCD"/>
  </w:style>
  <w:style w:type="paragraph" w:styleId="Footer">
    <w:name w:val="footer"/>
    <w:basedOn w:val="Normal"/>
    <w:link w:val="FooterChar"/>
    <w:uiPriority w:val="99"/>
    <w:unhideWhenUsed/>
    <w:rsid w:val="00636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DCD"/>
  </w:style>
  <w:style w:type="paragraph" w:styleId="BalloonText">
    <w:name w:val="Balloon Text"/>
    <w:basedOn w:val="Normal"/>
    <w:link w:val="BalloonTextChar"/>
    <w:uiPriority w:val="99"/>
    <w:semiHidden/>
    <w:unhideWhenUsed/>
    <w:rsid w:val="0065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95C68-FBF8-4740-83B0-5B789A4F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Radcliffe, Jeanette (SEN)</dc:creator>
  <cp:lastModifiedBy>Radcliffe, Jeanette (SEN)</cp:lastModifiedBy>
  <cp:revision>7</cp:revision>
  <cp:lastPrinted>2013-02-12T21:59:00Z</cp:lastPrinted>
  <dcterms:created xsi:type="dcterms:W3CDTF">2013-02-12T20:54:00Z</dcterms:created>
  <dcterms:modified xsi:type="dcterms:W3CDTF">2013-02-12T23:24:00Z</dcterms:modified>
</cp:coreProperties>
</file>