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A1BC" w14:textId="77777777" w:rsidR="00D55433" w:rsidRPr="00F7318F" w:rsidRDefault="00D55433" w:rsidP="00F7318F">
      <w:pPr>
        <w:pStyle w:val="DPSHeading1"/>
        <w:pBdr>
          <w:bottom w:val="single" w:sz="4" w:space="1" w:color="auto"/>
        </w:pBdr>
        <w:rPr>
          <w:rFonts w:asciiTheme="minorHAnsi" w:hAnsiTheme="minorHAnsi"/>
        </w:rPr>
      </w:pPr>
      <w:r w:rsidRPr="00F7318F">
        <w:rPr>
          <w:rFonts w:asciiTheme="minorHAnsi" w:hAnsiTheme="minorHAnsi"/>
        </w:rPr>
        <w:t>APPLICATION TO USE FORMAL GARDENS</w:t>
      </w:r>
      <w:r w:rsidRPr="00F7318F">
        <w:rPr>
          <w:rFonts w:asciiTheme="minorHAnsi" w:hAnsiTheme="minorHAnsi"/>
        </w:rPr>
        <w:tab/>
      </w:r>
      <w:r w:rsidRPr="00F7318F">
        <w:rPr>
          <w:rFonts w:asciiTheme="minorHAnsi" w:hAnsiTheme="minorHAnsi"/>
        </w:rPr>
        <w:tab/>
      </w:r>
      <w:r w:rsidRPr="00F7318F">
        <w:rPr>
          <w:rFonts w:asciiTheme="minorHAnsi" w:hAnsiTheme="minorHAnsi"/>
        </w:rPr>
        <w:tab/>
      </w:r>
      <w:r w:rsidR="00F7318F">
        <w:rPr>
          <w:rFonts w:asciiTheme="minorHAnsi" w:hAnsiTheme="minorHAnsi"/>
        </w:rPr>
        <w:tab/>
      </w:r>
      <w:r w:rsidRPr="00F7318F">
        <w:rPr>
          <w:rFonts w:asciiTheme="minorHAnsi" w:hAnsiTheme="minorHAnsi"/>
        </w:rPr>
        <w:tab/>
      </w:r>
      <w:r w:rsidR="00F7318F">
        <w:rPr>
          <w:rFonts w:asciiTheme="minorHAnsi" w:hAnsiTheme="minorHAnsi"/>
        </w:rPr>
        <w:t>[YY</w:t>
      </w:r>
      <w:r w:rsidR="001B56E7" w:rsidRPr="00F7318F">
        <w:rPr>
          <w:rFonts w:asciiTheme="minorHAnsi" w:hAnsiTheme="minorHAnsi"/>
        </w:rPr>
        <w:t>/</w:t>
      </w:r>
      <w:r w:rsidR="00F7318F">
        <w:rPr>
          <w:rFonts w:asciiTheme="minorHAnsi" w:hAnsiTheme="minorHAnsi"/>
        </w:rPr>
        <w:t>XXX]</w:t>
      </w:r>
    </w:p>
    <w:p w14:paraId="19426D8F" w14:textId="77777777" w:rsidR="00D55433" w:rsidRPr="00F7318F" w:rsidRDefault="00D55433" w:rsidP="00F7318F">
      <w:pPr>
        <w:pStyle w:val="DPSHeading4"/>
        <w:ind w:firstLine="142"/>
        <w:rPr>
          <w:rFonts w:asciiTheme="minorHAnsi" w:hAnsiTheme="minorHAnsi"/>
        </w:rPr>
      </w:pPr>
      <w:r w:rsidRPr="00F7318F">
        <w:rPr>
          <w:rFonts w:asciiTheme="minorHAnsi" w:hAnsiTheme="minorHAnsi"/>
        </w:rPr>
        <w:t>Please complete and return in a typed Word Doc format</w:t>
      </w:r>
    </w:p>
    <w:p w14:paraId="2471CCA2" w14:textId="77777777" w:rsidR="00D55433" w:rsidRPr="00F7318F" w:rsidRDefault="00D55433" w:rsidP="00F7318F">
      <w:pPr>
        <w:pStyle w:val="DPSHeading4"/>
        <w:pBdr>
          <w:bottom w:val="single" w:sz="4" w:space="1" w:color="auto"/>
        </w:pBdr>
        <w:ind w:firstLine="142"/>
        <w:rPr>
          <w:rFonts w:asciiTheme="minorHAnsi" w:hAnsiTheme="minorHAnsi"/>
        </w:rPr>
      </w:pPr>
      <w:r w:rsidRPr="00F7318F">
        <w:rPr>
          <w:rFonts w:asciiTheme="minorHAnsi" w:hAnsiTheme="minorHAnsi"/>
        </w:rPr>
        <w:t>All requests will be acknowledged within 3 working days</w:t>
      </w:r>
    </w:p>
    <w:p w14:paraId="3CC439D8" w14:textId="77777777" w:rsidR="00D55433" w:rsidRPr="00F7318F" w:rsidRDefault="00D55433" w:rsidP="00D55433">
      <w:pPr>
        <w:pStyle w:val="DPSNormal"/>
        <w:tabs>
          <w:tab w:val="left" w:pos="7655"/>
        </w:tabs>
        <w:ind w:left="360"/>
        <w:jc w:val="both"/>
        <w:rPr>
          <w:rFonts w:asciiTheme="minorHAnsi" w:hAnsiTheme="minorHAnsi"/>
          <w:b/>
        </w:rPr>
      </w:pPr>
      <w:r w:rsidRPr="00F7318F">
        <w:rPr>
          <w:rFonts w:asciiTheme="minorHAnsi" w:hAnsiTheme="minorHAnsi"/>
          <w:b/>
          <w:noProof/>
        </w:rPr>
        <mc:AlternateContent>
          <mc:Choice Requires="wps">
            <w:drawing>
              <wp:anchor distT="0" distB="0" distL="114300" distR="114300" simplePos="0" relativeHeight="251659264" behindDoc="0" locked="0" layoutInCell="1" allowOverlap="1" wp14:anchorId="01AFF5EB" wp14:editId="5679E673">
                <wp:simplePos x="0" y="0"/>
                <wp:positionH relativeFrom="column">
                  <wp:posOffset>130810</wp:posOffset>
                </wp:positionH>
                <wp:positionV relativeFrom="paragraph">
                  <wp:posOffset>66040</wp:posOffset>
                </wp:positionV>
                <wp:extent cx="2543175" cy="270510"/>
                <wp:effectExtent l="0" t="0" r="2857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70510"/>
                        </a:xfrm>
                        <a:prstGeom prst="rect">
                          <a:avLst/>
                        </a:prstGeom>
                        <a:solidFill>
                          <a:srgbClr val="FFFFFF"/>
                        </a:solidFill>
                        <a:ln w="9525">
                          <a:solidFill>
                            <a:srgbClr val="000000"/>
                          </a:solidFill>
                          <a:miter lim="800000"/>
                          <a:headEnd/>
                          <a:tailEnd/>
                        </a:ln>
                      </wps:spPr>
                      <wps:txbx>
                        <w:txbxContent>
                          <w:p w14:paraId="59F20947" w14:textId="77777777" w:rsidR="00D55433" w:rsidRPr="008B5BCE" w:rsidRDefault="00D55433" w:rsidP="00D55433">
                            <w:pPr>
                              <w:rPr>
                                <w:rFonts w:ascii="Verdana" w:hAnsi="Verdana"/>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FF5EB" id="_x0000_t202" coordsize="21600,21600" o:spt="202" path="m,l,21600r21600,l21600,xe">
                <v:stroke joinstyle="miter"/>
                <v:path gradientshapeok="t" o:connecttype="rect"/>
              </v:shapetype>
              <v:shape id="Text Box 10" o:spid="_x0000_s1026" type="#_x0000_t202" style="position:absolute;left:0;text-align:left;margin-left:10.3pt;margin-top:5.2pt;width:200.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">
                <v:textbox>
                  <w:txbxContent>
                    <w:p w14:paraId="59F20947" w14:textId="77777777" w:rsidR="00D55433" w:rsidRPr="008B5BCE" w:rsidRDefault="00D55433" w:rsidP="00D55433">
                      <w:pPr>
                        <w:rPr>
                          <w:rFonts w:ascii="Verdana" w:hAnsi="Verdana"/>
                          <w:i/>
                          <w:sz w:val="22"/>
                          <w:szCs w:val="22"/>
                        </w:rPr>
                      </w:pPr>
                    </w:p>
                  </w:txbxContent>
                </v:textbox>
              </v:shape>
            </w:pict>
          </mc:Fallback>
        </mc:AlternateContent>
      </w:r>
    </w:p>
    <w:p w14:paraId="4EEBE8E3" w14:textId="77777777" w:rsidR="00D55433" w:rsidRPr="00F7318F" w:rsidRDefault="00D55433" w:rsidP="00C02D92">
      <w:pPr>
        <w:pStyle w:val="DPSNormal"/>
        <w:ind w:left="142"/>
        <w:rPr>
          <w:rFonts w:asciiTheme="minorHAnsi" w:hAnsiTheme="minorHAnsi"/>
        </w:rPr>
      </w:pPr>
      <w:r w:rsidRPr="00F7318F">
        <w:rPr>
          <w:rFonts w:asciiTheme="minorHAnsi" w:hAnsiTheme="minorHAnsi"/>
        </w:rPr>
        <w:t>I</w:t>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sidRPr="00F7318F">
        <w:rPr>
          <w:rFonts w:asciiTheme="minorHAnsi" w:hAnsiTheme="minorHAnsi"/>
        </w:rPr>
        <w:tab/>
      </w:r>
      <w:r w:rsidRPr="00F7318F">
        <w:rPr>
          <w:rFonts w:asciiTheme="minorHAnsi" w:hAnsiTheme="minorHAnsi"/>
        </w:rPr>
        <w:t>have read and understand the attached information sheet</w:t>
      </w:r>
      <w:r w:rsidR="00782214">
        <w:rPr>
          <w:rFonts w:asciiTheme="minorHAnsi" w:hAnsiTheme="minorHAnsi"/>
        </w:rPr>
        <w:t xml:space="preserve">, </w:t>
      </w:r>
      <w:r w:rsidRPr="00782214">
        <w:rPr>
          <w:rFonts w:asciiTheme="minorHAnsi" w:hAnsiTheme="minorHAnsi"/>
          <w:i/>
        </w:rPr>
        <w:t xml:space="preserve">Wedding </w:t>
      </w:r>
      <w:r w:rsidR="00C02D92" w:rsidRPr="00782214">
        <w:rPr>
          <w:rFonts w:asciiTheme="minorHAnsi" w:hAnsiTheme="minorHAnsi"/>
          <w:i/>
        </w:rPr>
        <w:t xml:space="preserve">Ceremonies </w:t>
      </w:r>
      <w:r w:rsidRPr="00782214">
        <w:rPr>
          <w:rFonts w:asciiTheme="minorHAnsi" w:hAnsiTheme="minorHAnsi"/>
          <w:i/>
        </w:rPr>
        <w:t xml:space="preserve">and </w:t>
      </w:r>
      <w:r w:rsidR="00C02D92" w:rsidRPr="00782214">
        <w:rPr>
          <w:rFonts w:asciiTheme="minorHAnsi" w:hAnsiTheme="minorHAnsi"/>
          <w:i/>
        </w:rPr>
        <w:t xml:space="preserve">Other Private Events Held </w:t>
      </w:r>
      <w:r w:rsidRPr="00782214">
        <w:rPr>
          <w:rFonts w:asciiTheme="minorHAnsi" w:hAnsiTheme="minorHAnsi"/>
          <w:i/>
        </w:rPr>
        <w:t>in the Eastern Formal Gardens</w:t>
      </w:r>
      <w:r w:rsidR="00782214" w:rsidRPr="00782214">
        <w:rPr>
          <w:rFonts w:asciiTheme="minorHAnsi" w:hAnsiTheme="minorHAnsi"/>
        </w:rPr>
        <w:t xml:space="preserve"> (</w:t>
      </w:r>
      <w:r w:rsidR="00782214">
        <w:rPr>
          <w:rFonts w:asciiTheme="minorHAnsi" w:hAnsiTheme="minorHAnsi"/>
        </w:rPr>
        <w:t>Attachment A)</w:t>
      </w:r>
    </w:p>
    <w:p w14:paraId="4B522900" w14:textId="77777777" w:rsidR="00D55433" w:rsidRPr="00F7318F" w:rsidRDefault="00D55433" w:rsidP="00C02D92">
      <w:pPr>
        <w:pStyle w:val="DPSNormal"/>
        <w:ind w:left="142"/>
        <w:rPr>
          <w:rFonts w:asciiTheme="minorHAnsi" w:hAnsiTheme="minorHAnsi"/>
        </w:rPr>
      </w:pPr>
    </w:p>
    <w:tbl>
      <w:tblPr>
        <w:tblStyle w:val="TableGrid"/>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798"/>
        <w:gridCol w:w="3799"/>
      </w:tblGrid>
      <w:tr w:rsidR="00D55433" w:rsidRPr="00F7318F" w14:paraId="2DBA326D" w14:textId="77777777" w:rsidTr="00724CC0">
        <w:trPr>
          <w:trHeight w:val="340"/>
        </w:trPr>
        <w:tc>
          <w:tcPr>
            <w:tcW w:w="3119" w:type="dxa"/>
          </w:tcPr>
          <w:p w14:paraId="29FBCB5B"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EVENT NAME</w:t>
            </w:r>
          </w:p>
        </w:tc>
        <w:tc>
          <w:tcPr>
            <w:tcW w:w="7597" w:type="dxa"/>
            <w:gridSpan w:val="2"/>
          </w:tcPr>
          <w:p w14:paraId="3BB51A2E" w14:textId="77777777" w:rsidR="00D55433" w:rsidRPr="00F7318F" w:rsidRDefault="00D55433" w:rsidP="00782214">
            <w:pPr>
              <w:pStyle w:val="DPSNormal"/>
              <w:tabs>
                <w:tab w:val="left" w:pos="3975"/>
              </w:tabs>
              <w:rPr>
                <w:rFonts w:asciiTheme="minorHAnsi" w:hAnsiTheme="minorHAnsi"/>
                <w:szCs w:val="22"/>
              </w:rPr>
            </w:pPr>
          </w:p>
        </w:tc>
      </w:tr>
      <w:tr w:rsidR="00D55433" w:rsidRPr="00F7318F" w14:paraId="23692B6D" w14:textId="77777777" w:rsidTr="00724CC0">
        <w:trPr>
          <w:trHeight w:val="340"/>
        </w:trPr>
        <w:tc>
          <w:tcPr>
            <w:tcW w:w="3119" w:type="dxa"/>
          </w:tcPr>
          <w:p w14:paraId="5B2D3FA9"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EVENT DATE</w:t>
            </w:r>
          </w:p>
        </w:tc>
        <w:tc>
          <w:tcPr>
            <w:tcW w:w="7597" w:type="dxa"/>
            <w:gridSpan w:val="2"/>
          </w:tcPr>
          <w:p w14:paraId="71F01BD8" w14:textId="77777777" w:rsidR="00D55433" w:rsidRPr="00F7318F" w:rsidRDefault="00D55433" w:rsidP="00782214">
            <w:pPr>
              <w:pStyle w:val="DPSNormal"/>
              <w:tabs>
                <w:tab w:val="left" w:pos="3975"/>
              </w:tabs>
              <w:rPr>
                <w:rFonts w:asciiTheme="minorHAnsi" w:hAnsiTheme="minorHAnsi"/>
                <w:szCs w:val="22"/>
              </w:rPr>
            </w:pPr>
          </w:p>
        </w:tc>
      </w:tr>
      <w:tr w:rsidR="00D55433" w:rsidRPr="00F7318F" w14:paraId="4285DF41" w14:textId="77777777" w:rsidTr="00724CC0">
        <w:trPr>
          <w:trHeight w:val="340"/>
        </w:trPr>
        <w:tc>
          <w:tcPr>
            <w:tcW w:w="3119" w:type="dxa"/>
          </w:tcPr>
          <w:p w14:paraId="14B3B51D"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TIME</w:t>
            </w:r>
          </w:p>
          <w:p w14:paraId="4D37DC12" w14:textId="77777777" w:rsidR="00D55433" w:rsidRPr="00F7318F" w:rsidRDefault="00D55433" w:rsidP="00782214">
            <w:pPr>
              <w:pStyle w:val="DPSNormal"/>
              <w:tabs>
                <w:tab w:val="left" w:pos="7655"/>
              </w:tabs>
              <w:rPr>
                <w:rFonts w:asciiTheme="minorHAnsi" w:hAnsiTheme="minorHAnsi"/>
                <w:b/>
                <w:color w:val="808080" w:themeColor="background1" w:themeShade="80"/>
                <w:szCs w:val="22"/>
              </w:rPr>
            </w:pPr>
            <w:r w:rsidRPr="00F7318F">
              <w:rPr>
                <w:rFonts w:asciiTheme="minorHAnsi" w:hAnsiTheme="minorHAnsi"/>
                <w:b/>
                <w:color w:val="808080" w:themeColor="background1" w:themeShade="80"/>
                <w:szCs w:val="22"/>
              </w:rPr>
              <w:t>START – FINISH</w:t>
            </w:r>
          </w:p>
        </w:tc>
        <w:tc>
          <w:tcPr>
            <w:tcW w:w="7597" w:type="dxa"/>
            <w:gridSpan w:val="2"/>
          </w:tcPr>
          <w:p w14:paraId="730283C4" w14:textId="77777777" w:rsidR="00D55433" w:rsidRPr="00F7318F" w:rsidRDefault="00D55433" w:rsidP="00782214">
            <w:pPr>
              <w:pStyle w:val="DPSNormal"/>
              <w:tabs>
                <w:tab w:val="left" w:pos="3975"/>
              </w:tabs>
              <w:rPr>
                <w:rFonts w:asciiTheme="minorHAnsi" w:hAnsiTheme="minorHAnsi"/>
                <w:szCs w:val="22"/>
              </w:rPr>
            </w:pPr>
          </w:p>
        </w:tc>
      </w:tr>
      <w:tr w:rsidR="00C02D92" w:rsidRPr="00F7318F" w14:paraId="247450C3" w14:textId="77777777" w:rsidTr="00724CC0">
        <w:trPr>
          <w:trHeight w:val="340"/>
        </w:trPr>
        <w:tc>
          <w:tcPr>
            <w:tcW w:w="3119" w:type="dxa"/>
            <w:vAlign w:val="center"/>
          </w:tcPr>
          <w:p w14:paraId="24D28D91"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NAME</w:t>
            </w:r>
          </w:p>
        </w:tc>
        <w:tc>
          <w:tcPr>
            <w:tcW w:w="7597" w:type="dxa"/>
            <w:gridSpan w:val="2"/>
          </w:tcPr>
          <w:p w14:paraId="3C8DBC0F"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67E52E7C" w14:textId="77777777" w:rsidTr="00724CC0">
        <w:trPr>
          <w:trHeight w:val="340"/>
        </w:trPr>
        <w:tc>
          <w:tcPr>
            <w:tcW w:w="3119" w:type="dxa"/>
            <w:vAlign w:val="center"/>
          </w:tcPr>
          <w:p w14:paraId="1D4AFCFE"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DATE(S)</w:t>
            </w:r>
          </w:p>
        </w:tc>
        <w:tc>
          <w:tcPr>
            <w:tcW w:w="7597" w:type="dxa"/>
            <w:gridSpan w:val="2"/>
          </w:tcPr>
          <w:p w14:paraId="60D85FEF"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6AF73D8B" w14:textId="77777777" w:rsidTr="00724CC0">
        <w:trPr>
          <w:trHeight w:val="340"/>
        </w:trPr>
        <w:tc>
          <w:tcPr>
            <w:tcW w:w="3119" w:type="dxa"/>
            <w:vAlign w:val="center"/>
          </w:tcPr>
          <w:p w14:paraId="5E354301"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TIME(S)</w:t>
            </w:r>
          </w:p>
          <w:p w14:paraId="3C587626" w14:textId="77777777" w:rsidR="00C02D92" w:rsidRPr="00385294" w:rsidRDefault="00C02D92" w:rsidP="005267B7">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START – FINISH</w:t>
            </w:r>
          </w:p>
        </w:tc>
        <w:tc>
          <w:tcPr>
            <w:tcW w:w="7597" w:type="dxa"/>
            <w:gridSpan w:val="2"/>
          </w:tcPr>
          <w:p w14:paraId="28B96227"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14123602" w14:textId="77777777" w:rsidTr="00724CC0">
        <w:trPr>
          <w:trHeight w:val="340"/>
        </w:trPr>
        <w:tc>
          <w:tcPr>
            <w:tcW w:w="3119" w:type="dxa"/>
            <w:vAlign w:val="center"/>
          </w:tcPr>
          <w:p w14:paraId="2A00F35C"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CONTACT(S)</w:t>
            </w:r>
          </w:p>
          <w:p w14:paraId="0184DFA0" w14:textId="77777777" w:rsidR="00C02D92" w:rsidRPr="00385294" w:rsidRDefault="00C02D92" w:rsidP="005267B7">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NAME/TEL/EMAIL</w:t>
            </w:r>
          </w:p>
        </w:tc>
        <w:tc>
          <w:tcPr>
            <w:tcW w:w="7597" w:type="dxa"/>
            <w:gridSpan w:val="2"/>
          </w:tcPr>
          <w:p w14:paraId="6183B060"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5D583596" w14:textId="77777777" w:rsidTr="00724CC0">
        <w:trPr>
          <w:trHeight w:val="340"/>
        </w:trPr>
        <w:tc>
          <w:tcPr>
            <w:tcW w:w="3119" w:type="dxa"/>
            <w:vAlign w:val="center"/>
          </w:tcPr>
          <w:p w14:paraId="19AEB595"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DESCRIPTION OF REQUEST/EVENT</w:t>
            </w:r>
          </w:p>
        </w:tc>
        <w:tc>
          <w:tcPr>
            <w:tcW w:w="7597" w:type="dxa"/>
            <w:gridSpan w:val="2"/>
          </w:tcPr>
          <w:p w14:paraId="5E78DA36"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582C25F4" w14:textId="77777777" w:rsidTr="00724CC0">
        <w:trPr>
          <w:trHeight w:val="340"/>
        </w:trPr>
        <w:tc>
          <w:tcPr>
            <w:tcW w:w="3119" w:type="dxa"/>
            <w:vAlign w:val="center"/>
          </w:tcPr>
          <w:p w14:paraId="1C0CB1E2"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PURPOSE OF EVENT</w:t>
            </w:r>
          </w:p>
        </w:tc>
        <w:tc>
          <w:tcPr>
            <w:tcW w:w="7597" w:type="dxa"/>
            <w:gridSpan w:val="2"/>
          </w:tcPr>
          <w:p w14:paraId="2E10DE47"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216DA866" w14:textId="77777777" w:rsidTr="00724CC0">
        <w:trPr>
          <w:trHeight w:val="340"/>
        </w:trPr>
        <w:tc>
          <w:tcPr>
            <w:tcW w:w="3119" w:type="dxa"/>
            <w:vAlign w:val="center"/>
          </w:tcPr>
          <w:p w14:paraId="30B8EB84"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NUMBER OF PEOPLE INVOLVED</w:t>
            </w:r>
          </w:p>
          <w:p w14:paraId="412FF3AE"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color w:val="808080" w:themeColor="background1" w:themeShade="80"/>
                <w:sz w:val="20"/>
                <w:szCs w:val="20"/>
              </w:rPr>
              <w:t># ORGANISERS AND # VISITORS</w:t>
            </w:r>
          </w:p>
        </w:tc>
        <w:tc>
          <w:tcPr>
            <w:tcW w:w="7597" w:type="dxa"/>
            <w:gridSpan w:val="2"/>
          </w:tcPr>
          <w:p w14:paraId="67A4340C"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146FB10B" w14:textId="77777777" w:rsidTr="00724CC0">
        <w:trPr>
          <w:trHeight w:val="340"/>
        </w:trPr>
        <w:tc>
          <w:tcPr>
            <w:tcW w:w="3119" w:type="dxa"/>
            <w:vAlign w:val="center"/>
          </w:tcPr>
          <w:p w14:paraId="06E20416" w14:textId="77777777" w:rsidR="00C02D92" w:rsidRPr="00385294" w:rsidRDefault="00C02D92" w:rsidP="00AB0BB0">
            <w:pPr>
              <w:pStyle w:val="DPSNormal"/>
              <w:tabs>
                <w:tab w:val="left" w:pos="7655"/>
              </w:tabs>
              <w:rPr>
                <w:rFonts w:asciiTheme="minorHAnsi" w:hAnsiTheme="minorHAnsi"/>
                <w:b/>
                <w:sz w:val="20"/>
                <w:szCs w:val="20"/>
              </w:rPr>
            </w:pPr>
            <w:r w:rsidRPr="00385294">
              <w:rPr>
                <w:rFonts w:asciiTheme="minorHAnsi" w:hAnsiTheme="minorHAnsi"/>
                <w:b/>
                <w:sz w:val="20"/>
                <w:szCs w:val="20"/>
              </w:rPr>
              <w:t xml:space="preserve">OTHER RELEVANT INFORMATION </w:t>
            </w:r>
          </w:p>
          <w:p w14:paraId="27C367DB" w14:textId="77777777" w:rsidR="00C02D92" w:rsidRPr="00385294" w:rsidRDefault="00C02D92" w:rsidP="00AB0BB0">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MEDIA ATTENDANCE, INVITED MP’S/SENATORS</w:t>
            </w:r>
          </w:p>
        </w:tc>
        <w:tc>
          <w:tcPr>
            <w:tcW w:w="7597" w:type="dxa"/>
            <w:gridSpan w:val="2"/>
          </w:tcPr>
          <w:p w14:paraId="0E740850"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53BF7899" w14:textId="77777777" w:rsidTr="00724CC0">
        <w:trPr>
          <w:trHeight w:val="340"/>
        </w:trPr>
        <w:tc>
          <w:tcPr>
            <w:tcW w:w="3119" w:type="dxa"/>
            <w:vAlign w:val="center"/>
          </w:tcPr>
          <w:p w14:paraId="1BE7AD85" w14:textId="77777777" w:rsidR="00C02D92" w:rsidRPr="00385294" w:rsidRDefault="00C02D92" w:rsidP="00AB0BB0">
            <w:pPr>
              <w:pStyle w:val="DPSNormal"/>
              <w:tabs>
                <w:tab w:val="left" w:pos="7655"/>
              </w:tabs>
              <w:rPr>
                <w:rFonts w:asciiTheme="minorHAnsi" w:hAnsiTheme="minorHAnsi"/>
                <w:b/>
                <w:sz w:val="20"/>
                <w:szCs w:val="20"/>
              </w:rPr>
            </w:pPr>
            <w:r w:rsidRPr="00385294">
              <w:rPr>
                <w:rFonts w:asciiTheme="minorHAnsi" w:hAnsiTheme="minorHAnsi"/>
                <w:b/>
                <w:sz w:val="20"/>
                <w:szCs w:val="20"/>
              </w:rPr>
              <w:t>DO YOU HAVE AN EVENT LOG/RUNNING PLAN</w:t>
            </w:r>
          </w:p>
        </w:tc>
        <w:tc>
          <w:tcPr>
            <w:tcW w:w="7597" w:type="dxa"/>
            <w:gridSpan w:val="2"/>
          </w:tcPr>
          <w:p w14:paraId="21F87579"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37330887" w14:textId="77777777" w:rsidTr="00477057">
        <w:trPr>
          <w:trHeight w:val="806"/>
        </w:trPr>
        <w:tc>
          <w:tcPr>
            <w:tcW w:w="3119" w:type="dxa"/>
          </w:tcPr>
          <w:p w14:paraId="73827705" w14:textId="77777777" w:rsidR="00C02D92" w:rsidRPr="00385294" w:rsidRDefault="00C02D92" w:rsidP="003E1A6A">
            <w:pPr>
              <w:spacing w:before="220"/>
              <w:rPr>
                <w:rFonts w:asciiTheme="minorHAnsi" w:hAnsiTheme="minorHAnsi" w:cs="Arial"/>
                <w:b/>
                <w:sz w:val="22"/>
                <w:szCs w:val="22"/>
              </w:rPr>
            </w:pPr>
            <w:r w:rsidRPr="00385294">
              <w:rPr>
                <w:rFonts w:asciiTheme="minorHAnsi" w:hAnsiTheme="minorHAnsi" w:cs="Arial"/>
                <w:b/>
                <w:sz w:val="22"/>
                <w:szCs w:val="22"/>
              </w:rPr>
              <w:t>DEPARTMENTAL CONTACT</w:t>
            </w:r>
          </w:p>
        </w:tc>
        <w:tc>
          <w:tcPr>
            <w:tcW w:w="3798" w:type="dxa"/>
          </w:tcPr>
          <w:p w14:paraId="6F1CFB2B" w14:textId="2B807854" w:rsidR="00C02D92" w:rsidRPr="00385294" w:rsidRDefault="00F273C7" w:rsidP="00F273C7">
            <w:pPr>
              <w:rPr>
                <w:rFonts w:asciiTheme="minorHAnsi" w:hAnsiTheme="minorHAnsi" w:cs="Arial"/>
                <w:sz w:val="22"/>
                <w:szCs w:val="22"/>
              </w:rPr>
            </w:pPr>
            <w:r>
              <w:rPr>
                <w:rFonts w:asciiTheme="minorHAnsi" w:hAnsiTheme="minorHAnsi" w:cs="Arial"/>
                <w:sz w:val="22"/>
                <w:szCs w:val="22"/>
              </w:rPr>
              <w:t>APH Catering and Events</w:t>
            </w:r>
            <w:r w:rsidR="00C02D92" w:rsidRPr="00385294">
              <w:rPr>
                <w:rFonts w:asciiTheme="minorHAnsi" w:hAnsiTheme="minorHAnsi" w:cs="Arial"/>
                <w:sz w:val="22"/>
                <w:szCs w:val="22"/>
              </w:rPr>
              <w:br/>
              <w:t>Department of Parliamentary Service</w:t>
            </w:r>
            <w:r>
              <w:rPr>
                <w:rFonts w:asciiTheme="minorHAnsi" w:hAnsiTheme="minorHAnsi" w:cs="Arial"/>
                <w:sz w:val="22"/>
                <w:szCs w:val="22"/>
              </w:rPr>
              <w:t>s</w:t>
            </w:r>
          </w:p>
        </w:tc>
        <w:tc>
          <w:tcPr>
            <w:tcW w:w="3799" w:type="dxa"/>
          </w:tcPr>
          <w:p w14:paraId="45DC804E" w14:textId="1C33A50C" w:rsidR="00C02D92" w:rsidRPr="00385294" w:rsidRDefault="00C02D92" w:rsidP="00F273C7">
            <w:pPr>
              <w:rPr>
                <w:rFonts w:asciiTheme="minorHAnsi" w:hAnsiTheme="minorHAnsi" w:cs="Arial"/>
                <w:sz w:val="22"/>
                <w:szCs w:val="22"/>
              </w:rPr>
            </w:pPr>
            <w:r w:rsidRPr="00385294">
              <w:rPr>
                <w:rFonts w:asciiTheme="minorHAnsi" w:hAnsiTheme="minorHAnsi" w:cs="Arial"/>
                <w:sz w:val="22"/>
                <w:szCs w:val="22"/>
              </w:rPr>
              <w:t xml:space="preserve">Email: </w:t>
            </w:r>
            <w:hyperlink r:id="rId8" w:history="1">
              <w:r w:rsidR="00F273C7" w:rsidRPr="00211599">
                <w:rPr>
                  <w:rStyle w:val="Hyperlink"/>
                  <w:rFonts w:asciiTheme="minorHAnsi" w:hAnsiTheme="minorHAnsi" w:cs="Arial"/>
                  <w:sz w:val="22"/>
                  <w:szCs w:val="22"/>
                </w:rPr>
                <w:t>aphevents@aph.gov.au</w:t>
              </w:r>
            </w:hyperlink>
            <w:r w:rsidRPr="00385294">
              <w:rPr>
                <w:rFonts w:asciiTheme="minorHAnsi" w:hAnsiTheme="minorHAnsi" w:cs="Arial"/>
                <w:sz w:val="22"/>
                <w:szCs w:val="22"/>
              </w:rPr>
              <w:br/>
              <w:t xml:space="preserve">Telephone: 02 6277 </w:t>
            </w:r>
            <w:r w:rsidR="00F273C7">
              <w:rPr>
                <w:rFonts w:asciiTheme="minorHAnsi" w:hAnsiTheme="minorHAnsi" w:cs="Arial"/>
                <w:sz w:val="22"/>
                <w:szCs w:val="22"/>
              </w:rPr>
              <w:t>8000</w:t>
            </w:r>
          </w:p>
        </w:tc>
      </w:tr>
    </w:tbl>
    <w:p w14:paraId="3BDAF4DE" w14:textId="77777777" w:rsidR="00D55433" w:rsidRPr="00F7318F" w:rsidRDefault="00D55433" w:rsidP="00782214">
      <w:pPr>
        <w:pStyle w:val="DPSNormal"/>
        <w:tabs>
          <w:tab w:val="left" w:pos="3975"/>
        </w:tabs>
        <w:ind w:left="360"/>
        <w:rPr>
          <w:rFonts w:asciiTheme="minorHAnsi" w:hAnsiTheme="minorHAnsi"/>
          <w:b/>
          <w:sz w:val="16"/>
          <w:szCs w:val="16"/>
        </w:rPr>
      </w:pPr>
    </w:p>
    <w:tbl>
      <w:tblPr>
        <w:tblStyle w:val="TableGrid"/>
        <w:tblW w:w="0" w:type="auto"/>
        <w:tblInd w:w="-34" w:type="dxa"/>
        <w:tblLook w:val="04A0" w:firstRow="1" w:lastRow="0" w:firstColumn="1" w:lastColumn="0" w:noHBand="0" w:noVBand="1"/>
      </w:tblPr>
      <w:tblGrid>
        <w:gridCol w:w="10514"/>
      </w:tblGrid>
      <w:tr w:rsidR="00D55433" w:rsidRPr="00F7318F" w14:paraId="3C653652" w14:textId="77777777" w:rsidTr="00C02D92">
        <w:trPr>
          <w:trHeight w:val="333"/>
        </w:trPr>
        <w:tc>
          <w:tcPr>
            <w:tcW w:w="10716" w:type="dxa"/>
            <w:tcBorders>
              <w:top w:val="single" w:sz="4" w:space="0" w:color="auto"/>
              <w:left w:val="single" w:sz="4" w:space="0" w:color="auto"/>
              <w:bottom w:val="single" w:sz="4" w:space="0" w:color="auto"/>
              <w:right w:val="single" w:sz="4" w:space="0" w:color="auto"/>
            </w:tcBorders>
            <w:shd w:val="clear" w:color="auto" w:fill="FFFFFF" w:themeFill="background1"/>
          </w:tcPr>
          <w:p w14:paraId="59F0A99C" w14:textId="77777777" w:rsidR="00D55433" w:rsidRPr="00F7318F" w:rsidRDefault="00D55433" w:rsidP="00175DD9">
            <w:pPr>
              <w:pStyle w:val="DPSNormal"/>
              <w:jc w:val="center"/>
              <w:rPr>
                <w:rFonts w:asciiTheme="minorHAnsi" w:hAnsiTheme="minorHAnsi"/>
                <w:b/>
                <w:sz w:val="10"/>
                <w:szCs w:val="10"/>
              </w:rPr>
            </w:pPr>
          </w:p>
          <w:p w14:paraId="00A7B206" w14:textId="77777777" w:rsidR="00D55433" w:rsidRPr="00F7318F" w:rsidRDefault="00D55433" w:rsidP="00782214">
            <w:pPr>
              <w:pStyle w:val="DPSNormal"/>
              <w:rPr>
                <w:rFonts w:asciiTheme="minorHAnsi" w:hAnsiTheme="minorHAnsi"/>
                <w:szCs w:val="22"/>
              </w:rPr>
            </w:pPr>
            <w:r w:rsidRPr="00F7318F">
              <w:rPr>
                <w:rFonts w:asciiTheme="minorHAnsi" w:hAnsiTheme="minorHAnsi"/>
                <w:szCs w:val="22"/>
              </w:rPr>
              <w:t xml:space="preserve">If filming/photography will be conducted, please complete APPLICATION TO FILM AND PHOTOGRAPH on </w:t>
            </w:r>
            <w:r w:rsidR="00F7318F">
              <w:rPr>
                <w:rFonts w:asciiTheme="minorHAnsi" w:hAnsiTheme="minorHAnsi"/>
                <w:szCs w:val="22"/>
              </w:rPr>
              <w:t>p</w:t>
            </w:r>
            <w:r w:rsidRPr="00F7318F">
              <w:rPr>
                <w:rFonts w:asciiTheme="minorHAnsi" w:hAnsiTheme="minorHAnsi"/>
                <w:szCs w:val="22"/>
              </w:rPr>
              <w:t>age</w:t>
            </w:r>
            <w:r w:rsidR="00782214">
              <w:rPr>
                <w:rFonts w:asciiTheme="minorHAnsi" w:hAnsiTheme="minorHAnsi"/>
                <w:szCs w:val="22"/>
              </w:rPr>
              <w:t xml:space="preserve"> 3</w:t>
            </w:r>
            <w:r w:rsidR="00F7318F">
              <w:rPr>
                <w:rFonts w:asciiTheme="minorHAnsi" w:hAnsiTheme="minorHAnsi"/>
                <w:szCs w:val="22"/>
              </w:rPr>
              <w:t xml:space="preserve">. </w:t>
            </w:r>
          </w:p>
        </w:tc>
      </w:tr>
    </w:tbl>
    <w:p w14:paraId="11E1ACBA" w14:textId="77777777" w:rsidR="00C02D92" w:rsidRDefault="00C02D92" w:rsidP="00D55433">
      <w:pPr>
        <w:pStyle w:val="DPSNormal"/>
        <w:rPr>
          <w:rFonts w:asciiTheme="minorHAnsi" w:hAnsiTheme="minorHAnsi"/>
          <w:sz w:val="16"/>
          <w:szCs w:val="16"/>
        </w:rPr>
      </w:pPr>
    </w:p>
    <w:p w14:paraId="19AC1EB5" w14:textId="77777777" w:rsidR="00C02D92" w:rsidRDefault="00C02D92" w:rsidP="00C02D92">
      <w:pPr>
        <w:pStyle w:val="DPSNormal"/>
      </w:pPr>
      <w:r>
        <w:br w:type="page"/>
      </w:r>
    </w:p>
    <w:p w14:paraId="7B22D600" w14:textId="77777777" w:rsidR="00782214" w:rsidRDefault="00C02D92" w:rsidP="00C02D92">
      <w:pPr>
        <w:pStyle w:val="DPSHeading3"/>
      </w:pPr>
      <w:r>
        <w:lastRenderedPageBreak/>
        <w:t xml:space="preserve">ADVICE TO APPLICANT </w:t>
      </w:r>
    </w:p>
    <w:p w14:paraId="0278AC73" w14:textId="77777777" w:rsidR="00C02D92" w:rsidRPr="00C02D92" w:rsidRDefault="00C02D92" w:rsidP="00C02D92">
      <w:pPr>
        <w:pStyle w:val="DPSNormal"/>
      </w:pPr>
    </w:p>
    <w:tbl>
      <w:tblPr>
        <w:tblStyle w:val="TableGrid"/>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D55433" w:rsidRPr="00F7318F" w14:paraId="70415ED0" w14:textId="77777777" w:rsidTr="00C02D92">
        <w:tc>
          <w:tcPr>
            <w:tcW w:w="10716" w:type="dxa"/>
          </w:tcPr>
          <w:p w14:paraId="6A7C615C" w14:textId="77777777" w:rsidR="00D55433" w:rsidRPr="00F7318F" w:rsidRDefault="00D55433" w:rsidP="00175DD9">
            <w:pPr>
              <w:rPr>
                <w:rFonts w:asciiTheme="minorHAnsi" w:hAnsiTheme="minorHAnsi" w:cs="Arial"/>
                <w:b/>
              </w:rPr>
            </w:pPr>
            <w:r w:rsidRPr="00F7318F">
              <w:rPr>
                <w:rFonts w:asciiTheme="minorHAnsi" w:hAnsiTheme="minorHAnsi" w:cs="Arial"/>
                <w:b/>
                <w:szCs w:val="22"/>
              </w:rPr>
              <w:t>VENUE CONDITIONS OF USE</w:t>
            </w:r>
          </w:p>
          <w:p w14:paraId="40AFFF5C" w14:textId="77777777" w:rsidR="00D55433" w:rsidRPr="00782214" w:rsidRDefault="00D55433" w:rsidP="00782214">
            <w:pPr>
              <w:pStyle w:val="ListParagraph"/>
              <w:numPr>
                <w:ilvl w:val="0"/>
                <w:numId w:val="28"/>
              </w:numPr>
              <w:tabs>
                <w:tab w:val="left" w:pos="3075"/>
              </w:tabs>
              <w:spacing w:after="120"/>
              <w:ind w:left="714" w:hanging="357"/>
              <w:contextualSpacing w:val="0"/>
              <w:rPr>
                <w:rFonts w:asciiTheme="minorHAnsi" w:hAnsiTheme="minorHAnsi"/>
              </w:rPr>
            </w:pPr>
            <w:r w:rsidRPr="00782214">
              <w:rPr>
                <w:rFonts w:asciiTheme="minorHAnsi" w:hAnsiTheme="minorHAnsi"/>
              </w:rPr>
              <w:t xml:space="preserve">The privacy of Members of Parliament, staff and visitors should be respected at all times. </w:t>
            </w:r>
          </w:p>
          <w:p w14:paraId="3AE43D58"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No decorations of any kind are to be placed around the venue.</w:t>
            </w:r>
          </w:p>
          <w:p w14:paraId="61123966"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 xml:space="preserve">No food or drinks are to be brought onto the premises. </w:t>
            </w:r>
          </w:p>
          <w:p w14:paraId="1330F57E"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No tables or chairs are to be brought onto the lawn and grounds unless separate approval is requested (this approval does not automatically give approval for the use tables and chairs).</w:t>
            </w:r>
          </w:p>
          <w:p w14:paraId="5846AAC7"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You will be responsible for all damage to Australian Parliament House lawn and grounds.</w:t>
            </w:r>
          </w:p>
          <w:p w14:paraId="2A12837D"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 xml:space="preserve">The Formal Gardens are a public place and public access must be maintained during your event. </w:t>
            </w:r>
          </w:p>
          <w:p w14:paraId="234B1B2B"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You are responsible for the removal of all rubbish that may be left from your event.</w:t>
            </w:r>
          </w:p>
          <w:p w14:paraId="135E0269" w14:textId="77777777" w:rsidR="00D55433" w:rsidRPr="00782214" w:rsidRDefault="00D55433" w:rsidP="00782214">
            <w:pPr>
              <w:numPr>
                <w:ilvl w:val="0"/>
                <w:numId w:val="28"/>
              </w:numPr>
              <w:spacing w:after="120"/>
              <w:ind w:left="714" w:hanging="357"/>
              <w:rPr>
                <w:rFonts w:asciiTheme="minorHAnsi" w:hAnsiTheme="minorHAnsi" w:cs="Arial"/>
                <w:sz w:val="22"/>
                <w:szCs w:val="22"/>
              </w:rPr>
            </w:pPr>
            <w:r w:rsidRPr="00782214">
              <w:rPr>
                <w:rFonts w:asciiTheme="minorHAnsi" w:hAnsiTheme="minorHAnsi" w:cs="Arial"/>
                <w:sz w:val="22"/>
                <w:szCs w:val="22"/>
              </w:rPr>
              <w:t>The site has public toilets available for use.</w:t>
            </w:r>
          </w:p>
          <w:p w14:paraId="188F3C0E" w14:textId="77777777" w:rsidR="00D55433" w:rsidRPr="00782214" w:rsidRDefault="00D55433" w:rsidP="00782214">
            <w:pPr>
              <w:numPr>
                <w:ilvl w:val="0"/>
                <w:numId w:val="27"/>
              </w:numPr>
              <w:spacing w:after="120"/>
              <w:ind w:left="714" w:hanging="357"/>
              <w:rPr>
                <w:rFonts w:asciiTheme="minorHAnsi" w:hAnsiTheme="minorHAnsi" w:cs="Arial"/>
                <w:b/>
                <w:sz w:val="22"/>
                <w:szCs w:val="22"/>
              </w:rPr>
            </w:pPr>
            <w:r w:rsidRPr="00782214">
              <w:rPr>
                <w:rFonts w:asciiTheme="minorHAnsi" w:hAnsiTheme="minorHAnsi" w:cs="Arial"/>
                <w:sz w:val="22"/>
                <w:szCs w:val="22"/>
              </w:rPr>
              <w:t xml:space="preserve">As Parliament Drive is a one-way road, parking is not permitted adjacent to the Gardens. Passengers can be dropped off, and then all vehicles parked within the public car park at Parliament House. </w:t>
            </w:r>
          </w:p>
          <w:p w14:paraId="49FFAA9E" w14:textId="77777777" w:rsidR="00D55433" w:rsidRPr="00F7318F" w:rsidRDefault="00D55433" w:rsidP="00175DD9">
            <w:pPr>
              <w:pStyle w:val="DPSNormal"/>
              <w:rPr>
                <w:rFonts w:asciiTheme="minorHAnsi" w:hAnsiTheme="minorHAnsi"/>
                <w:sz w:val="18"/>
                <w:szCs w:val="18"/>
              </w:rPr>
            </w:pPr>
          </w:p>
        </w:tc>
      </w:tr>
    </w:tbl>
    <w:tbl>
      <w:tblPr>
        <w:tblW w:w="10716" w:type="dxa"/>
        <w:tblInd w:w="-34" w:type="dxa"/>
        <w:tblLayout w:type="fixed"/>
        <w:tblLook w:val="04A0" w:firstRow="1" w:lastRow="0" w:firstColumn="1" w:lastColumn="0" w:noHBand="0" w:noVBand="1"/>
      </w:tblPr>
      <w:tblGrid>
        <w:gridCol w:w="3119"/>
        <w:gridCol w:w="3798"/>
        <w:gridCol w:w="3799"/>
      </w:tblGrid>
      <w:tr w:rsidR="00F7318F" w:rsidRPr="00385294" w14:paraId="10E3376F" w14:textId="77777777" w:rsidTr="00C02D92">
        <w:trPr>
          <w:trHeight w:val="306"/>
        </w:trPr>
        <w:tc>
          <w:tcPr>
            <w:tcW w:w="10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5597" w14:textId="77777777" w:rsidR="00F7318F" w:rsidRPr="00385294" w:rsidRDefault="00F7318F" w:rsidP="003E1A6A">
            <w:pPr>
              <w:pStyle w:val="DPSHeading4"/>
              <w:spacing w:before="0"/>
              <w:rPr>
                <w:rFonts w:asciiTheme="minorHAnsi" w:hAnsiTheme="minorHAnsi"/>
                <w:b w:val="0"/>
                <w:i/>
              </w:rPr>
            </w:pPr>
            <w:r w:rsidRPr="00385294">
              <w:rPr>
                <w:rFonts w:asciiTheme="minorHAnsi" w:hAnsiTheme="minorHAnsi"/>
                <w:color w:val="808080" w:themeColor="background1" w:themeShade="80"/>
              </w:rPr>
              <w:t>DEPARTMENTAL USE ONLY</w:t>
            </w:r>
          </w:p>
        </w:tc>
      </w:tr>
      <w:tr w:rsidR="00F7318F" w:rsidRPr="00385294" w14:paraId="79AF7402" w14:textId="77777777" w:rsidTr="00C02D92">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24BED" w14:textId="77777777" w:rsidR="00F7318F" w:rsidRPr="00385294" w:rsidRDefault="00F7318F" w:rsidP="003E1A6A">
            <w:pPr>
              <w:pStyle w:val="DPSHeading4"/>
              <w:spacing w:before="0"/>
              <w:rPr>
                <w:rFonts w:asciiTheme="minorHAnsi" w:hAnsiTheme="minorHAnsi"/>
                <w:i/>
                <w:color w:val="808080" w:themeColor="background1" w:themeShade="80"/>
              </w:rPr>
            </w:pPr>
            <w:r w:rsidRPr="00385294">
              <w:rPr>
                <w:rFonts w:asciiTheme="minorHAnsi" w:hAnsiTheme="minorHAnsi"/>
                <w:color w:val="808080" w:themeColor="background1" w:themeShade="80"/>
              </w:rPr>
              <w:t>APPROVED/NOT APPROVED</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B7C28D" w14:textId="77777777" w:rsidR="00F7318F" w:rsidRPr="00385294" w:rsidRDefault="00F7318F" w:rsidP="003E1A6A">
            <w:pPr>
              <w:pStyle w:val="DPSHeading3"/>
              <w:spacing w:before="0"/>
              <w:rPr>
                <w:rFonts w:asciiTheme="minorHAnsi" w:hAnsiTheme="minorHAnsi"/>
              </w:rPr>
            </w:pPr>
          </w:p>
        </w:tc>
      </w:tr>
      <w:tr w:rsidR="00F7318F" w:rsidRPr="00385294" w14:paraId="5812A213" w14:textId="77777777" w:rsidTr="00C02D92">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27A4B" w14:textId="77777777" w:rsidR="00F7318F" w:rsidRPr="00385294" w:rsidRDefault="00F7318F" w:rsidP="003E1A6A">
            <w:pPr>
              <w:pStyle w:val="DPSHeading3"/>
              <w:spacing w:before="0"/>
              <w:rPr>
                <w:rFonts w:asciiTheme="minorHAnsi" w:hAnsiTheme="minorHAnsi"/>
                <w:color w:val="808080" w:themeColor="background1" w:themeShade="80"/>
                <w:sz w:val="22"/>
              </w:rPr>
            </w:pPr>
            <w:r w:rsidRPr="00385294">
              <w:rPr>
                <w:rFonts w:asciiTheme="minorHAnsi" w:hAnsiTheme="minorHAnsi"/>
                <w:color w:val="808080" w:themeColor="background1" w:themeShade="80"/>
                <w:sz w:val="22"/>
              </w:rPr>
              <w:t>DATE</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A7BF9" w14:textId="77777777" w:rsidR="00F7318F" w:rsidRPr="00385294" w:rsidRDefault="00F7318F" w:rsidP="003E1A6A">
            <w:pPr>
              <w:pStyle w:val="DPSHeading3"/>
              <w:spacing w:before="0"/>
              <w:rPr>
                <w:rFonts w:asciiTheme="minorHAnsi" w:hAnsiTheme="minorHAnsi"/>
              </w:rPr>
            </w:pPr>
          </w:p>
        </w:tc>
      </w:tr>
      <w:tr w:rsidR="00F7318F" w:rsidRPr="00385294" w14:paraId="779942CB" w14:textId="77777777" w:rsidTr="00C02D92">
        <w:trPr>
          <w:trHeight w:val="637"/>
        </w:trPr>
        <w:tc>
          <w:tcPr>
            <w:tcW w:w="10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08998" w14:textId="77777777" w:rsidR="00F7318F" w:rsidRPr="00385294" w:rsidRDefault="00F7318F" w:rsidP="003E1A6A">
            <w:pPr>
              <w:pStyle w:val="DPSNormal"/>
              <w:rPr>
                <w:rFonts w:asciiTheme="minorHAnsi" w:hAnsiTheme="minorHAnsi"/>
                <w:sz w:val="20"/>
                <w:szCs w:val="20"/>
              </w:rPr>
            </w:pPr>
            <w:r w:rsidRPr="00385294">
              <w:rPr>
                <w:rFonts w:asciiTheme="minorHAnsi" w:hAnsiTheme="minorHAnsi"/>
                <w:sz w:val="20"/>
                <w:szCs w:val="20"/>
              </w:rPr>
              <w:t xml:space="preserve">Approval granted in accordance with </w:t>
            </w:r>
          </w:p>
          <w:p w14:paraId="0A0B6C21" w14:textId="77777777" w:rsidR="00F7318F" w:rsidRPr="00385294" w:rsidRDefault="00F273C7" w:rsidP="00F7318F">
            <w:pPr>
              <w:pStyle w:val="DPSNormal"/>
              <w:numPr>
                <w:ilvl w:val="0"/>
                <w:numId w:val="34"/>
              </w:numPr>
              <w:rPr>
                <w:rFonts w:asciiTheme="minorHAnsi" w:hAnsiTheme="minorHAnsi"/>
              </w:rPr>
            </w:pPr>
            <w:hyperlink r:id="rId9" w:history="1">
              <w:r w:rsidR="00F7318F" w:rsidRPr="00771B7A">
                <w:rPr>
                  <w:rStyle w:val="Hyperlink"/>
                  <w:rFonts w:asciiTheme="minorHAnsi" w:hAnsiTheme="minorHAnsi"/>
                  <w:i/>
                </w:rPr>
                <w:t>Policies and Procedures No 16: Protests and Other Assemblies in the Parliamentary Precincts</w:t>
              </w:r>
            </w:hyperlink>
            <w:r w:rsidR="00F7318F" w:rsidRPr="00385294">
              <w:rPr>
                <w:rFonts w:asciiTheme="minorHAnsi" w:hAnsiTheme="minorHAnsi"/>
              </w:rPr>
              <w:t>; and</w:t>
            </w:r>
          </w:p>
          <w:p w14:paraId="733FF4A5" w14:textId="77777777" w:rsidR="00F7318F" w:rsidRPr="00385294" w:rsidRDefault="00F273C7" w:rsidP="00F7318F">
            <w:pPr>
              <w:pStyle w:val="DPSNormal"/>
              <w:numPr>
                <w:ilvl w:val="0"/>
                <w:numId w:val="34"/>
              </w:numPr>
              <w:rPr>
                <w:rFonts w:asciiTheme="minorHAnsi" w:hAnsiTheme="minorHAnsi"/>
              </w:rPr>
            </w:pPr>
            <w:hyperlink r:id="rId10" w:history="1">
              <w:r w:rsidR="00F7318F" w:rsidRPr="00771B7A">
                <w:rPr>
                  <w:rStyle w:val="Hyperlink"/>
                  <w:rFonts w:asciiTheme="minorHAnsi" w:hAnsiTheme="minorHAnsi"/>
                  <w:i/>
                </w:rPr>
                <w:t>Guidelines for Filming and Photography in Parliament House and its Precincts</w:t>
              </w:r>
            </w:hyperlink>
            <w:r w:rsidR="00F7318F" w:rsidRPr="00385294">
              <w:rPr>
                <w:rFonts w:asciiTheme="minorHAnsi" w:hAnsiTheme="minorHAnsi"/>
              </w:rPr>
              <w:t>.</w:t>
            </w:r>
          </w:p>
        </w:tc>
      </w:tr>
      <w:tr w:rsidR="00F7318F" w:rsidRPr="00385294" w14:paraId="4A170684" w14:textId="77777777" w:rsidTr="00C02D92">
        <w:trPr>
          <w:trHeight w:val="587"/>
        </w:trPr>
        <w:tc>
          <w:tcPr>
            <w:tcW w:w="3119" w:type="dxa"/>
            <w:tcBorders>
              <w:top w:val="single" w:sz="4" w:space="0" w:color="auto"/>
              <w:left w:val="single" w:sz="4" w:space="0" w:color="auto"/>
              <w:right w:val="single" w:sz="4" w:space="0" w:color="auto"/>
            </w:tcBorders>
            <w:shd w:val="clear" w:color="auto" w:fill="D9D9D9" w:themeFill="background1" w:themeFillShade="D9"/>
          </w:tcPr>
          <w:p w14:paraId="4DA45277" w14:textId="77777777" w:rsidR="00F7318F" w:rsidRPr="00385294" w:rsidRDefault="00F7318F" w:rsidP="003E1A6A">
            <w:pPr>
              <w:rPr>
                <w:rFonts w:asciiTheme="minorHAnsi" w:hAnsiTheme="minorHAnsi"/>
                <w:color w:val="808080" w:themeColor="background1" w:themeShade="80"/>
                <w:sz w:val="22"/>
                <w:szCs w:val="22"/>
              </w:rPr>
            </w:pPr>
            <w:r w:rsidRPr="00385294">
              <w:rPr>
                <w:rFonts w:asciiTheme="minorHAnsi" w:hAnsiTheme="minorHAnsi" w:cs="Arial"/>
                <w:b/>
                <w:color w:val="808080" w:themeColor="background1" w:themeShade="80"/>
                <w:sz w:val="22"/>
                <w:szCs w:val="22"/>
              </w:rPr>
              <w:t xml:space="preserve">APPLICATION REVIEWED </w:t>
            </w:r>
            <w:r w:rsidRPr="00385294">
              <w:rPr>
                <w:rFonts w:asciiTheme="minorHAnsi" w:hAnsiTheme="minorHAnsi" w:cs="Arial"/>
                <w:b/>
                <w:color w:val="808080" w:themeColor="background1" w:themeShade="80"/>
                <w:sz w:val="22"/>
                <w:szCs w:val="22"/>
              </w:rPr>
              <w:br/>
              <w:t xml:space="preserve">AND APPROVED </w:t>
            </w:r>
          </w:p>
        </w:tc>
        <w:tc>
          <w:tcPr>
            <w:tcW w:w="3798" w:type="dxa"/>
            <w:tcBorders>
              <w:top w:val="single" w:sz="4" w:space="0" w:color="auto"/>
              <w:left w:val="single" w:sz="4" w:space="0" w:color="auto"/>
              <w:right w:val="single" w:sz="4" w:space="0" w:color="auto"/>
            </w:tcBorders>
            <w:shd w:val="clear" w:color="auto" w:fill="FFFFFF" w:themeFill="background1"/>
          </w:tcPr>
          <w:p w14:paraId="33FC8EA6" w14:textId="77777777" w:rsidR="00F7318F" w:rsidRPr="00385294" w:rsidRDefault="00F7318F" w:rsidP="003E1A6A">
            <w:pPr>
              <w:pStyle w:val="DPSHeading3"/>
              <w:spacing w:before="0"/>
              <w:rPr>
                <w:rFonts w:asciiTheme="minorHAnsi" w:hAnsiTheme="minorHAnsi"/>
                <w:sz w:val="22"/>
              </w:rPr>
            </w:pPr>
          </w:p>
        </w:tc>
        <w:tc>
          <w:tcPr>
            <w:tcW w:w="3799" w:type="dxa"/>
            <w:tcBorders>
              <w:top w:val="single" w:sz="4" w:space="0" w:color="auto"/>
              <w:left w:val="single" w:sz="4" w:space="0" w:color="auto"/>
              <w:right w:val="single" w:sz="4" w:space="0" w:color="auto"/>
            </w:tcBorders>
            <w:shd w:val="clear" w:color="auto" w:fill="FFFFFF" w:themeFill="background1"/>
          </w:tcPr>
          <w:p w14:paraId="7AF953F6" w14:textId="77777777" w:rsidR="00F7318F" w:rsidRPr="00385294" w:rsidRDefault="00F7318F" w:rsidP="003E1A6A">
            <w:pPr>
              <w:pStyle w:val="DPSHeading3"/>
              <w:spacing w:before="0"/>
              <w:rPr>
                <w:rFonts w:asciiTheme="minorHAnsi" w:hAnsiTheme="minorHAnsi"/>
                <w:sz w:val="22"/>
              </w:rPr>
            </w:pPr>
          </w:p>
        </w:tc>
      </w:tr>
      <w:tr w:rsidR="00F273C7" w:rsidRPr="00385294" w14:paraId="1AD7F7C4" w14:textId="77777777" w:rsidTr="00C02D92">
        <w:trPr>
          <w:trHeight w:val="785"/>
        </w:trPr>
        <w:tc>
          <w:tcPr>
            <w:tcW w:w="3119" w:type="dxa"/>
            <w:tcBorders>
              <w:top w:val="single" w:sz="4" w:space="0" w:color="auto"/>
              <w:left w:val="single" w:sz="4" w:space="0" w:color="auto"/>
              <w:bottom w:val="single" w:sz="4" w:space="0" w:color="auto"/>
            </w:tcBorders>
          </w:tcPr>
          <w:p w14:paraId="7061E36C" w14:textId="77777777" w:rsidR="00F273C7" w:rsidRPr="00385294" w:rsidRDefault="00F273C7" w:rsidP="00F273C7">
            <w:pPr>
              <w:spacing w:before="220"/>
              <w:rPr>
                <w:rFonts w:asciiTheme="minorHAnsi" w:hAnsiTheme="minorHAnsi" w:cs="Arial"/>
                <w:b/>
                <w:sz w:val="22"/>
                <w:szCs w:val="22"/>
              </w:rPr>
            </w:pPr>
            <w:r w:rsidRPr="00385294">
              <w:rPr>
                <w:rFonts w:asciiTheme="minorHAnsi" w:hAnsiTheme="minorHAnsi" w:cs="Arial"/>
                <w:b/>
                <w:sz w:val="22"/>
                <w:szCs w:val="22"/>
              </w:rPr>
              <w:t>DEPARTMENTAL CONTACT</w:t>
            </w:r>
          </w:p>
        </w:tc>
        <w:tc>
          <w:tcPr>
            <w:tcW w:w="3798" w:type="dxa"/>
            <w:tcBorders>
              <w:top w:val="single" w:sz="4" w:space="0" w:color="auto"/>
              <w:bottom w:val="single" w:sz="4" w:space="0" w:color="auto"/>
            </w:tcBorders>
          </w:tcPr>
          <w:p w14:paraId="765E8E88" w14:textId="521059AE" w:rsidR="00F273C7" w:rsidRPr="00385294" w:rsidRDefault="00F273C7" w:rsidP="00F273C7">
            <w:pPr>
              <w:rPr>
                <w:rFonts w:asciiTheme="minorHAnsi" w:hAnsiTheme="minorHAnsi" w:cs="Arial"/>
                <w:sz w:val="22"/>
                <w:szCs w:val="22"/>
              </w:rPr>
            </w:pPr>
            <w:r>
              <w:rPr>
                <w:rFonts w:asciiTheme="minorHAnsi" w:hAnsiTheme="minorHAnsi" w:cs="Arial"/>
                <w:sz w:val="22"/>
                <w:szCs w:val="22"/>
              </w:rPr>
              <w:t>APH Catering and Events</w:t>
            </w:r>
            <w:r w:rsidRPr="00385294">
              <w:rPr>
                <w:rFonts w:asciiTheme="minorHAnsi" w:hAnsiTheme="minorHAnsi" w:cs="Arial"/>
                <w:sz w:val="22"/>
                <w:szCs w:val="22"/>
              </w:rPr>
              <w:br/>
              <w:t>Department of Parliamentary Service</w:t>
            </w:r>
            <w:r>
              <w:rPr>
                <w:rFonts w:asciiTheme="minorHAnsi" w:hAnsiTheme="minorHAnsi" w:cs="Arial"/>
                <w:sz w:val="22"/>
                <w:szCs w:val="22"/>
              </w:rPr>
              <w:t>s</w:t>
            </w:r>
          </w:p>
        </w:tc>
        <w:tc>
          <w:tcPr>
            <w:tcW w:w="3799" w:type="dxa"/>
            <w:tcBorders>
              <w:top w:val="single" w:sz="4" w:space="0" w:color="auto"/>
              <w:bottom w:val="single" w:sz="4" w:space="0" w:color="auto"/>
              <w:right w:val="single" w:sz="4" w:space="0" w:color="auto"/>
            </w:tcBorders>
          </w:tcPr>
          <w:p w14:paraId="248EF19E" w14:textId="2A9D73D9" w:rsidR="00F273C7" w:rsidRPr="00385294" w:rsidRDefault="00F273C7" w:rsidP="00F273C7">
            <w:pPr>
              <w:rPr>
                <w:rFonts w:asciiTheme="minorHAnsi" w:hAnsiTheme="minorHAnsi" w:cs="Arial"/>
                <w:sz w:val="22"/>
                <w:szCs w:val="22"/>
              </w:rPr>
            </w:pPr>
            <w:r w:rsidRPr="00385294">
              <w:rPr>
                <w:rFonts w:asciiTheme="minorHAnsi" w:hAnsiTheme="minorHAnsi" w:cs="Arial"/>
                <w:sz w:val="22"/>
                <w:szCs w:val="22"/>
              </w:rPr>
              <w:t xml:space="preserve">Email: </w:t>
            </w:r>
            <w:hyperlink r:id="rId11" w:history="1">
              <w:r w:rsidRPr="00211599">
                <w:rPr>
                  <w:rStyle w:val="Hyperlink"/>
                  <w:rFonts w:asciiTheme="minorHAnsi" w:hAnsiTheme="minorHAnsi" w:cs="Arial"/>
                  <w:sz w:val="22"/>
                  <w:szCs w:val="22"/>
                </w:rPr>
                <w:t>aphevents@aph.gov.au</w:t>
              </w:r>
            </w:hyperlink>
            <w:r w:rsidRPr="00385294">
              <w:rPr>
                <w:rFonts w:asciiTheme="minorHAnsi" w:hAnsiTheme="minorHAnsi" w:cs="Arial"/>
                <w:sz w:val="22"/>
                <w:szCs w:val="22"/>
              </w:rPr>
              <w:br/>
              <w:t xml:space="preserve">Telephone: 02 6277 </w:t>
            </w:r>
            <w:r>
              <w:rPr>
                <w:rFonts w:asciiTheme="minorHAnsi" w:hAnsiTheme="minorHAnsi" w:cs="Arial"/>
                <w:sz w:val="22"/>
                <w:szCs w:val="22"/>
              </w:rPr>
              <w:t>8000</w:t>
            </w:r>
          </w:p>
        </w:tc>
      </w:tr>
    </w:tbl>
    <w:p w14:paraId="6A48EAF9" w14:textId="77777777" w:rsidR="00D55433" w:rsidRPr="00F7318F" w:rsidRDefault="00D55433" w:rsidP="00D55433">
      <w:pPr>
        <w:tabs>
          <w:tab w:val="left" w:pos="6255"/>
        </w:tabs>
        <w:spacing w:before="80"/>
        <w:rPr>
          <w:rFonts w:asciiTheme="minorHAnsi" w:hAnsiTheme="minorHAnsi" w:cs="Arial"/>
          <w:b/>
        </w:rPr>
      </w:pPr>
    </w:p>
    <w:p w14:paraId="0A6B4B52" w14:textId="77777777" w:rsidR="00782214" w:rsidRDefault="00782214">
      <w:pPr>
        <w:rPr>
          <w:rFonts w:asciiTheme="minorHAnsi" w:hAnsiTheme="minorHAnsi" w:cs="Arial"/>
          <w:b/>
        </w:rPr>
      </w:pPr>
      <w:r>
        <w:rPr>
          <w:rFonts w:asciiTheme="minorHAnsi" w:hAnsiTheme="minorHAnsi" w:cs="Arial"/>
          <w:b/>
        </w:rPr>
        <w:br w:type="page"/>
      </w:r>
    </w:p>
    <w:p w14:paraId="51353BBD" w14:textId="77777777" w:rsidR="00782214" w:rsidRPr="00782214" w:rsidRDefault="00782214" w:rsidP="00782214">
      <w:pPr>
        <w:pBdr>
          <w:bottom w:val="single" w:sz="4" w:space="1" w:color="auto"/>
        </w:pBdr>
        <w:spacing w:before="220"/>
        <w:rPr>
          <w:rFonts w:asciiTheme="minorHAnsi" w:hAnsiTheme="minorHAnsi" w:cs="Arial"/>
          <w:b/>
          <w:sz w:val="32"/>
          <w:szCs w:val="32"/>
        </w:rPr>
      </w:pPr>
      <w:r w:rsidRPr="00782214">
        <w:rPr>
          <w:rFonts w:asciiTheme="minorHAnsi" w:hAnsiTheme="minorHAnsi" w:cs="Arial"/>
          <w:b/>
          <w:sz w:val="32"/>
          <w:szCs w:val="32"/>
        </w:rPr>
        <w:lastRenderedPageBreak/>
        <w:t>APPLICATION TO FILM AND PHOTOGRAPH</w:t>
      </w:r>
      <w:r w:rsidRPr="00782214">
        <w:rPr>
          <w:rFonts w:asciiTheme="minorHAnsi" w:hAnsiTheme="minorHAnsi" w:cs="Arial"/>
          <w:b/>
          <w:sz w:val="32"/>
          <w:szCs w:val="32"/>
        </w:rPr>
        <w:tab/>
      </w:r>
    </w:p>
    <w:p w14:paraId="0241AF49" w14:textId="77777777" w:rsidR="00782214" w:rsidRPr="00782214" w:rsidRDefault="00782214" w:rsidP="00782214">
      <w:pPr>
        <w:keepNext/>
        <w:spacing w:before="220"/>
        <w:rPr>
          <w:rFonts w:asciiTheme="minorHAnsi" w:hAnsiTheme="minorHAnsi" w:cs="Arial"/>
          <w:b/>
          <w:bCs/>
          <w:iCs/>
        </w:rPr>
      </w:pPr>
      <w:r w:rsidRPr="00782214">
        <w:rPr>
          <w:rFonts w:asciiTheme="minorHAnsi" w:hAnsiTheme="minorHAnsi" w:cs="Arial"/>
          <w:b/>
          <w:bCs/>
          <w:iCs/>
        </w:rPr>
        <w:t>APPLICANT DECLARATION</w:t>
      </w:r>
    </w:p>
    <w:p w14:paraId="2CEE2D08" w14:textId="77777777" w:rsidR="00782214" w:rsidRPr="00782214" w:rsidRDefault="00782214" w:rsidP="00782214">
      <w:pPr>
        <w:spacing w:before="220" w:after="240"/>
        <w:ind w:left="357"/>
        <w:rPr>
          <w:rFonts w:asciiTheme="minorHAnsi" w:hAnsiTheme="minorHAnsi"/>
          <w:sz w:val="22"/>
          <w:szCs w:val="22"/>
        </w:rPr>
      </w:pPr>
      <w:r w:rsidRPr="00782214">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D8ABED2" wp14:editId="6EC73E20">
                <wp:simplePos x="0" y="0"/>
                <wp:positionH relativeFrom="column">
                  <wp:posOffset>311785</wp:posOffset>
                </wp:positionH>
                <wp:positionV relativeFrom="paragraph">
                  <wp:posOffset>31115</wp:posOffset>
                </wp:positionV>
                <wp:extent cx="2381250" cy="2762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76225"/>
                        </a:xfrm>
                        <a:prstGeom prst="rect">
                          <a:avLst/>
                        </a:prstGeom>
                        <a:solidFill>
                          <a:srgbClr val="FFFFFF"/>
                        </a:solidFill>
                        <a:ln w="9525">
                          <a:solidFill>
                            <a:srgbClr val="000000"/>
                          </a:solidFill>
                          <a:miter lim="800000"/>
                          <a:headEnd/>
                          <a:tailEnd/>
                        </a:ln>
                      </wps:spPr>
                      <wps:txbx>
                        <w:txbxContent>
                          <w:p w14:paraId="75A7757F" w14:textId="77777777" w:rsidR="00782214" w:rsidRPr="00E20421" w:rsidRDefault="00782214" w:rsidP="00782214">
                            <w:pPr>
                              <w:rPr>
                                <w:rFonts w:asciiTheme="minorHAnsi" w:hAnsiTheme="minorHAnsi"/>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ABED2" id="Text Box 9" o:spid="_x0000_s1027" type="#_x0000_t202" style="position:absolute;left:0;text-align:left;margin-left:24.55pt;margin-top:2.45pt;width:18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">
                <v:textbox>
                  <w:txbxContent>
                    <w:p w14:paraId="75A7757F" w14:textId="77777777" w:rsidR="00782214" w:rsidRPr="00E20421" w:rsidRDefault="00782214" w:rsidP="00782214">
                      <w:pPr>
                        <w:rPr>
                          <w:rFonts w:asciiTheme="minorHAnsi" w:hAnsiTheme="minorHAnsi"/>
                          <w:i/>
                          <w:sz w:val="22"/>
                          <w:szCs w:val="22"/>
                        </w:rPr>
                      </w:pPr>
                    </w:p>
                  </w:txbxContent>
                </v:textbox>
              </v:shape>
            </w:pict>
          </mc:Fallback>
        </mc:AlternateContent>
      </w:r>
      <w:r w:rsidRPr="00782214">
        <w:rPr>
          <w:rFonts w:asciiTheme="minorHAnsi" w:hAnsiTheme="minorHAnsi"/>
          <w:sz w:val="22"/>
          <w:szCs w:val="22"/>
        </w:rPr>
        <w:t xml:space="preserve">I </w:t>
      </w:r>
      <w:r w:rsidRPr="00782214">
        <w:rPr>
          <w:rFonts w:asciiTheme="minorHAnsi" w:hAnsiTheme="minorHAnsi"/>
          <w:sz w:val="22"/>
          <w:szCs w:val="22"/>
        </w:rPr>
        <w:tab/>
      </w:r>
      <w:r w:rsidRPr="00782214">
        <w:rPr>
          <w:rFonts w:asciiTheme="minorHAnsi" w:hAnsiTheme="minorHAnsi"/>
          <w:sz w:val="22"/>
          <w:szCs w:val="22"/>
        </w:rPr>
        <w:tab/>
      </w:r>
      <w:r w:rsidRPr="00782214">
        <w:rPr>
          <w:rFonts w:asciiTheme="minorHAnsi" w:hAnsiTheme="minorHAnsi"/>
          <w:sz w:val="22"/>
          <w:szCs w:val="22"/>
        </w:rPr>
        <w:tab/>
      </w:r>
      <w:r w:rsidRPr="00782214">
        <w:rPr>
          <w:rFonts w:asciiTheme="minorHAnsi" w:hAnsiTheme="minorHAnsi"/>
          <w:sz w:val="22"/>
          <w:szCs w:val="22"/>
        </w:rPr>
        <w:tab/>
      </w:r>
      <w:r w:rsidRPr="00782214">
        <w:rPr>
          <w:rFonts w:asciiTheme="minorHAnsi" w:hAnsiTheme="minorHAnsi"/>
          <w:sz w:val="22"/>
          <w:szCs w:val="22"/>
        </w:rPr>
        <w:tab/>
      </w:r>
      <w:r w:rsidRPr="00782214">
        <w:rPr>
          <w:rFonts w:asciiTheme="minorHAnsi" w:hAnsiTheme="minorHAnsi"/>
          <w:sz w:val="22"/>
          <w:szCs w:val="22"/>
        </w:rPr>
        <w:tab/>
        <w:t xml:space="preserve">have read and understand the </w:t>
      </w:r>
      <w:hyperlink r:id="rId12" w:history="1">
        <w:r w:rsidRPr="00782214">
          <w:rPr>
            <w:rFonts w:asciiTheme="minorHAnsi" w:hAnsiTheme="minorHAnsi"/>
            <w:i/>
            <w:color w:val="0000FF"/>
            <w:sz w:val="22"/>
            <w:szCs w:val="22"/>
            <w:u w:val="single"/>
          </w:rPr>
          <w:t>Rules for Media Related Activity in Parliament House and its Precincts</w:t>
        </w:r>
      </w:hyperlink>
      <w:r w:rsidRPr="00782214">
        <w:rPr>
          <w:rFonts w:asciiTheme="minorHAnsi" w:hAnsiTheme="minorHAnsi"/>
          <w:i/>
          <w:sz w:val="22"/>
          <w:szCs w:val="22"/>
        </w:rPr>
        <w:t xml:space="preserve"> </w:t>
      </w:r>
      <w:r w:rsidRPr="00782214">
        <w:rPr>
          <w:rFonts w:asciiTheme="minorHAnsi" w:hAnsiTheme="minorHAnsi"/>
          <w:sz w:val="22"/>
          <w:szCs w:val="22"/>
        </w:rPr>
        <w:t>prior to submitting this form.</w:t>
      </w:r>
    </w:p>
    <w:tbl>
      <w:tblPr>
        <w:tblStyle w:val="TableGrid"/>
        <w:tblW w:w="10569" w:type="dxa"/>
        <w:tblInd w:w="113" w:type="dxa"/>
        <w:tblLook w:val="04A0" w:firstRow="1" w:lastRow="0" w:firstColumn="1" w:lastColumn="0" w:noHBand="0" w:noVBand="1"/>
      </w:tblPr>
      <w:tblGrid>
        <w:gridCol w:w="3681"/>
        <w:gridCol w:w="6888"/>
      </w:tblGrid>
      <w:tr w:rsidR="00782214" w:rsidRPr="00782214" w14:paraId="66C553E8" w14:textId="77777777" w:rsidTr="003E1A6A">
        <w:tc>
          <w:tcPr>
            <w:tcW w:w="3681" w:type="dxa"/>
            <w:tcBorders>
              <w:top w:val="single" w:sz="4" w:space="0" w:color="auto"/>
              <w:left w:val="single" w:sz="4" w:space="0" w:color="auto"/>
              <w:bottom w:val="single" w:sz="4" w:space="0" w:color="auto"/>
              <w:right w:val="single" w:sz="4" w:space="0" w:color="auto"/>
            </w:tcBorders>
          </w:tcPr>
          <w:p w14:paraId="48425783" w14:textId="77777777" w:rsidR="00782214" w:rsidRPr="00782214" w:rsidRDefault="00782214" w:rsidP="00782214">
            <w:pPr>
              <w:tabs>
                <w:tab w:val="left" w:pos="7655"/>
              </w:tabs>
              <w:spacing w:before="120"/>
              <w:rPr>
                <w:rFonts w:asciiTheme="minorHAnsi" w:hAnsiTheme="minorHAnsi"/>
                <w:b/>
                <w:sz w:val="20"/>
                <w:szCs w:val="20"/>
              </w:rPr>
            </w:pPr>
            <w:r w:rsidRPr="00782214">
              <w:rPr>
                <w:rFonts w:asciiTheme="minorHAnsi" w:hAnsiTheme="minorHAnsi"/>
                <w:b/>
                <w:sz w:val="20"/>
                <w:szCs w:val="20"/>
              </w:rPr>
              <w:t>LOCATION(S) OF FILIMING OR PHOTOGRAPHY</w:t>
            </w:r>
          </w:p>
        </w:tc>
        <w:tc>
          <w:tcPr>
            <w:tcW w:w="6888" w:type="dxa"/>
            <w:tcBorders>
              <w:top w:val="single" w:sz="4" w:space="0" w:color="auto"/>
              <w:left w:val="single" w:sz="4" w:space="0" w:color="auto"/>
              <w:bottom w:val="single" w:sz="4" w:space="0" w:color="auto"/>
              <w:right w:val="single" w:sz="4" w:space="0" w:color="auto"/>
            </w:tcBorders>
          </w:tcPr>
          <w:p w14:paraId="342411A2" w14:textId="77777777" w:rsidR="00782214" w:rsidRPr="00782214" w:rsidRDefault="00782214" w:rsidP="00782214">
            <w:pPr>
              <w:tabs>
                <w:tab w:val="left" w:pos="7655"/>
              </w:tabs>
              <w:spacing w:before="120"/>
              <w:rPr>
                <w:rFonts w:asciiTheme="minorHAnsi" w:hAnsiTheme="minorHAnsi"/>
                <w:sz w:val="20"/>
                <w:szCs w:val="20"/>
              </w:rPr>
            </w:pPr>
          </w:p>
        </w:tc>
      </w:tr>
      <w:tr w:rsidR="00782214" w:rsidRPr="00782214" w14:paraId="635B08E3" w14:textId="77777777" w:rsidTr="003E1A6A">
        <w:trPr>
          <w:trHeight w:val="497"/>
        </w:trPr>
        <w:tc>
          <w:tcPr>
            <w:tcW w:w="3681" w:type="dxa"/>
            <w:tcBorders>
              <w:top w:val="single" w:sz="4" w:space="0" w:color="auto"/>
              <w:left w:val="single" w:sz="4" w:space="0" w:color="auto"/>
              <w:bottom w:val="single" w:sz="4" w:space="0" w:color="auto"/>
              <w:right w:val="single" w:sz="4" w:space="0" w:color="auto"/>
            </w:tcBorders>
          </w:tcPr>
          <w:p w14:paraId="3B30E63D" w14:textId="77777777" w:rsidR="00782214" w:rsidRPr="00782214" w:rsidRDefault="00782214" w:rsidP="00782214">
            <w:pPr>
              <w:tabs>
                <w:tab w:val="left" w:pos="7655"/>
              </w:tabs>
              <w:spacing w:before="120"/>
              <w:rPr>
                <w:rFonts w:asciiTheme="minorHAnsi" w:hAnsiTheme="minorHAnsi"/>
                <w:b/>
                <w:sz w:val="20"/>
                <w:szCs w:val="20"/>
              </w:rPr>
            </w:pPr>
            <w:r w:rsidRPr="00782214">
              <w:rPr>
                <w:rFonts w:asciiTheme="minorHAnsi" w:hAnsiTheme="minorHAnsi"/>
                <w:b/>
                <w:sz w:val="20"/>
                <w:szCs w:val="20"/>
              </w:rPr>
              <w:t>PURPOSE OF FILMING OR PHOTOGRAPHY</w:t>
            </w:r>
            <w:r w:rsidRPr="00782214">
              <w:rPr>
                <w:rFonts w:asciiTheme="minorHAnsi" w:hAnsiTheme="minorHAnsi"/>
                <w:b/>
                <w:sz w:val="20"/>
                <w:szCs w:val="20"/>
              </w:rPr>
              <w:br/>
            </w:r>
            <w:r w:rsidRPr="00782214">
              <w:rPr>
                <w:rFonts w:asciiTheme="minorHAnsi" w:hAnsiTheme="minorHAnsi"/>
                <w:b/>
                <w:color w:val="808080" w:themeColor="background1" w:themeShade="80"/>
                <w:sz w:val="20"/>
                <w:szCs w:val="20"/>
              </w:rPr>
              <w:t>(INCLUDING PUBLICATION/ PRINTING OF IMAGERY)</w:t>
            </w:r>
          </w:p>
        </w:tc>
        <w:tc>
          <w:tcPr>
            <w:tcW w:w="6888" w:type="dxa"/>
            <w:tcBorders>
              <w:top w:val="single" w:sz="4" w:space="0" w:color="auto"/>
              <w:left w:val="single" w:sz="4" w:space="0" w:color="auto"/>
              <w:bottom w:val="single" w:sz="4" w:space="0" w:color="auto"/>
              <w:right w:val="single" w:sz="4" w:space="0" w:color="auto"/>
            </w:tcBorders>
          </w:tcPr>
          <w:p w14:paraId="5DFD8EC5" w14:textId="77777777" w:rsidR="00782214" w:rsidRPr="00782214" w:rsidRDefault="00782214" w:rsidP="00782214">
            <w:pPr>
              <w:tabs>
                <w:tab w:val="left" w:pos="7655"/>
              </w:tabs>
              <w:spacing w:before="120"/>
              <w:rPr>
                <w:rFonts w:asciiTheme="minorHAnsi" w:hAnsiTheme="minorHAnsi"/>
                <w:sz w:val="20"/>
                <w:szCs w:val="20"/>
              </w:rPr>
            </w:pPr>
          </w:p>
        </w:tc>
      </w:tr>
      <w:tr w:rsidR="00782214" w:rsidRPr="00782214" w14:paraId="54E6BB5A" w14:textId="77777777" w:rsidTr="003E1A6A">
        <w:trPr>
          <w:trHeight w:val="290"/>
        </w:trPr>
        <w:tc>
          <w:tcPr>
            <w:tcW w:w="3681" w:type="dxa"/>
            <w:tcBorders>
              <w:top w:val="single" w:sz="4" w:space="0" w:color="auto"/>
              <w:left w:val="single" w:sz="4" w:space="0" w:color="auto"/>
              <w:bottom w:val="single" w:sz="4" w:space="0" w:color="auto"/>
              <w:right w:val="single" w:sz="4" w:space="0" w:color="auto"/>
            </w:tcBorders>
          </w:tcPr>
          <w:p w14:paraId="3670C6D4" w14:textId="77777777" w:rsidR="00782214" w:rsidRPr="00782214" w:rsidRDefault="00782214" w:rsidP="00782214">
            <w:pPr>
              <w:tabs>
                <w:tab w:val="left" w:pos="7655"/>
              </w:tabs>
              <w:spacing w:before="120"/>
              <w:rPr>
                <w:rFonts w:asciiTheme="minorHAnsi" w:hAnsiTheme="minorHAnsi"/>
                <w:b/>
                <w:sz w:val="20"/>
                <w:szCs w:val="20"/>
              </w:rPr>
            </w:pPr>
            <w:r w:rsidRPr="00782214">
              <w:rPr>
                <w:rFonts w:asciiTheme="minorHAnsi" w:hAnsiTheme="minorHAnsi"/>
                <w:b/>
                <w:sz w:val="20"/>
                <w:szCs w:val="20"/>
              </w:rPr>
              <w:t>EQUIPMENT TO BE USED</w:t>
            </w:r>
          </w:p>
        </w:tc>
        <w:tc>
          <w:tcPr>
            <w:tcW w:w="6888" w:type="dxa"/>
            <w:tcBorders>
              <w:top w:val="single" w:sz="4" w:space="0" w:color="auto"/>
              <w:left w:val="single" w:sz="4" w:space="0" w:color="auto"/>
              <w:bottom w:val="single" w:sz="4" w:space="0" w:color="auto"/>
              <w:right w:val="single" w:sz="4" w:space="0" w:color="auto"/>
            </w:tcBorders>
          </w:tcPr>
          <w:p w14:paraId="1F888F1B" w14:textId="77777777" w:rsidR="00782214" w:rsidRPr="00782214" w:rsidRDefault="00782214" w:rsidP="00782214">
            <w:pPr>
              <w:spacing w:before="120"/>
              <w:rPr>
                <w:rFonts w:asciiTheme="minorHAnsi" w:hAnsiTheme="minorHAnsi" w:cs="Arial"/>
                <w:sz w:val="20"/>
                <w:szCs w:val="20"/>
              </w:rPr>
            </w:pPr>
          </w:p>
        </w:tc>
      </w:tr>
      <w:tr w:rsidR="00782214" w:rsidRPr="00782214" w14:paraId="2A0D06F2" w14:textId="77777777" w:rsidTr="003E1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15"/>
        </w:trPr>
        <w:tc>
          <w:tcPr>
            <w:tcW w:w="3681" w:type="dxa"/>
            <w:tcBorders>
              <w:top w:val="single" w:sz="4" w:space="0" w:color="auto"/>
              <w:bottom w:val="single" w:sz="4" w:space="0" w:color="auto"/>
            </w:tcBorders>
            <w:shd w:val="clear" w:color="auto" w:fill="D9D9D9" w:themeFill="background1" w:themeFillShade="D9"/>
          </w:tcPr>
          <w:p w14:paraId="32AE3C8B" w14:textId="77777777" w:rsidR="00782214" w:rsidRPr="00782214" w:rsidRDefault="00782214" w:rsidP="00782214">
            <w:pPr>
              <w:rPr>
                <w:rFonts w:asciiTheme="minorHAnsi" w:hAnsiTheme="minorHAnsi"/>
                <w:b/>
                <w:color w:val="808080" w:themeColor="background1" w:themeShade="80"/>
                <w:sz w:val="22"/>
                <w:szCs w:val="22"/>
              </w:rPr>
            </w:pPr>
            <w:r w:rsidRPr="00782214">
              <w:rPr>
                <w:rFonts w:asciiTheme="minorHAnsi" w:hAnsiTheme="minorHAnsi"/>
                <w:b/>
                <w:color w:val="808080" w:themeColor="background1" w:themeShade="80"/>
                <w:sz w:val="22"/>
                <w:szCs w:val="22"/>
              </w:rPr>
              <w:t>DEPARTMENTAL USE ONLY</w:t>
            </w:r>
          </w:p>
          <w:p w14:paraId="615579F5" w14:textId="77777777" w:rsidR="00782214" w:rsidRPr="00782214" w:rsidRDefault="00782214" w:rsidP="00782214">
            <w:pPr>
              <w:rPr>
                <w:rFonts w:asciiTheme="minorHAnsi" w:hAnsiTheme="minorHAnsi"/>
                <w:sz w:val="22"/>
                <w:szCs w:val="22"/>
              </w:rPr>
            </w:pPr>
            <w:r w:rsidRPr="00782214">
              <w:rPr>
                <w:rFonts w:asciiTheme="minorHAnsi" w:hAnsiTheme="minorHAnsi"/>
                <w:b/>
                <w:color w:val="808080" w:themeColor="background1" w:themeShade="80"/>
                <w:sz w:val="22"/>
                <w:szCs w:val="22"/>
              </w:rPr>
              <w:t>RESTRICTIONS</w:t>
            </w:r>
          </w:p>
        </w:tc>
        <w:tc>
          <w:tcPr>
            <w:tcW w:w="6888" w:type="dxa"/>
            <w:tcBorders>
              <w:top w:val="single" w:sz="4" w:space="0" w:color="auto"/>
              <w:bottom w:val="single" w:sz="4" w:space="0" w:color="auto"/>
            </w:tcBorders>
            <w:shd w:val="clear" w:color="auto" w:fill="FFFFFF" w:themeFill="background1"/>
          </w:tcPr>
          <w:p w14:paraId="2734A790" w14:textId="77777777" w:rsidR="00782214" w:rsidRPr="00782214" w:rsidRDefault="00782214" w:rsidP="00782214">
            <w:pPr>
              <w:rPr>
                <w:rFonts w:asciiTheme="minorHAnsi" w:hAnsiTheme="minorHAnsi"/>
                <w:sz w:val="16"/>
                <w:szCs w:val="16"/>
              </w:rPr>
            </w:pPr>
          </w:p>
        </w:tc>
      </w:tr>
      <w:tr w:rsidR="00782214" w:rsidRPr="00782214" w14:paraId="1B77FAE5" w14:textId="77777777" w:rsidTr="003E1A6A">
        <w:tc>
          <w:tcPr>
            <w:tcW w:w="10569" w:type="dxa"/>
            <w:gridSpan w:val="2"/>
            <w:tcBorders>
              <w:top w:val="single" w:sz="4" w:space="0" w:color="auto"/>
              <w:left w:val="single" w:sz="4" w:space="0" w:color="auto"/>
              <w:bottom w:val="single" w:sz="4" w:space="0" w:color="auto"/>
              <w:right w:val="single" w:sz="4" w:space="0" w:color="auto"/>
            </w:tcBorders>
          </w:tcPr>
          <w:p w14:paraId="50D03E44" w14:textId="77777777" w:rsidR="00782214" w:rsidRPr="00782214" w:rsidRDefault="00782214" w:rsidP="00782214">
            <w:pPr>
              <w:numPr>
                <w:ilvl w:val="0"/>
                <w:numId w:val="35"/>
              </w:numPr>
              <w:spacing w:before="160"/>
              <w:rPr>
                <w:rFonts w:asciiTheme="minorHAnsi" w:hAnsiTheme="minorHAnsi" w:cs="Arial"/>
                <w:b/>
                <w:sz w:val="22"/>
              </w:rPr>
            </w:pPr>
            <w:r w:rsidRPr="00782214">
              <w:rPr>
                <w:rFonts w:asciiTheme="minorHAnsi" w:hAnsiTheme="minorHAnsi" w:cs="Arial"/>
                <w:b/>
                <w:sz w:val="22"/>
              </w:rPr>
              <w:t>SPECIAL APPROVAL</w:t>
            </w:r>
          </w:p>
          <w:p w14:paraId="5FF19410" w14:textId="77777777" w:rsidR="00782214" w:rsidRPr="00782214" w:rsidRDefault="00782214" w:rsidP="00782214">
            <w:pPr>
              <w:numPr>
                <w:ilvl w:val="0"/>
                <w:numId w:val="35"/>
              </w:numPr>
              <w:spacing w:after="120"/>
              <w:ind w:left="714" w:hanging="357"/>
              <w:rPr>
                <w:rFonts w:asciiTheme="minorHAnsi" w:eastAsiaTheme="minorEastAsia" w:hAnsiTheme="minorHAnsi"/>
                <w:sz w:val="22"/>
                <w:szCs w:val="22"/>
              </w:rPr>
            </w:pPr>
            <w:r w:rsidRPr="00782214">
              <w:rPr>
                <w:rFonts w:asciiTheme="minorHAnsi" w:eastAsiaTheme="minorEastAsia" w:hAnsiTheme="minorHAnsi"/>
                <w:sz w:val="22"/>
                <w:szCs w:val="22"/>
              </w:rPr>
              <w:t>Where the terms ‘film’ or ‘filming’ appear in this application and the Guidelines, they encompass video recording, other filming technologies and still photography including the use of digital technology.</w:t>
            </w:r>
          </w:p>
          <w:p w14:paraId="51CA1017"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The privacy of Members of Parliament, staff and visitors to the building should be protected and the specific permission of any person being filmed should be sought.</w:t>
            </w:r>
          </w:p>
          <w:p w14:paraId="4FD819DF"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Filming should not interfere with the operations of the Parliament and/or the people who work in the building.</w:t>
            </w:r>
          </w:p>
          <w:p w14:paraId="30655FD9"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No filming is to be conducted in Private areas unless prior approval has been granted.</w:t>
            </w:r>
          </w:p>
          <w:p w14:paraId="3C1AC786"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Security facilities and arrangement must not be filmed (i.e. the screening processes at entrances).</w:t>
            </w:r>
          </w:p>
          <w:p w14:paraId="6A65224A"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Equipment must not be placed on the mosaic pavement on the Forecourt.</w:t>
            </w:r>
          </w:p>
          <w:p w14:paraId="44E15D14"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Approval given subject to filming/photography being confined to the function, its participants and identified area only.</w:t>
            </w:r>
          </w:p>
          <w:p w14:paraId="14BCAD32"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You must enter the building through the Main Front Public Entrance, all your Filming and photography equipment must be security screened prior to entry.</w:t>
            </w:r>
          </w:p>
          <w:p w14:paraId="254D2458" w14:textId="77777777" w:rsidR="00782214" w:rsidRPr="00782214" w:rsidRDefault="00782214" w:rsidP="00782214">
            <w:pPr>
              <w:numPr>
                <w:ilvl w:val="0"/>
                <w:numId w:val="35"/>
              </w:numPr>
              <w:spacing w:after="120"/>
              <w:ind w:left="714" w:hanging="357"/>
              <w:rPr>
                <w:rFonts w:asciiTheme="minorHAnsi" w:hAnsiTheme="minorHAnsi"/>
                <w:sz w:val="22"/>
                <w:szCs w:val="22"/>
              </w:rPr>
            </w:pPr>
            <w:r w:rsidRPr="00782214">
              <w:rPr>
                <w:rFonts w:asciiTheme="minorHAnsi" w:hAnsiTheme="minorHAnsi"/>
                <w:sz w:val="22"/>
                <w:szCs w:val="22"/>
              </w:rPr>
              <w:t>Cameras must be handheld or on a handheld pole, no tripods will be allowed to be set up for use in the Marble Foyer. No extra large Filming equipment including satellite dishes are permitted to be set up in the Marble Foyer these will only be permitted to be set up and used in the (AAA) area.</w:t>
            </w:r>
          </w:p>
        </w:tc>
      </w:tr>
    </w:tbl>
    <w:tbl>
      <w:tblPr>
        <w:tblW w:w="10574" w:type="dxa"/>
        <w:tblInd w:w="108" w:type="dxa"/>
        <w:tblLayout w:type="fixed"/>
        <w:tblLook w:val="04A0" w:firstRow="1" w:lastRow="0" w:firstColumn="1" w:lastColumn="0" w:noHBand="0" w:noVBand="1"/>
      </w:tblPr>
      <w:tblGrid>
        <w:gridCol w:w="2977"/>
        <w:gridCol w:w="3798"/>
        <w:gridCol w:w="3799"/>
      </w:tblGrid>
      <w:tr w:rsidR="00782214" w:rsidRPr="00782214" w14:paraId="216A065B" w14:textId="77777777" w:rsidTr="003E1A6A">
        <w:trPr>
          <w:trHeight w:val="306"/>
        </w:trPr>
        <w:tc>
          <w:tcPr>
            <w:tcW w:w="10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0DC23" w14:textId="77777777" w:rsidR="00782214" w:rsidRPr="00782214" w:rsidRDefault="00782214" w:rsidP="00782214">
            <w:pPr>
              <w:keepNext/>
              <w:rPr>
                <w:rFonts w:asciiTheme="minorHAnsi" w:hAnsiTheme="minorHAnsi" w:cs="Arial"/>
                <w:b/>
                <w:sz w:val="22"/>
                <w:szCs w:val="22"/>
              </w:rPr>
            </w:pPr>
            <w:r w:rsidRPr="00782214">
              <w:rPr>
                <w:rFonts w:asciiTheme="minorHAnsi" w:hAnsiTheme="minorHAnsi" w:cs="Arial"/>
                <w:b/>
                <w:color w:val="808080" w:themeColor="background1" w:themeShade="80"/>
                <w:sz w:val="22"/>
                <w:szCs w:val="22"/>
              </w:rPr>
              <w:t>DEPARTMENTAL USE ONLY</w:t>
            </w:r>
          </w:p>
        </w:tc>
      </w:tr>
      <w:tr w:rsidR="00782214" w:rsidRPr="00782214" w14:paraId="08FFC752" w14:textId="77777777" w:rsidTr="003E1A6A">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28A27" w14:textId="77777777" w:rsidR="00782214" w:rsidRPr="00782214" w:rsidRDefault="00782214" w:rsidP="00782214">
            <w:pPr>
              <w:keepNext/>
              <w:rPr>
                <w:rFonts w:asciiTheme="minorHAnsi" w:hAnsiTheme="minorHAnsi" w:cs="Arial"/>
                <w:color w:val="808080" w:themeColor="background1" w:themeShade="80"/>
                <w:sz w:val="22"/>
                <w:szCs w:val="22"/>
              </w:rPr>
            </w:pPr>
            <w:r w:rsidRPr="00782214">
              <w:rPr>
                <w:rFonts w:asciiTheme="minorHAnsi" w:hAnsiTheme="minorHAnsi" w:cs="Arial"/>
                <w:b/>
                <w:color w:val="808080" w:themeColor="background1" w:themeShade="80"/>
                <w:sz w:val="22"/>
                <w:szCs w:val="22"/>
              </w:rPr>
              <w:t>APPROVED/NOT APPROVED</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AE3BE" w14:textId="77777777" w:rsidR="00782214" w:rsidRPr="00782214" w:rsidRDefault="00782214" w:rsidP="00782214">
            <w:pPr>
              <w:keepNext/>
              <w:rPr>
                <w:rFonts w:asciiTheme="minorHAnsi" w:hAnsiTheme="minorHAnsi" w:cs="Arial"/>
                <w:b/>
                <w:sz w:val="20"/>
                <w:szCs w:val="22"/>
              </w:rPr>
            </w:pPr>
          </w:p>
        </w:tc>
      </w:tr>
      <w:tr w:rsidR="00782214" w:rsidRPr="00782214" w14:paraId="25E52E06" w14:textId="77777777" w:rsidTr="003E1A6A">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E395A" w14:textId="77777777" w:rsidR="00782214" w:rsidRPr="00782214" w:rsidRDefault="00782214" w:rsidP="00782214">
            <w:pPr>
              <w:keepNext/>
              <w:rPr>
                <w:rFonts w:asciiTheme="minorHAnsi" w:hAnsiTheme="minorHAnsi" w:cs="Arial"/>
                <w:b/>
                <w:color w:val="808080" w:themeColor="background1" w:themeShade="80"/>
                <w:sz w:val="22"/>
                <w:szCs w:val="22"/>
              </w:rPr>
            </w:pPr>
            <w:r w:rsidRPr="00782214">
              <w:rPr>
                <w:rFonts w:asciiTheme="minorHAnsi" w:hAnsiTheme="minorHAnsi" w:cs="Arial"/>
                <w:b/>
                <w:color w:val="808080" w:themeColor="background1" w:themeShade="80"/>
                <w:sz w:val="22"/>
                <w:szCs w:val="22"/>
              </w:rPr>
              <w:t>DATE</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3B241D" w14:textId="77777777" w:rsidR="00782214" w:rsidRPr="00782214" w:rsidRDefault="00782214" w:rsidP="00782214">
            <w:pPr>
              <w:keepNext/>
              <w:rPr>
                <w:rFonts w:asciiTheme="minorHAnsi" w:hAnsiTheme="minorHAnsi" w:cs="Arial"/>
                <w:b/>
                <w:sz w:val="20"/>
                <w:szCs w:val="22"/>
              </w:rPr>
            </w:pPr>
          </w:p>
        </w:tc>
      </w:tr>
      <w:tr w:rsidR="00782214" w:rsidRPr="00782214" w14:paraId="61A1F826" w14:textId="77777777" w:rsidTr="003E1A6A">
        <w:trPr>
          <w:trHeight w:val="637"/>
        </w:trPr>
        <w:tc>
          <w:tcPr>
            <w:tcW w:w="10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36C93" w14:textId="77777777" w:rsidR="00782214" w:rsidRPr="00782214" w:rsidRDefault="00782214" w:rsidP="00782214">
            <w:pPr>
              <w:rPr>
                <w:rFonts w:asciiTheme="minorHAnsi" w:hAnsiTheme="minorHAnsi"/>
                <w:sz w:val="20"/>
                <w:szCs w:val="20"/>
              </w:rPr>
            </w:pPr>
            <w:r w:rsidRPr="00782214">
              <w:rPr>
                <w:rFonts w:asciiTheme="minorHAnsi" w:hAnsiTheme="minorHAnsi"/>
                <w:sz w:val="20"/>
                <w:szCs w:val="20"/>
              </w:rPr>
              <w:t xml:space="preserve">Approval granted in accordance with </w:t>
            </w:r>
          </w:p>
          <w:p w14:paraId="3E093FC9" w14:textId="77777777" w:rsidR="00782214" w:rsidRPr="00782214" w:rsidRDefault="00F273C7" w:rsidP="00782214">
            <w:pPr>
              <w:numPr>
                <w:ilvl w:val="0"/>
                <w:numId w:val="34"/>
              </w:numPr>
              <w:rPr>
                <w:rFonts w:asciiTheme="minorHAnsi" w:hAnsiTheme="minorHAnsi"/>
                <w:sz w:val="22"/>
                <w:szCs w:val="22"/>
              </w:rPr>
            </w:pPr>
            <w:hyperlink r:id="rId13" w:history="1">
              <w:r w:rsidR="00782214" w:rsidRPr="00782214">
                <w:rPr>
                  <w:rFonts w:asciiTheme="minorHAnsi" w:hAnsiTheme="minorHAnsi"/>
                  <w:i/>
                  <w:color w:val="0000FF"/>
                  <w:sz w:val="22"/>
                  <w:szCs w:val="22"/>
                  <w:u w:val="single"/>
                </w:rPr>
                <w:t>Policies and Procedures No 16: Protests and Other Assemblies in the Parliamentary Precincts</w:t>
              </w:r>
            </w:hyperlink>
            <w:r w:rsidR="00782214" w:rsidRPr="00782214">
              <w:rPr>
                <w:rFonts w:asciiTheme="minorHAnsi" w:hAnsiTheme="minorHAnsi"/>
                <w:sz w:val="22"/>
                <w:szCs w:val="22"/>
              </w:rPr>
              <w:t>; and</w:t>
            </w:r>
          </w:p>
          <w:p w14:paraId="03E0C994" w14:textId="77777777" w:rsidR="00782214" w:rsidRPr="00782214" w:rsidRDefault="00F273C7" w:rsidP="00782214">
            <w:pPr>
              <w:numPr>
                <w:ilvl w:val="0"/>
                <w:numId w:val="34"/>
              </w:numPr>
              <w:rPr>
                <w:rFonts w:asciiTheme="minorHAnsi" w:hAnsiTheme="minorHAnsi"/>
                <w:sz w:val="22"/>
                <w:szCs w:val="22"/>
              </w:rPr>
            </w:pPr>
            <w:hyperlink r:id="rId14" w:history="1">
              <w:r w:rsidR="00782214" w:rsidRPr="00782214">
                <w:rPr>
                  <w:rFonts w:asciiTheme="minorHAnsi" w:hAnsiTheme="minorHAnsi"/>
                  <w:i/>
                  <w:color w:val="0000FF"/>
                  <w:sz w:val="22"/>
                  <w:szCs w:val="22"/>
                  <w:u w:val="single"/>
                </w:rPr>
                <w:t>Guidelines for Filming and Photography in Parliament House and its Precincts</w:t>
              </w:r>
            </w:hyperlink>
            <w:r w:rsidR="00782214" w:rsidRPr="00782214">
              <w:rPr>
                <w:rFonts w:asciiTheme="minorHAnsi" w:hAnsiTheme="minorHAnsi"/>
                <w:sz w:val="22"/>
                <w:szCs w:val="22"/>
              </w:rPr>
              <w:t>.</w:t>
            </w:r>
          </w:p>
        </w:tc>
      </w:tr>
      <w:tr w:rsidR="00782214" w:rsidRPr="00782214" w14:paraId="600D4A94" w14:textId="77777777" w:rsidTr="003E1A6A">
        <w:trPr>
          <w:trHeight w:val="587"/>
        </w:trPr>
        <w:tc>
          <w:tcPr>
            <w:tcW w:w="2977" w:type="dxa"/>
            <w:tcBorders>
              <w:top w:val="single" w:sz="4" w:space="0" w:color="auto"/>
              <w:left w:val="single" w:sz="4" w:space="0" w:color="auto"/>
              <w:right w:val="single" w:sz="4" w:space="0" w:color="auto"/>
            </w:tcBorders>
            <w:shd w:val="clear" w:color="auto" w:fill="D9D9D9" w:themeFill="background1" w:themeFillShade="D9"/>
          </w:tcPr>
          <w:p w14:paraId="1DB9AB4A" w14:textId="77777777" w:rsidR="00782214" w:rsidRPr="00782214" w:rsidRDefault="00782214" w:rsidP="00782214">
            <w:pPr>
              <w:rPr>
                <w:rFonts w:asciiTheme="minorHAnsi" w:hAnsiTheme="minorHAnsi"/>
                <w:color w:val="808080" w:themeColor="background1" w:themeShade="80"/>
                <w:sz w:val="22"/>
                <w:szCs w:val="22"/>
              </w:rPr>
            </w:pPr>
            <w:r w:rsidRPr="00782214">
              <w:rPr>
                <w:rFonts w:asciiTheme="minorHAnsi" w:hAnsiTheme="minorHAnsi" w:cs="Arial"/>
                <w:b/>
                <w:color w:val="808080" w:themeColor="background1" w:themeShade="80"/>
                <w:sz w:val="22"/>
                <w:szCs w:val="22"/>
              </w:rPr>
              <w:t xml:space="preserve">APPLICATION REVIEWED </w:t>
            </w:r>
            <w:r w:rsidRPr="00782214">
              <w:rPr>
                <w:rFonts w:asciiTheme="minorHAnsi" w:hAnsiTheme="minorHAnsi" w:cs="Arial"/>
                <w:b/>
                <w:color w:val="808080" w:themeColor="background1" w:themeShade="80"/>
                <w:sz w:val="22"/>
                <w:szCs w:val="22"/>
              </w:rPr>
              <w:br/>
              <w:t xml:space="preserve">AND APPROVED </w:t>
            </w:r>
          </w:p>
        </w:tc>
        <w:tc>
          <w:tcPr>
            <w:tcW w:w="3798" w:type="dxa"/>
            <w:tcBorders>
              <w:top w:val="single" w:sz="4" w:space="0" w:color="auto"/>
              <w:left w:val="single" w:sz="4" w:space="0" w:color="auto"/>
              <w:right w:val="single" w:sz="4" w:space="0" w:color="auto"/>
            </w:tcBorders>
            <w:shd w:val="clear" w:color="auto" w:fill="FFFFFF" w:themeFill="background1"/>
          </w:tcPr>
          <w:p w14:paraId="76ECF56B" w14:textId="77777777" w:rsidR="00782214" w:rsidRPr="00782214" w:rsidRDefault="00782214" w:rsidP="00782214">
            <w:pPr>
              <w:keepNext/>
              <w:rPr>
                <w:rFonts w:asciiTheme="minorHAnsi" w:hAnsiTheme="minorHAnsi" w:cs="Arial"/>
                <w:b/>
                <w:sz w:val="22"/>
                <w:szCs w:val="22"/>
              </w:rPr>
            </w:pPr>
          </w:p>
        </w:tc>
        <w:tc>
          <w:tcPr>
            <w:tcW w:w="3799" w:type="dxa"/>
            <w:tcBorders>
              <w:top w:val="single" w:sz="4" w:space="0" w:color="auto"/>
              <w:left w:val="single" w:sz="4" w:space="0" w:color="auto"/>
              <w:right w:val="single" w:sz="4" w:space="0" w:color="auto"/>
            </w:tcBorders>
            <w:shd w:val="clear" w:color="auto" w:fill="FFFFFF" w:themeFill="background1"/>
          </w:tcPr>
          <w:p w14:paraId="7B900B45" w14:textId="77777777" w:rsidR="00782214" w:rsidRPr="00782214" w:rsidRDefault="00782214" w:rsidP="00782214">
            <w:pPr>
              <w:keepNext/>
              <w:rPr>
                <w:rFonts w:asciiTheme="minorHAnsi" w:hAnsiTheme="minorHAnsi" w:cs="Arial"/>
                <w:b/>
                <w:sz w:val="22"/>
                <w:szCs w:val="22"/>
              </w:rPr>
            </w:pPr>
          </w:p>
        </w:tc>
      </w:tr>
      <w:tr w:rsidR="00F273C7" w:rsidRPr="00782214" w14:paraId="455C5269" w14:textId="77777777" w:rsidTr="003E1A6A">
        <w:trPr>
          <w:trHeight w:val="785"/>
        </w:trPr>
        <w:tc>
          <w:tcPr>
            <w:tcW w:w="2977" w:type="dxa"/>
            <w:tcBorders>
              <w:top w:val="single" w:sz="4" w:space="0" w:color="auto"/>
              <w:left w:val="single" w:sz="4" w:space="0" w:color="auto"/>
              <w:bottom w:val="single" w:sz="4" w:space="0" w:color="auto"/>
            </w:tcBorders>
          </w:tcPr>
          <w:p w14:paraId="78F2FAFC" w14:textId="77777777" w:rsidR="00F273C7" w:rsidRPr="00782214" w:rsidRDefault="00F273C7" w:rsidP="00F273C7">
            <w:pPr>
              <w:spacing w:before="220"/>
              <w:rPr>
                <w:rFonts w:asciiTheme="minorHAnsi" w:hAnsiTheme="minorHAnsi" w:cs="Arial"/>
                <w:b/>
                <w:sz w:val="22"/>
                <w:szCs w:val="22"/>
              </w:rPr>
            </w:pPr>
            <w:r w:rsidRPr="00782214">
              <w:rPr>
                <w:rFonts w:asciiTheme="minorHAnsi" w:hAnsiTheme="minorHAnsi" w:cs="Arial"/>
                <w:b/>
                <w:sz w:val="22"/>
                <w:szCs w:val="22"/>
              </w:rPr>
              <w:t>DEPARTMENTAL CONTACT</w:t>
            </w:r>
          </w:p>
        </w:tc>
        <w:tc>
          <w:tcPr>
            <w:tcW w:w="3798" w:type="dxa"/>
            <w:tcBorders>
              <w:top w:val="single" w:sz="4" w:space="0" w:color="auto"/>
              <w:bottom w:val="single" w:sz="4" w:space="0" w:color="auto"/>
            </w:tcBorders>
          </w:tcPr>
          <w:p w14:paraId="1C9392FB" w14:textId="494F6C4C" w:rsidR="00F273C7" w:rsidRPr="00782214" w:rsidRDefault="00F273C7" w:rsidP="00F273C7">
            <w:pPr>
              <w:rPr>
                <w:rFonts w:asciiTheme="minorHAnsi" w:hAnsiTheme="minorHAnsi" w:cs="Arial"/>
                <w:sz w:val="22"/>
                <w:szCs w:val="22"/>
              </w:rPr>
            </w:pPr>
            <w:r>
              <w:rPr>
                <w:rFonts w:asciiTheme="minorHAnsi" w:hAnsiTheme="minorHAnsi" w:cs="Arial"/>
                <w:sz w:val="22"/>
                <w:szCs w:val="22"/>
              </w:rPr>
              <w:t>APH Catering and Events</w:t>
            </w:r>
            <w:r w:rsidRPr="00385294">
              <w:rPr>
                <w:rFonts w:asciiTheme="minorHAnsi" w:hAnsiTheme="minorHAnsi" w:cs="Arial"/>
                <w:sz w:val="22"/>
                <w:szCs w:val="22"/>
              </w:rPr>
              <w:br/>
              <w:t>Department of Parliamentary Service</w:t>
            </w:r>
            <w:r>
              <w:rPr>
                <w:rFonts w:asciiTheme="minorHAnsi" w:hAnsiTheme="minorHAnsi" w:cs="Arial"/>
                <w:sz w:val="22"/>
                <w:szCs w:val="22"/>
              </w:rPr>
              <w:t>s</w:t>
            </w:r>
          </w:p>
        </w:tc>
        <w:tc>
          <w:tcPr>
            <w:tcW w:w="3799" w:type="dxa"/>
            <w:tcBorders>
              <w:top w:val="single" w:sz="4" w:space="0" w:color="auto"/>
              <w:bottom w:val="single" w:sz="4" w:space="0" w:color="auto"/>
              <w:right w:val="single" w:sz="4" w:space="0" w:color="auto"/>
            </w:tcBorders>
          </w:tcPr>
          <w:p w14:paraId="647A5D5B" w14:textId="533B6E19" w:rsidR="00F273C7" w:rsidRPr="00782214" w:rsidRDefault="00F273C7" w:rsidP="00F273C7">
            <w:pPr>
              <w:rPr>
                <w:rFonts w:asciiTheme="minorHAnsi" w:hAnsiTheme="minorHAnsi" w:cs="Arial"/>
                <w:sz w:val="22"/>
                <w:szCs w:val="22"/>
              </w:rPr>
            </w:pPr>
            <w:r w:rsidRPr="00385294">
              <w:rPr>
                <w:rFonts w:asciiTheme="minorHAnsi" w:hAnsiTheme="minorHAnsi" w:cs="Arial"/>
                <w:sz w:val="22"/>
                <w:szCs w:val="22"/>
              </w:rPr>
              <w:t xml:space="preserve">Email: </w:t>
            </w:r>
            <w:hyperlink r:id="rId15" w:history="1">
              <w:r w:rsidRPr="00211599">
                <w:rPr>
                  <w:rStyle w:val="Hyperlink"/>
                  <w:rFonts w:asciiTheme="minorHAnsi" w:hAnsiTheme="minorHAnsi" w:cs="Arial"/>
                  <w:sz w:val="22"/>
                  <w:szCs w:val="22"/>
                </w:rPr>
                <w:t>aphevents@aph.gov.au</w:t>
              </w:r>
            </w:hyperlink>
            <w:r w:rsidRPr="00385294">
              <w:rPr>
                <w:rFonts w:asciiTheme="minorHAnsi" w:hAnsiTheme="minorHAnsi" w:cs="Arial"/>
                <w:sz w:val="22"/>
                <w:szCs w:val="22"/>
              </w:rPr>
              <w:br/>
              <w:t xml:space="preserve">Telephone: 02 6277 </w:t>
            </w:r>
            <w:r>
              <w:rPr>
                <w:rFonts w:asciiTheme="minorHAnsi" w:hAnsiTheme="minorHAnsi" w:cs="Arial"/>
                <w:sz w:val="22"/>
                <w:szCs w:val="22"/>
              </w:rPr>
              <w:t>8000</w:t>
            </w:r>
          </w:p>
        </w:tc>
      </w:tr>
    </w:tbl>
    <w:p w14:paraId="01D264A2" w14:textId="77777777" w:rsidR="00782214" w:rsidRDefault="00782214" w:rsidP="00782214">
      <w:pPr>
        <w:tabs>
          <w:tab w:val="left" w:pos="5805"/>
        </w:tabs>
        <w:rPr>
          <w:rFonts w:asciiTheme="minorHAnsi" w:hAnsiTheme="minorHAnsi" w:cs="Arial"/>
        </w:rPr>
        <w:sectPr w:rsidR="00782214" w:rsidSect="00D55433">
          <w:headerReference w:type="even" r:id="rId16"/>
          <w:headerReference w:type="default" r:id="rId17"/>
          <w:footerReference w:type="even" r:id="rId18"/>
          <w:footerReference w:type="default" r:id="rId19"/>
          <w:headerReference w:type="first" r:id="rId20"/>
          <w:footerReference w:type="first" r:id="rId21"/>
          <w:pgSz w:w="11906" w:h="16838" w:code="9"/>
          <w:pgMar w:top="1440" w:right="707" w:bottom="567" w:left="709" w:header="1020" w:footer="720" w:gutter="0"/>
          <w:cols w:space="720"/>
          <w:titlePg/>
          <w:docGrid w:linePitch="326"/>
        </w:sectPr>
      </w:pPr>
    </w:p>
    <w:p w14:paraId="7F6B5032" w14:textId="77777777" w:rsidR="00782214" w:rsidRPr="00782214" w:rsidRDefault="00782214" w:rsidP="00782214">
      <w:pPr>
        <w:pStyle w:val="DPSHeading4"/>
        <w:jc w:val="right"/>
      </w:pPr>
      <w:r w:rsidRPr="00782214">
        <w:lastRenderedPageBreak/>
        <w:t>ATTACHMENT A</w:t>
      </w:r>
    </w:p>
    <w:p w14:paraId="52F09AF5" w14:textId="77777777" w:rsidR="00791F61" w:rsidRPr="00F7318F" w:rsidRDefault="00782214" w:rsidP="00782214">
      <w:pPr>
        <w:pStyle w:val="DPSHeading1"/>
        <w:pBdr>
          <w:bottom w:val="single" w:sz="4" w:space="1" w:color="auto"/>
          <w:between w:val="single" w:sz="4" w:space="1" w:color="auto"/>
        </w:pBdr>
      </w:pPr>
      <w:r w:rsidRPr="00F7318F">
        <w:t>INFORMATION SHEET</w:t>
      </w:r>
    </w:p>
    <w:p w14:paraId="73757F18" w14:textId="77777777" w:rsidR="00791F61" w:rsidRDefault="00782214" w:rsidP="00782214">
      <w:pPr>
        <w:pStyle w:val="DPSHeading2"/>
        <w:pBdr>
          <w:bottom w:val="single" w:sz="4" w:space="1" w:color="auto"/>
          <w:between w:val="single" w:sz="4" w:space="1" w:color="auto"/>
        </w:pBdr>
      </w:pPr>
      <w:r w:rsidRPr="00F7318F">
        <w:t>WEDDING CEREMONIES AND OTHER PRIVATE EVENTS HELD IN THE EASTERN FORMAL GARDENS</w:t>
      </w:r>
    </w:p>
    <w:p w14:paraId="7D99B09A" w14:textId="77777777" w:rsidR="00782214" w:rsidRPr="00782214" w:rsidRDefault="00782214" w:rsidP="00782214">
      <w:pPr>
        <w:pStyle w:val="DPSNormal"/>
      </w:pPr>
    </w:p>
    <w:p w14:paraId="0C1911F0" w14:textId="77777777" w:rsidR="00791F61" w:rsidRPr="00F7318F" w:rsidRDefault="00791F61" w:rsidP="00791F61">
      <w:pPr>
        <w:pStyle w:val="DPSListNumber1"/>
        <w:numPr>
          <w:ilvl w:val="1"/>
          <w:numId w:val="33"/>
        </w:numPr>
        <w:rPr>
          <w:rFonts w:asciiTheme="minorHAnsi" w:hAnsiTheme="minorHAnsi"/>
          <w:lang w:val="en-US"/>
        </w:rPr>
      </w:pPr>
      <w:r w:rsidRPr="00F7318F">
        <w:rPr>
          <w:rFonts w:asciiTheme="minorHAnsi" w:hAnsiTheme="minorHAnsi"/>
          <w:lang w:val="en-US"/>
        </w:rPr>
        <w:t xml:space="preserve">The following parameters are the guidelines for wedding ceremonies and other private functions held in the </w:t>
      </w:r>
      <w:smartTag w:uri="urn:schemas-microsoft-com:office:smarttags" w:element="place">
        <w:smartTag w:uri="urn:schemas-microsoft-com:office:smarttags" w:element="PlaceName">
          <w:r w:rsidRPr="00F7318F">
            <w:rPr>
              <w:rFonts w:asciiTheme="minorHAnsi" w:hAnsiTheme="minorHAnsi"/>
              <w:lang w:val="en-US"/>
            </w:rPr>
            <w:t>Eastern</w:t>
          </w:r>
        </w:smartTag>
        <w:r w:rsidRPr="00F7318F">
          <w:rPr>
            <w:rFonts w:asciiTheme="minorHAnsi" w:hAnsiTheme="minorHAnsi"/>
            <w:lang w:val="en-US"/>
          </w:rPr>
          <w:t xml:space="preserve"> </w:t>
        </w:r>
        <w:smartTag w:uri="urn:schemas-microsoft-com:office:smarttags" w:element="PlaceName">
          <w:r w:rsidRPr="00F7318F">
            <w:rPr>
              <w:rFonts w:asciiTheme="minorHAnsi" w:hAnsiTheme="minorHAnsi"/>
              <w:lang w:val="en-US"/>
            </w:rPr>
            <w:t>Formal</w:t>
          </w:r>
        </w:smartTag>
        <w:r w:rsidRPr="00F7318F">
          <w:rPr>
            <w:rFonts w:asciiTheme="minorHAnsi" w:hAnsiTheme="minorHAnsi"/>
            <w:lang w:val="en-US"/>
          </w:rPr>
          <w:t xml:space="preserve"> </w:t>
        </w:r>
        <w:smartTag w:uri="urn:schemas-microsoft-com:office:smarttags" w:element="PlaceType">
          <w:r w:rsidRPr="00F7318F">
            <w:rPr>
              <w:rFonts w:asciiTheme="minorHAnsi" w:hAnsiTheme="minorHAnsi"/>
              <w:lang w:val="en-US"/>
            </w:rPr>
            <w:t>Gardens</w:t>
          </w:r>
        </w:smartTag>
      </w:smartTag>
      <w:r w:rsidRPr="00F7318F">
        <w:rPr>
          <w:rFonts w:asciiTheme="minorHAnsi" w:hAnsiTheme="minorHAnsi"/>
          <w:lang w:val="en-US"/>
        </w:rPr>
        <w:t>:</w:t>
      </w:r>
    </w:p>
    <w:p w14:paraId="38D1DFC2"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Parliament House does not make special facilities or alternative venues available for events in the case of inclement weather.  It is the responsibility of the applicants requesting use of the Gardens to make these arrangements.</w:t>
      </w:r>
    </w:p>
    <w:p w14:paraId="6681D876"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are only available during daylight hours (after hours security lighting does not provide adequate illumination for functions held after dark).</w:t>
      </w:r>
    </w:p>
    <w:p w14:paraId="1E5A0F8B"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are open to all members of the public and all bookings will be made on the understanding that they are for the non-exclusive use of the client.</w:t>
      </w:r>
    </w:p>
    <w:p w14:paraId="001317D3"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Parking is not allowed on Parliament Drive.  Guests should use the public underground car park at the northern end of the building.</w:t>
      </w:r>
    </w:p>
    <w:p w14:paraId="7785A256"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As Parliament Drive is now restricted to one way traffic, please note that vehicles must stop on the opposite side of the road to the Gardens. There is a set down time of up to 10 minutes, providing a person stays with the vehicle.</w:t>
      </w:r>
    </w:p>
    <w:p w14:paraId="5CB1AF48"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 xml:space="preserve">Confetti and/or rice must not be used within the Parliamentary Precincts, (this is an offence under the </w:t>
      </w:r>
      <w:r w:rsidRPr="00F7318F">
        <w:rPr>
          <w:rFonts w:asciiTheme="minorHAnsi" w:hAnsiTheme="minorHAnsi" w:cs="Arial"/>
          <w:i/>
        </w:rPr>
        <w:t>Litter Act 2004</w:t>
      </w:r>
      <w:r w:rsidRPr="00F7318F">
        <w:rPr>
          <w:rFonts w:asciiTheme="minorHAnsi" w:hAnsiTheme="minorHAnsi" w:cs="Arial"/>
        </w:rPr>
        <w:t xml:space="preserve">).  </w:t>
      </w:r>
      <w:smartTag w:uri="urn:schemas:contacts" w:element="GivenName">
        <w:r w:rsidRPr="00F7318F">
          <w:rPr>
            <w:rFonts w:asciiTheme="minorHAnsi" w:hAnsiTheme="minorHAnsi" w:cs="Arial"/>
          </w:rPr>
          <w:t>Rose</w:t>
        </w:r>
      </w:smartTag>
      <w:r w:rsidRPr="00F7318F">
        <w:rPr>
          <w:rFonts w:asciiTheme="minorHAnsi" w:hAnsiTheme="minorHAnsi" w:cs="Arial"/>
        </w:rPr>
        <w:t xml:space="preserve"> petals are also not permitted.  </w:t>
      </w:r>
    </w:p>
    <w:p w14:paraId="279E5651"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Clients must respect the gardens by leaving them untouched. Particular care should be taken while posing for wedding photographs.</w:t>
      </w:r>
    </w:p>
    <w:p w14:paraId="00623041"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must be left clean and tidy at the end of an event.</w:t>
      </w:r>
    </w:p>
    <w:p w14:paraId="51E1E463"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All areas of the Eastern Formal Gardens may be used. However, the viewing platform on the upper level may not be used for wedding ceremonies.</w:t>
      </w:r>
    </w:p>
    <w:p w14:paraId="62037B56"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Toilet facilities for able-bodied persons are available on the lower level of the Gardens.  However, the closest facilities for disabled persons are situated within the Public Underground Car Park at the northern end of Parliament House.  Refer attached plan for details.</w:t>
      </w:r>
    </w:p>
    <w:p w14:paraId="3A9F8482"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floral displays in the Gardens are normally changed at least twice a year.  The summer display is planted approximately mid to late October and the winter display in approximately mid to late March of each year. Notification of change of plans or cancellation of the event would be appreciated as this will allow others to use the space.</w:t>
      </w:r>
    </w:p>
    <w:p w14:paraId="14AB4925" w14:textId="77777777" w:rsidR="00782214" w:rsidRDefault="00782214">
      <w:pPr>
        <w:rPr>
          <w:rFonts w:asciiTheme="minorHAnsi" w:hAnsiTheme="minorHAnsi" w:cs="Arial"/>
          <w:b/>
          <w:sz w:val="22"/>
          <w:szCs w:val="22"/>
        </w:rPr>
      </w:pPr>
      <w:r>
        <w:rPr>
          <w:rFonts w:asciiTheme="minorHAnsi" w:hAnsiTheme="minorHAnsi" w:cs="Arial"/>
          <w:b/>
        </w:rPr>
        <w:br w:type="page"/>
      </w:r>
    </w:p>
    <w:p w14:paraId="0A21C2B9" w14:textId="77777777" w:rsidR="00791F61" w:rsidRPr="00F7318F" w:rsidRDefault="00782214" w:rsidP="00782214">
      <w:pPr>
        <w:pStyle w:val="DPSHeading4"/>
        <w:jc w:val="right"/>
      </w:pPr>
      <w:r w:rsidRPr="00F7318F">
        <w:lastRenderedPageBreak/>
        <w:t>ATTACHMENT B</w:t>
      </w:r>
    </w:p>
    <w:p w14:paraId="4C37E21D" w14:textId="77777777" w:rsidR="00791F61" w:rsidRPr="00F7318F" w:rsidRDefault="00782214" w:rsidP="00782214">
      <w:pPr>
        <w:pStyle w:val="DPSHeading1"/>
        <w:pBdr>
          <w:bottom w:val="single" w:sz="4" w:space="1" w:color="auto"/>
        </w:pBdr>
      </w:pPr>
      <w:r w:rsidRPr="00F7318F">
        <w:t xml:space="preserve">LAYOUT OF EXTERNAL PRECINCTS </w:t>
      </w:r>
    </w:p>
    <w:p w14:paraId="16EA4123" w14:textId="77777777" w:rsidR="00791F61" w:rsidRPr="00F7318F" w:rsidRDefault="00791F61" w:rsidP="00782214">
      <w:pPr>
        <w:pStyle w:val="DPSListNumber1"/>
        <w:numPr>
          <w:ilvl w:val="0"/>
          <w:numId w:val="0"/>
        </w:numPr>
        <w:jc w:val="center"/>
        <w:rPr>
          <w:rFonts w:asciiTheme="minorHAnsi" w:hAnsiTheme="minorHAnsi"/>
        </w:rPr>
      </w:pPr>
      <w:r w:rsidRPr="00F7318F">
        <w:rPr>
          <w:rFonts w:asciiTheme="minorHAnsi" w:hAnsiTheme="minorHAnsi"/>
          <w:noProof/>
        </w:rPr>
        <w:drawing>
          <wp:inline distT="0" distB="0" distL="0" distR="0" wp14:anchorId="6CA74889" wp14:editId="689693CC">
            <wp:extent cx="4991100" cy="4182625"/>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4988351" cy="4180321"/>
                    </a:xfrm>
                    <a:prstGeom prst="rect">
                      <a:avLst/>
                    </a:prstGeom>
                    <a:noFill/>
                    <a:ln w="9525">
                      <a:noFill/>
                      <a:miter lim="800000"/>
                      <a:headEnd/>
                      <a:tailEnd/>
                    </a:ln>
                  </pic:spPr>
                </pic:pic>
              </a:graphicData>
            </a:graphic>
          </wp:inline>
        </w:drawing>
      </w:r>
    </w:p>
    <w:p w14:paraId="33D1A3F2" w14:textId="77777777" w:rsidR="00782214" w:rsidRDefault="00782214">
      <w:pPr>
        <w:rPr>
          <w:rFonts w:asciiTheme="minorHAnsi" w:hAnsiTheme="minorHAnsi" w:cs="Arial"/>
          <w:sz w:val="22"/>
          <w:szCs w:val="22"/>
        </w:rPr>
      </w:pPr>
    </w:p>
    <w:p w14:paraId="0C8B58A7" w14:textId="77777777" w:rsidR="00791F61" w:rsidRPr="00782214" w:rsidRDefault="00782214" w:rsidP="00782214">
      <w:pPr>
        <w:pStyle w:val="DPSHeading1"/>
        <w:pBdr>
          <w:bottom w:val="single" w:sz="4" w:space="1" w:color="auto"/>
        </w:pBdr>
      </w:pPr>
      <w:r w:rsidRPr="00782214">
        <w:t>LAYOUT OF FORMAL GARDENS EAST</w:t>
      </w:r>
    </w:p>
    <w:p w14:paraId="58D4BB0F" w14:textId="77777777" w:rsidR="00791F61" w:rsidRPr="00F7318F" w:rsidRDefault="00791F61" w:rsidP="00791F61">
      <w:pPr>
        <w:pStyle w:val="DPSHeading1"/>
        <w:rPr>
          <w:rFonts w:asciiTheme="minorHAnsi" w:hAnsiTheme="minorHAnsi"/>
        </w:rPr>
      </w:pPr>
    </w:p>
    <w:p w14:paraId="741917B8" w14:textId="77777777" w:rsidR="00791F61" w:rsidRPr="00F7318F" w:rsidRDefault="00791F61" w:rsidP="00782214">
      <w:pPr>
        <w:pStyle w:val="DPSListNumber1"/>
        <w:numPr>
          <w:ilvl w:val="0"/>
          <w:numId w:val="0"/>
        </w:numPr>
        <w:jc w:val="center"/>
        <w:rPr>
          <w:rFonts w:asciiTheme="minorHAnsi" w:hAnsiTheme="minorHAnsi"/>
        </w:rPr>
      </w:pPr>
      <w:r w:rsidRPr="00F7318F">
        <w:rPr>
          <w:rFonts w:asciiTheme="minorHAnsi" w:hAnsiTheme="minorHAnsi"/>
          <w:noProof/>
        </w:rPr>
        <w:drawing>
          <wp:inline distT="0" distB="0" distL="0" distR="0" wp14:anchorId="73B0E5D4" wp14:editId="646DE55B">
            <wp:extent cx="5759450" cy="2924372"/>
            <wp:effectExtent l="19050" t="0" r="0" b="0"/>
            <wp:docPr id="14" name="Picture 11" descr="\\HOME3\wallacem$\SysArea\NexGen\Desktop\Facilities\Policies and Guidelines\Formal gardens\New gardens\Garden 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3\wallacem$\SysArea\NexGen\Desktop\Facilities\Policies and Guidelines\Formal gardens\New gardens\Garden layout.jpg"/>
                    <pic:cNvPicPr>
                      <a:picLocks noChangeAspect="1" noChangeArrowheads="1"/>
                    </pic:cNvPicPr>
                  </pic:nvPicPr>
                  <pic:blipFill>
                    <a:blip r:embed="rId23" cstate="print"/>
                    <a:srcRect/>
                    <a:stretch>
                      <a:fillRect/>
                    </a:stretch>
                  </pic:blipFill>
                  <pic:spPr bwMode="auto">
                    <a:xfrm>
                      <a:off x="0" y="0"/>
                      <a:ext cx="5759450" cy="2924372"/>
                    </a:xfrm>
                    <a:prstGeom prst="rect">
                      <a:avLst/>
                    </a:prstGeom>
                    <a:noFill/>
                    <a:ln w="9525">
                      <a:noFill/>
                      <a:miter lim="800000"/>
                      <a:headEnd/>
                      <a:tailEnd/>
                    </a:ln>
                  </pic:spPr>
                </pic:pic>
              </a:graphicData>
            </a:graphic>
          </wp:inline>
        </w:drawing>
      </w:r>
    </w:p>
    <w:sectPr w:rsidR="00791F61" w:rsidRPr="00F7318F" w:rsidSect="00D55433">
      <w:pgSz w:w="11906" w:h="16838" w:code="9"/>
      <w:pgMar w:top="1440" w:right="707" w:bottom="567" w:left="709" w:header="10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E7A4" w14:textId="77777777" w:rsidR="00D55433" w:rsidRDefault="00D55433">
      <w:r>
        <w:separator/>
      </w:r>
    </w:p>
  </w:endnote>
  <w:endnote w:type="continuationSeparator" w:id="0">
    <w:p w14:paraId="17532C9D" w14:textId="77777777" w:rsidR="00D55433" w:rsidRDefault="00D5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4A05" w14:textId="77777777" w:rsidR="00F273C7" w:rsidRDefault="00F27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E2A5" w14:textId="11A1B3CF" w:rsidR="0049300B" w:rsidRPr="007F69B4" w:rsidRDefault="007D0548" w:rsidP="00287AF8">
    <w:pPr>
      <w:pStyle w:val="DPSFooter"/>
    </w:pPr>
    <w:r>
      <w:rPr>
        <w:noProof/>
        <w:snapToGrid/>
      </w:rPr>
      <mc:AlternateContent>
        <mc:Choice Requires="wps">
          <w:drawing>
            <wp:anchor distT="0" distB="0" distL="114300" distR="114300" simplePos="0" relativeHeight="251661312" behindDoc="0" locked="0" layoutInCell="0" allowOverlap="1" wp14:anchorId="037BB7D0" wp14:editId="3DA2E537">
              <wp:simplePos x="0" y="0"/>
              <wp:positionH relativeFrom="page">
                <wp:posOffset>0</wp:posOffset>
              </wp:positionH>
              <wp:positionV relativeFrom="page">
                <wp:posOffset>10227945</wp:posOffset>
              </wp:positionV>
              <wp:extent cx="7560310" cy="273050"/>
              <wp:effectExtent l="0" t="0" r="0" b="12700"/>
              <wp:wrapNone/>
              <wp:docPr id="4" name="MSIPCM23484b3ebc43a355e54ebd2f" descr="{&quot;HashCode&quot;:-13991057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13CB0" w14:textId="26FE9E27"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7BB7D0" id="_x0000_t202" coordsize="21600,21600" o:spt="202" path="m,l,21600r21600,l21600,xe">
              <v:stroke joinstyle="miter"/>
              <v:path gradientshapeok="t" o:connecttype="rect"/>
            </v:shapetype>
            <v:shape id="MSIPCM23484b3ebc43a355e54ebd2f" o:spid="_x0000_s1029" type="#_x0000_t202" alt="{&quot;HashCode&quot;:-1399105774,&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52A13CB0" w14:textId="26FE9E27"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v:textbox>
              <w10:wrap anchorx="page" anchory="page"/>
            </v:shape>
          </w:pict>
        </mc:Fallback>
      </mc:AlternateContent>
    </w:r>
    <w:r w:rsidR="0049300B" w:rsidRPr="007F69B4">
      <w:t xml:space="preserve">Page </w:t>
    </w:r>
    <w:r w:rsidR="0049300B" w:rsidRPr="007F69B4">
      <w:fldChar w:fldCharType="begin"/>
    </w:r>
    <w:r w:rsidR="0049300B" w:rsidRPr="007F69B4">
      <w:instrText xml:space="preserve"> PAGE </w:instrText>
    </w:r>
    <w:r w:rsidR="0049300B" w:rsidRPr="007F69B4">
      <w:fldChar w:fldCharType="separate"/>
    </w:r>
    <w:r w:rsidR="00D323CF">
      <w:rPr>
        <w:noProof/>
      </w:rPr>
      <w:t>2</w:t>
    </w:r>
    <w:r w:rsidR="0049300B" w:rsidRPr="007F69B4">
      <w:fldChar w:fldCharType="end"/>
    </w:r>
    <w:r w:rsidR="0049300B" w:rsidRPr="007F69B4">
      <w:t xml:space="preserve"> of </w:t>
    </w:r>
    <w:r w:rsidR="00F273C7">
      <w:fldChar w:fldCharType="begin"/>
    </w:r>
    <w:r w:rsidR="00F273C7">
      <w:instrText xml:space="preserve"> NUMPAGES </w:instrText>
    </w:r>
    <w:r w:rsidR="00F273C7">
      <w:fldChar w:fldCharType="separate"/>
    </w:r>
    <w:r w:rsidR="00D323CF">
      <w:rPr>
        <w:noProof/>
      </w:rPr>
      <w:t>5</w:t>
    </w:r>
    <w:r w:rsidR="00F273C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38BA" w14:textId="130EB64E" w:rsidR="00F016F9" w:rsidRPr="00B075E4" w:rsidRDefault="007D0548" w:rsidP="00F016F9">
    <w:pPr>
      <w:pStyle w:val="DPSFooter"/>
    </w:pPr>
    <w:r>
      <w:rPr>
        <w:noProof/>
        <w:snapToGrid/>
      </w:rPr>
      <mc:AlternateContent>
        <mc:Choice Requires="wps">
          <w:drawing>
            <wp:anchor distT="0" distB="0" distL="114300" distR="114300" simplePos="0" relativeHeight="251662336" behindDoc="0" locked="0" layoutInCell="0" allowOverlap="1" wp14:anchorId="3674887B" wp14:editId="4690FC83">
              <wp:simplePos x="0" y="0"/>
              <wp:positionH relativeFrom="page">
                <wp:posOffset>0</wp:posOffset>
              </wp:positionH>
              <wp:positionV relativeFrom="page">
                <wp:posOffset>10227945</wp:posOffset>
              </wp:positionV>
              <wp:extent cx="7560310" cy="273050"/>
              <wp:effectExtent l="0" t="0" r="0" b="12700"/>
              <wp:wrapNone/>
              <wp:docPr id="5" name="MSIPCM11c04a54aaf0f5a5153a5653" descr="{&quot;HashCode&quot;:-139910577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626B5" w14:textId="2DFEEAB2"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74887B" id="_x0000_t202" coordsize="21600,21600" o:spt="202" path="m,l,21600r21600,l21600,xe">
              <v:stroke joinstyle="miter"/>
              <v:path gradientshapeok="t" o:connecttype="rect"/>
            </v:shapetype>
            <v:shape id="MSIPCM11c04a54aaf0f5a5153a5653" o:spid="_x0000_s1031" type="#_x0000_t202" alt="{&quot;HashCode&quot;:-1399105774,&quot;Height&quot;:841.0,&quot;Width&quot;:595.0,&quot;Placement&quot;:&quot;Footer&quot;,&quot;Index&quot;:&quot;FirstPage&quot;,&quot;Section&quot;:1,&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4FD626B5" w14:textId="2DFEEAB2"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v:textbox>
              <w10:wrap anchorx="page" anchory="page"/>
            </v:shape>
          </w:pict>
        </mc:Fallback>
      </mc:AlternateContent>
    </w:r>
    <w:r w:rsidR="00F016F9" w:rsidRPr="00B075E4">
      <w:t xml:space="preserve">Page </w:t>
    </w:r>
    <w:r w:rsidR="00F016F9" w:rsidRPr="00B075E4">
      <w:fldChar w:fldCharType="begin"/>
    </w:r>
    <w:r w:rsidR="00F016F9" w:rsidRPr="00B075E4">
      <w:instrText xml:space="preserve"> PAGE </w:instrText>
    </w:r>
    <w:r w:rsidR="00F016F9" w:rsidRPr="00B075E4">
      <w:fldChar w:fldCharType="separate"/>
    </w:r>
    <w:r w:rsidR="00D323CF">
      <w:rPr>
        <w:noProof/>
      </w:rPr>
      <w:t>1</w:t>
    </w:r>
    <w:r w:rsidR="00F016F9" w:rsidRPr="00B075E4">
      <w:fldChar w:fldCharType="end"/>
    </w:r>
    <w:r w:rsidR="00F016F9" w:rsidRPr="00B075E4">
      <w:t xml:space="preserve"> of </w:t>
    </w:r>
    <w:r w:rsidR="00F273C7">
      <w:fldChar w:fldCharType="begin"/>
    </w:r>
    <w:r w:rsidR="00F273C7">
      <w:instrText xml:space="preserve"> NUMPAGES </w:instrText>
    </w:r>
    <w:r w:rsidR="00F273C7">
      <w:fldChar w:fldCharType="separate"/>
    </w:r>
    <w:r w:rsidR="00D323CF">
      <w:rPr>
        <w:noProof/>
      </w:rPr>
      <w:t>5</w:t>
    </w:r>
    <w:r w:rsidR="00F273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D143" w14:textId="77777777" w:rsidR="00D55433" w:rsidRDefault="00D55433">
      <w:r>
        <w:separator/>
      </w:r>
    </w:p>
  </w:footnote>
  <w:footnote w:type="continuationSeparator" w:id="0">
    <w:p w14:paraId="3B5120DA" w14:textId="77777777" w:rsidR="00D55433" w:rsidRDefault="00D5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FAF9" w14:textId="77777777" w:rsidR="00F273C7" w:rsidRDefault="00F27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94BB" w14:textId="4808E8D2" w:rsidR="007D0548" w:rsidRDefault="007D0548">
    <w:pPr>
      <w:pStyle w:val="Header"/>
    </w:pPr>
    <w:r>
      <w:rPr>
        <w:noProof/>
      </w:rPr>
      <mc:AlternateContent>
        <mc:Choice Requires="wps">
          <w:drawing>
            <wp:anchor distT="0" distB="0" distL="114300" distR="114300" simplePos="0" relativeHeight="251659264" behindDoc="0" locked="0" layoutInCell="0" allowOverlap="1" wp14:anchorId="18D8A2D3" wp14:editId="0AF3D393">
              <wp:simplePos x="0" y="0"/>
              <wp:positionH relativeFrom="page">
                <wp:posOffset>0</wp:posOffset>
              </wp:positionH>
              <wp:positionV relativeFrom="page">
                <wp:posOffset>190500</wp:posOffset>
              </wp:positionV>
              <wp:extent cx="7560310" cy="273050"/>
              <wp:effectExtent l="0" t="0" r="0" b="12700"/>
              <wp:wrapNone/>
              <wp:docPr id="2" name="MSIPCMcbc146bebcaecafc702ae62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F0170" w14:textId="16BBDBBD"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D8A2D3" id="_x0000_t202" coordsize="21600,21600" o:spt="202" path="m,l,21600r21600,l21600,xe">
              <v:stroke joinstyle="miter"/>
              <v:path gradientshapeok="t" o:connecttype="rect"/>
            </v:shapetype>
            <v:shape id="MSIPCMcbc146bebcaecafc702ae625" o:spid="_x0000_s1028" type="#_x0000_t202" alt="{&quot;HashCode&quot;:-142324334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7CAF0170" w14:textId="16BBDBBD"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EAF0" w14:textId="2A0CAA7A" w:rsidR="0049300B" w:rsidRDefault="007D0548">
    <w:pPr>
      <w:pStyle w:val="Header"/>
    </w:pPr>
    <w:r>
      <w:rPr>
        <w:noProof/>
      </w:rPr>
      <mc:AlternateContent>
        <mc:Choice Requires="wps">
          <w:drawing>
            <wp:anchor distT="0" distB="0" distL="114300" distR="114300" simplePos="0" relativeHeight="251660288" behindDoc="0" locked="0" layoutInCell="0" allowOverlap="1" wp14:anchorId="42F4DBEB" wp14:editId="1D786F96">
              <wp:simplePos x="0" y="0"/>
              <wp:positionH relativeFrom="page">
                <wp:posOffset>0</wp:posOffset>
              </wp:positionH>
              <wp:positionV relativeFrom="page">
                <wp:posOffset>190500</wp:posOffset>
              </wp:positionV>
              <wp:extent cx="7560310" cy="273050"/>
              <wp:effectExtent l="0" t="0" r="0" b="12700"/>
              <wp:wrapNone/>
              <wp:docPr id="3" name="MSIPCM7abf43ffa0439936fee45db9"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6421A" w14:textId="38A75844"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F4DBEB" id="_x0000_t202" coordsize="21600,21600" o:spt="202" path="m,l,21600r21600,l21600,xe">
              <v:stroke joinstyle="miter"/>
              <v:path gradientshapeok="t" o:connecttype="rect"/>
            </v:shapetype>
            <v:shape id="MSIPCM7abf43ffa0439936fee45db9" o:spid="_x0000_s1030" type="#_x0000_t202" alt="{&quot;HashCode&quot;:-1423243343,&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0636421A" w14:textId="38A75844" w:rsidR="007D0548" w:rsidRPr="007D0548" w:rsidRDefault="007D0548" w:rsidP="007D0548">
                    <w:pPr>
                      <w:jc w:val="center"/>
                      <w:rPr>
                        <w:rFonts w:ascii="Calibri" w:hAnsi="Calibri" w:cs="Calibri"/>
                        <w:color w:val="FF0000"/>
                      </w:rPr>
                    </w:pPr>
                    <w:r w:rsidRPr="007D0548">
                      <w:rPr>
                        <w:rFonts w:ascii="Calibri" w:hAnsi="Calibri" w:cs="Calibri"/>
                        <w:color w:val="FF0000"/>
                      </w:rPr>
                      <w:t>OFFICIAL</w:t>
                    </w:r>
                  </w:p>
                </w:txbxContent>
              </v:textbox>
              <w10:wrap anchorx="page" anchory="page"/>
            </v:shape>
          </w:pict>
        </mc:Fallback>
      </mc:AlternateContent>
    </w:r>
    <w:r w:rsidR="00D950B2">
      <w:rPr>
        <w:noProof/>
      </w:rPr>
      <w:drawing>
        <wp:inline distT="0" distB="0" distL="0" distR="0" wp14:anchorId="3C1DC310" wp14:editId="5CD10678">
          <wp:extent cx="4298400" cy="612000"/>
          <wp:effectExtent l="0" t="0" r="0" b="0"/>
          <wp:docPr id="1" name="Picture 1" descr="H:\Replace DPS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4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15:restartNumberingAfterBreak="0">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15:restartNumberingAfterBreak="0">
    <w:nsid w:val="065104FD"/>
    <w:multiLevelType w:val="hybridMultilevel"/>
    <w:tmpl w:val="F91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ECF16E3"/>
    <w:multiLevelType w:val="hybridMultilevel"/>
    <w:tmpl w:val="77FED2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3BAC"/>
    <w:multiLevelType w:val="hybridMultilevel"/>
    <w:tmpl w:val="CF1E33A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7" w15:restartNumberingAfterBreak="0">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15:restartNumberingAfterBreak="0">
    <w:nsid w:val="3520492D"/>
    <w:multiLevelType w:val="hybridMultilevel"/>
    <w:tmpl w:val="FE9C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5" w15:restartNumberingAfterBreak="0">
    <w:nsid w:val="59625246"/>
    <w:multiLevelType w:val="multilevel"/>
    <w:tmpl w:val="31E45374"/>
    <w:lvl w:ilvl="0">
      <w:start w:val="1"/>
      <w:numFmt w:val="decimal"/>
      <w:lvlText w:val="%1"/>
      <w:lvlJc w:val="left"/>
      <w:pPr>
        <w:tabs>
          <w:tab w:val="num" w:pos="0"/>
        </w:tabs>
        <w:ind w:left="0" w:firstLine="0"/>
      </w:pPr>
      <w:rPr>
        <w:rFonts w:hint="default"/>
      </w:rPr>
    </w:lvl>
    <w:lvl w:ilvl="1">
      <w:start w:val="1"/>
      <w:numFmt w:val="decimal"/>
      <w:pStyle w:val="DPSListNumber1"/>
      <w:lvlText w:val="%2"/>
      <w:lvlJc w:val="left"/>
      <w:pPr>
        <w:tabs>
          <w:tab w:val="num" w:pos="720"/>
        </w:tabs>
        <w:ind w:left="0" w:firstLine="0"/>
      </w:pPr>
      <w:rPr>
        <w:rFonts w:ascii="Verdana" w:hAnsi="Verdana" w:hint="default"/>
        <w:b w:val="0"/>
        <w:i w:val="0"/>
        <w:sz w:val="22"/>
        <w:szCs w:val="22"/>
      </w:rPr>
    </w:lvl>
    <w:lvl w:ilvl="2">
      <w:start w:val="1"/>
      <w:numFmt w:val="lowerLetter"/>
      <w:pStyle w:val="DPSListNumber2"/>
      <w:lvlText w:val="(%3)"/>
      <w:lvlJc w:val="left"/>
      <w:pPr>
        <w:tabs>
          <w:tab w:val="num" w:pos="567"/>
        </w:tabs>
        <w:ind w:left="1287" w:hanging="567"/>
      </w:pPr>
      <w:rPr>
        <w:rFonts w:ascii="Verdana" w:hAnsi="Verdana"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6" w15:restartNumberingAfterBreak="0">
    <w:nsid w:val="76BA7F2A"/>
    <w:multiLevelType w:val="hybridMultilevel"/>
    <w:tmpl w:val="5FD8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16cid:durableId="1549951255">
    <w:abstractNumId w:val="24"/>
  </w:num>
  <w:num w:numId="2" w16cid:durableId="508832472">
    <w:abstractNumId w:val="13"/>
  </w:num>
  <w:num w:numId="3" w16cid:durableId="2058432667">
    <w:abstractNumId w:val="10"/>
  </w:num>
  <w:num w:numId="4" w16cid:durableId="632292227">
    <w:abstractNumId w:val="23"/>
  </w:num>
  <w:num w:numId="5" w16cid:durableId="2132625349">
    <w:abstractNumId w:val="22"/>
  </w:num>
  <w:num w:numId="6" w16cid:durableId="730079421">
    <w:abstractNumId w:val="10"/>
  </w:num>
  <w:num w:numId="7" w16cid:durableId="2016767527">
    <w:abstractNumId w:val="23"/>
  </w:num>
  <w:num w:numId="8" w16cid:durableId="1461725025">
    <w:abstractNumId w:val="22"/>
  </w:num>
  <w:num w:numId="9" w16cid:durableId="1265696894">
    <w:abstractNumId w:val="8"/>
  </w:num>
  <w:num w:numId="10" w16cid:durableId="1715425374">
    <w:abstractNumId w:val="19"/>
  </w:num>
  <w:num w:numId="11" w16cid:durableId="1110860497">
    <w:abstractNumId w:val="3"/>
  </w:num>
  <w:num w:numId="12" w16cid:durableId="1753431821">
    <w:abstractNumId w:val="2"/>
  </w:num>
  <w:num w:numId="13" w16cid:durableId="1318650666">
    <w:abstractNumId w:val="17"/>
  </w:num>
  <w:num w:numId="14" w16cid:durableId="1182746856">
    <w:abstractNumId w:val="15"/>
  </w:num>
  <w:num w:numId="15" w16cid:durableId="265967912">
    <w:abstractNumId w:val="21"/>
  </w:num>
  <w:num w:numId="16" w16cid:durableId="1114515658">
    <w:abstractNumId w:val="11"/>
  </w:num>
  <w:num w:numId="17" w16cid:durableId="1704593180">
    <w:abstractNumId w:val="27"/>
  </w:num>
  <w:num w:numId="18" w16cid:durableId="2101677266">
    <w:abstractNumId w:val="18"/>
  </w:num>
  <w:num w:numId="19" w16cid:durableId="907106516">
    <w:abstractNumId w:val="28"/>
  </w:num>
  <w:num w:numId="20" w16cid:durableId="1271398746">
    <w:abstractNumId w:val="1"/>
  </w:num>
  <w:num w:numId="21" w16cid:durableId="1582763204">
    <w:abstractNumId w:val="9"/>
  </w:num>
  <w:num w:numId="22" w16cid:durableId="1455490136">
    <w:abstractNumId w:val="7"/>
  </w:num>
  <w:num w:numId="23" w16cid:durableId="2008366210">
    <w:abstractNumId w:val="6"/>
  </w:num>
  <w:num w:numId="24" w16cid:durableId="225531200">
    <w:abstractNumId w:val="5"/>
  </w:num>
  <w:num w:numId="25" w16cid:durableId="1374815695">
    <w:abstractNumId w:val="4"/>
  </w:num>
  <w:num w:numId="26" w16cid:durableId="1077941369">
    <w:abstractNumId w:val="0"/>
  </w:num>
  <w:num w:numId="27" w16cid:durableId="10995663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4623047">
    <w:abstractNumId w:val="14"/>
  </w:num>
  <w:num w:numId="29" w16cid:durableId="23288956">
    <w:abstractNumId w:val="12"/>
  </w:num>
  <w:num w:numId="30" w16cid:durableId="2035616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436109">
    <w:abstractNumId w:val="14"/>
  </w:num>
  <w:num w:numId="32" w16cid:durableId="1497920788">
    <w:abstractNumId w:val="25"/>
  </w:num>
  <w:num w:numId="33" w16cid:durableId="1908032759">
    <w:abstractNumId w:val="19"/>
    <w:lvlOverride w:ilvl="0">
      <w:startOverride w:val="1"/>
    </w:lvlOverride>
    <w:lvlOverride w:ilvl="1">
      <w:startOverride w:val="1"/>
    </w:lvlOverride>
  </w:num>
  <w:num w:numId="34" w16cid:durableId="864829947">
    <w:abstractNumId w:val="20"/>
  </w:num>
  <w:num w:numId="35" w16cid:durableId="16315944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33"/>
    <w:rsid w:val="00022433"/>
    <w:rsid w:val="00022806"/>
    <w:rsid w:val="000524F1"/>
    <w:rsid w:val="000A72A2"/>
    <w:rsid w:val="000C5BD0"/>
    <w:rsid w:val="000C6B23"/>
    <w:rsid w:val="001363AB"/>
    <w:rsid w:val="001624F7"/>
    <w:rsid w:val="00176F20"/>
    <w:rsid w:val="001877A2"/>
    <w:rsid w:val="00195C52"/>
    <w:rsid w:val="001B22A6"/>
    <w:rsid w:val="001B56E7"/>
    <w:rsid w:val="001E480E"/>
    <w:rsid w:val="00225FC3"/>
    <w:rsid w:val="00246281"/>
    <w:rsid w:val="00276907"/>
    <w:rsid w:val="00287AF8"/>
    <w:rsid w:val="002A5106"/>
    <w:rsid w:val="002B499B"/>
    <w:rsid w:val="002B6F3F"/>
    <w:rsid w:val="002C7978"/>
    <w:rsid w:val="002F68C3"/>
    <w:rsid w:val="003162B7"/>
    <w:rsid w:val="00367656"/>
    <w:rsid w:val="00377B2A"/>
    <w:rsid w:val="003A6B6D"/>
    <w:rsid w:val="003C1452"/>
    <w:rsid w:val="003D06FA"/>
    <w:rsid w:val="00406C97"/>
    <w:rsid w:val="00440173"/>
    <w:rsid w:val="00462357"/>
    <w:rsid w:val="00470F1D"/>
    <w:rsid w:val="00477057"/>
    <w:rsid w:val="0049300B"/>
    <w:rsid w:val="004A0C87"/>
    <w:rsid w:val="004A1FF4"/>
    <w:rsid w:val="004F7513"/>
    <w:rsid w:val="00500A0D"/>
    <w:rsid w:val="00501C69"/>
    <w:rsid w:val="00524090"/>
    <w:rsid w:val="005A5622"/>
    <w:rsid w:val="005E005E"/>
    <w:rsid w:val="005F6E81"/>
    <w:rsid w:val="00626FF4"/>
    <w:rsid w:val="00633C24"/>
    <w:rsid w:val="00661F8C"/>
    <w:rsid w:val="006C12A8"/>
    <w:rsid w:val="006F62F1"/>
    <w:rsid w:val="006F780E"/>
    <w:rsid w:val="00724CC0"/>
    <w:rsid w:val="007340C3"/>
    <w:rsid w:val="00754AE2"/>
    <w:rsid w:val="00756F20"/>
    <w:rsid w:val="00774EF5"/>
    <w:rsid w:val="007761F8"/>
    <w:rsid w:val="00782214"/>
    <w:rsid w:val="00791F61"/>
    <w:rsid w:val="007B1979"/>
    <w:rsid w:val="007D0548"/>
    <w:rsid w:val="007F69B4"/>
    <w:rsid w:val="00803D7E"/>
    <w:rsid w:val="00836F7B"/>
    <w:rsid w:val="00846E91"/>
    <w:rsid w:val="00856E26"/>
    <w:rsid w:val="00863306"/>
    <w:rsid w:val="00875252"/>
    <w:rsid w:val="008B37DB"/>
    <w:rsid w:val="009223D2"/>
    <w:rsid w:val="009373B6"/>
    <w:rsid w:val="009729D6"/>
    <w:rsid w:val="00973652"/>
    <w:rsid w:val="00983175"/>
    <w:rsid w:val="00987EC5"/>
    <w:rsid w:val="009943AC"/>
    <w:rsid w:val="00994C98"/>
    <w:rsid w:val="009F57A3"/>
    <w:rsid w:val="00A132A7"/>
    <w:rsid w:val="00A40B88"/>
    <w:rsid w:val="00A60B9F"/>
    <w:rsid w:val="00AC45E8"/>
    <w:rsid w:val="00B12B0B"/>
    <w:rsid w:val="00B21AE4"/>
    <w:rsid w:val="00B73DA1"/>
    <w:rsid w:val="00B940B7"/>
    <w:rsid w:val="00BB2CC9"/>
    <w:rsid w:val="00BB6BA3"/>
    <w:rsid w:val="00BD4653"/>
    <w:rsid w:val="00BD533C"/>
    <w:rsid w:val="00BE4A0E"/>
    <w:rsid w:val="00BF08F3"/>
    <w:rsid w:val="00BF5336"/>
    <w:rsid w:val="00C02D92"/>
    <w:rsid w:val="00C053A3"/>
    <w:rsid w:val="00C06862"/>
    <w:rsid w:val="00C1547B"/>
    <w:rsid w:val="00C27A31"/>
    <w:rsid w:val="00C31140"/>
    <w:rsid w:val="00C35AA3"/>
    <w:rsid w:val="00C4080D"/>
    <w:rsid w:val="00C42E2B"/>
    <w:rsid w:val="00C52940"/>
    <w:rsid w:val="00C547E3"/>
    <w:rsid w:val="00CF176B"/>
    <w:rsid w:val="00D01467"/>
    <w:rsid w:val="00D06A79"/>
    <w:rsid w:val="00D15A09"/>
    <w:rsid w:val="00D23B2C"/>
    <w:rsid w:val="00D323CF"/>
    <w:rsid w:val="00D55433"/>
    <w:rsid w:val="00D950B2"/>
    <w:rsid w:val="00DA1A17"/>
    <w:rsid w:val="00DB702F"/>
    <w:rsid w:val="00DC2BC0"/>
    <w:rsid w:val="00DD15BC"/>
    <w:rsid w:val="00DD1987"/>
    <w:rsid w:val="00DD681A"/>
    <w:rsid w:val="00E365A5"/>
    <w:rsid w:val="00E43E66"/>
    <w:rsid w:val="00E5481B"/>
    <w:rsid w:val="00E7128E"/>
    <w:rsid w:val="00E77D4A"/>
    <w:rsid w:val="00EB0F61"/>
    <w:rsid w:val="00EF1BEC"/>
    <w:rsid w:val="00EF6255"/>
    <w:rsid w:val="00F01159"/>
    <w:rsid w:val="00F016F9"/>
    <w:rsid w:val="00F23F7A"/>
    <w:rsid w:val="00F273C7"/>
    <w:rsid w:val="00F34AA6"/>
    <w:rsid w:val="00F377C8"/>
    <w:rsid w:val="00F527FB"/>
    <w:rsid w:val="00F7318F"/>
    <w:rsid w:val="00F90E09"/>
    <w:rsid w:val="00F91E58"/>
    <w:rsid w:val="00FA1D6A"/>
    <w:rsid w:val="00FA3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30C9EDEB"/>
  <w15:docId w15:val="{63B74832-E9CE-47F6-A31E-002203A3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33"/>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4A1FF4"/>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49300B"/>
    <w:pPr>
      <w:spacing w:before="220"/>
    </w:pPr>
    <w:rPr>
      <w:rFonts w:ascii="Arial" w:hAnsi="Arial" w:cs="Arial"/>
      <w:b/>
      <w:sz w:val="32"/>
      <w:szCs w:val="32"/>
    </w:rPr>
  </w:style>
  <w:style w:type="paragraph" w:customStyle="1" w:styleId="DPSHeading2">
    <w:name w:val="DPS Heading 2"/>
    <w:basedOn w:val="Normal"/>
    <w:next w:val="DPSNormal"/>
    <w:qFormat/>
    <w:rsid w:val="0049300B"/>
    <w:pPr>
      <w:spacing w:before="200"/>
    </w:pPr>
    <w:rPr>
      <w:rFonts w:ascii="Arial" w:hAnsi="Arial" w:cs="Arial"/>
      <w:b/>
      <w:sz w:val="28"/>
      <w:szCs w:val="28"/>
    </w:rPr>
  </w:style>
  <w:style w:type="paragraph" w:customStyle="1" w:styleId="DPSHeading3">
    <w:name w:val="DPS Heading 3"/>
    <w:basedOn w:val="Normal"/>
    <w:next w:val="DPSNormal"/>
    <w:qFormat/>
    <w:rsid w:val="0049300B"/>
    <w:pPr>
      <w:spacing w:before="180"/>
    </w:pPr>
    <w:rPr>
      <w:rFonts w:ascii="Arial" w:hAnsi="Arial" w:cs="Arial"/>
      <w:b/>
    </w:rPr>
  </w:style>
  <w:style w:type="paragraph" w:customStyle="1" w:styleId="DPSHeading4">
    <w:name w:val="DPS Heading 4"/>
    <w:basedOn w:val="Normal"/>
    <w:next w:val="DPSNormal"/>
    <w:qFormat/>
    <w:rsid w:val="0049300B"/>
    <w:pPr>
      <w:spacing w:before="160"/>
    </w:pPr>
    <w:rPr>
      <w:rFonts w:ascii="Arial" w:hAnsi="Arial" w:cs="Arial"/>
      <w:b/>
      <w:sz w:val="22"/>
    </w:rPr>
  </w:style>
  <w:style w:type="paragraph" w:customStyle="1" w:styleId="DPSSubHeading">
    <w:name w:val="DPS Sub Heading"/>
    <w:basedOn w:val="Normal"/>
    <w:next w:val="DPSNormal"/>
    <w:qFormat/>
    <w:rsid w:val="007340C3"/>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paragraph" w:styleId="ListParagraph">
    <w:name w:val="List Paragraph"/>
    <w:basedOn w:val="Normal"/>
    <w:uiPriority w:val="34"/>
    <w:qFormat/>
    <w:rsid w:val="00D55433"/>
    <w:pPr>
      <w:ind w:left="720"/>
      <w:contextualSpacing/>
    </w:pPr>
    <w:rPr>
      <w:rFonts w:ascii="Arial" w:hAnsi="Arial" w:cs="Arial"/>
      <w:sz w:val="22"/>
      <w:szCs w:val="22"/>
    </w:rPr>
  </w:style>
  <w:style w:type="paragraph" w:customStyle="1" w:styleId="DPSListNumber1">
    <w:name w:val="DPS List Number 1"/>
    <w:basedOn w:val="Normal"/>
    <w:rsid w:val="00791F61"/>
    <w:pPr>
      <w:numPr>
        <w:ilvl w:val="1"/>
        <w:numId w:val="32"/>
      </w:numPr>
      <w:spacing w:before="220"/>
    </w:pPr>
    <w:rPr>
      <w:rFonts w:ascii="Verdana" w:hAnsi="Verdana" w:cs="Arial"/>
      <w:sz w:val="22"/>
      <w:szCs w:val="22"/>
    </w:rPr>
  </w:style>
  <w:style w:type="paragraph" w:customStyle="1" w:styleId="DPSListNumber2">
    <w:name w:val="DPS List Number 2"/>
    <w:basedOn w:val="Normal"/>
    <w:rsid w:val="00791F61"/>
    <w:pPr>
      <w:numPr>
        <w:ilvl w:val="2"/>
        <w:numId w:val="32"/>
      </w:numPr>
      <w:spacing w:before="180"/>
    </w:pPr>
    <w:rPr>
      <w:rFonts w:ascii="Verdana" w:hAnsi="Verdana"/>
      <w:sz w:val="22"/>
      <w:szCs w:val="22"/>
    </w:rPr>
  </w:style>
  <w:style w:type="paragraph" w:customStyle="1" w:styleId="DPSListNumber3">
    <w:name w:val="DPS List Number 3"/>
    <w:basedOn w:val="Normal"/>
    <w:rsid w:val="00791F61"/>
    <w:pPr>
      <w:numPr>
        <w:ilvl w:val="3"/>
        <w:numId w:val="32"/>
      </w:numPr>
      <w:spacing w:before="140"/>
    </w:pPr>
    <w:rPr>
      <w:rFonts w:ascii="Verdana" w:hAnsi="Verdana"/>
      <w:sz w:val="22"/>
    </w:rPr>
  </w:style>
  <w:style w:type="paragraph" w:customStyle="1" w:styleId="Default">
    <w:name w:val="Default"/>
    <w:rsid w:val="001B56E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2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events@aph.gov.au" TargetMode="External"/><Relationship Id="rId13" Type="http://schemas.openxmlformats.org/officeDocument/2006/relationships/hyperlink" Target="http://www.aph.gov.au/About_Parliament/Parliamentary_Departments/Department_of_Parliamentary_Services/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h.gov.au/mediarule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hevents@ap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hevents@aph.gov.au" TargetMode="External"/><Relationship Id="rId23" Type="http://schemas.openxmlformats.org/officeDocument/2006/relationships/image" Target="media/image3.jpeg"/><Relationship Id="rId10" Type="http://schemas.openxmlformats.org/officeDocument/2006/relationships/hyperlink" Target="http://www.aph.gov.au/mediarul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h.gov.au/About_Parliament/Parliamentary_Departments/Department_of_Parliamentary_Services/policies" TargetMode="External"/><Relationship Id="rId14" Type="http://schemas.openxmlformats.org/officeDocument/2006/relationships/hyperlink" Target="http://www.aph.gov.au/mediarules" TargetMode="External"/><Relationship Id="rId2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0C00-9995-4740-BC30-1087C592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1038</Words>
  <Characters>6335</Characters>
  <Application>Microsoft Office Word</Application>
  <DocSecurity>0</DocSecurity>
  <Lines>147</Lines>
  <Paragraphs>76</Paragraphs>
  <ScaleCrop>false</ScaleCrop>
  <HeadingPairs>
    <vt:vector size="2" baseType="variant">
      <vt:variant>
        <vt:lpstr>Title</vt:lpstr>
      </vt:variant>
      <vt:variant>
        <vt:i4>1</vt:i4>
      </vt:variant>
    </vt:vector>
  </HeadingPairs>
  <TitlesOfParts>
    <vt:vector size="1" baseType="lpstr">
      <vt:lpstr>DPS Branded</vt:lpstr>
    </vt:vector>
  </TitlesOfParts>
  <Company>Parliament of Australia</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Branded</dc:title>
  <dc:creator>Lyons, Erin (DPS)</dc:creator>
  <cp:lastModifiedBy>Goh, Paige (DPS)</cp:lastModifiedBy>
  <cp:revision>3</cp:revision>
  <cp:lastPrinted>2004-07-22T23:56:00Z</cp:lastPrinted>
  <dcterms:created xsi:type="dcterms:W3CDTF">2022-05-01T14:31:00Z</dcterms:created>
  <dcterms:modified xsi:type="dcterms:W3CDTF">2022-11-04T04:46:00Z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ddafa8-020c-475f-9b90-e933059521af_Enabled">
    <vt:lpwstr>true</vt:lpwstr>
  </property>
  <property fmtid="{D5CDD505-2E9C-101B-9397-08002B2CF9AE}" pid="3" name="MSIP_Label_c5ddafa8-020c-475f-9b90-e933059521af_SetDate">
    <vt:lpwstr>2022-11-04T04:46:17Z</vt:lpwstr>
  </property>
  <property fmtid="{D5CDD505-2E9C-101B-9397-08002B2CF9AE}" pid="4" name="MSIP_Label_c5ddafa8-020c-475f-9b90-e933059521af_Method">
    <vt:lpwstr>Privileged</vt:lpwstr>
  </property>
  <property fmtid="{D5CDD505-2E9C-101B-9397-08002B2CF9AE}" pid="5" name="MSIP_Label_c5ddafa8-020c-475f-9b90-e933059521af_Name">
    <vt:lpwstr>Official</vt:lpwstr>
  </property>
  <property fmtid="{D5CDD505-2E9C-101B-9397-08002B2CF9AE}" pid="6" name="MSIP_Label_c5ddafa8-020c-475f-9b90-e933059521af_SiteId">
    <vt:lpwstr>f6214c15-3a99-47d1-b862-c9648e927316</vt:lpwstr>
  </property>
  <property fmtid="{D5CDD505-2E9C-101B-9397-08002B2CF9AE}" pid="7" name="MSIP_Label_c5ddafa8-020c-475f-9b90-e933059521af_ActionId">
    <vt:lpwstr>a6007687-e239-48ea-bc9c-5d728471acc3</vt:lpwstr>
  </property>
  <property fmtid="{D5CDD505-2E9C-101B-9397-08002B2CF9AE}" pid="8" name="MSIP_Label_c5ddafa8-020c-475f-9b90-e933059521af_ContentBits">
    <vt:lpwstr>3</vt:lpwstr>
  </property>
</Properties>
</file>